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A9" w:rsidRDefault="00C665BB" w:rsidP="00FC6547">
      <w:pPr>
        <w:jc w:val="center"/>
        <w:rPr>
          <w:rFonts w:ascii="Arial" w:hAnsi="Arial" w:cs="Arial"/>
          <w:b/>
          <w:sz w:val="36"/>
          <w:szCs w:val="36"/>
        </w:rPr>
      </w:pPr>
      <w:r w:rsidRPr="00DD3F14">
        <w:rPr>
          <w:rFonts w:ascii="Arial" w:hAnsi="Arial" w:cs="Arial"/>
          <w:b/>
          <w:sz w:val="36"/>
          <w:szCs w:val="36"/>
        </w:rPr>
        <w:t>Durham College</w:t>
      </w:r>
    </w:p>
    <w:p w:rsidR="00AE56E5" w:rsidRPr="00DD3F14" w:rsidRDefault="00AE56E5" w:rsidP="00FC6547">
      <w:pPr>
        <w:jc w:val="center"/>
        <w:rPr>
          <w:rFonts w:ascii="Arial" w:hAnsi="Arial" w:cs="Arial"/>
          <w:b/>
          <w:sz w:val="36"/>
          <w:szCs w:val="36"/>
        </w:rPr>
      </w:pPr>
      <w:r w:rsidRPr="00DD3F14">
        <w:rPr>
          <w:rFonts w:ascii="Arial" w:hAnsi="Arial" w:cs="Arial"/>
          <w:b/>
          <w:sz w:val="36"/>
          <w:szCs w:val="36"/>
        </w:rPr>
        <w:t>School of Justice</w:t>
      </w:r>
      <w:r w:rsidR="00AF35A9">
        <w:rPr>
          <w:rFonts w:ascii="Arial" w:hAnsi="Arial" w:cs="Arial"/>
          <w:b/>
          <w:sz w:val="36"/>
          <w:szCs w:val="36"/>
        </w:rPr>
        <w:t xml:space="preserve"> and Emergency Services</w:t>
      </w:r>
    </w:p>
    <w:p w:rsidR="00A21DC0" w:rsidRPr="00623061" w:rsidRDefault="00A62E3B">
      <w:pPr>
        <w:rPr>
          <w:rFonts w:ascii="Arial" w:hAnsi="Arial" w:cs="Arial"/>
          <w:b/>
          <w:sz w:val="36"/>
          <w:szCs w:val="36"/>
        </w:rPr>
      </w:pP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C665BB" w:rsidRPr="00623061" w:rsidRDefault="00C665BB">
      <w:pPr>
        <w:pBdr>
          <w:bottom w:val="single" w:sz="12" w:space="1" w:color="auto"/>
        </w:pBdr>
        <w:rPr>
          <w:rFonts w:ascii="Arial" w:hAnsi="Arial" w:cs="Arial"/>
          <w:b/>
          <w:sz w:val="36"/>
          <w:szCs w:val="36"/>
        </w:rPr>
      </w:pPr>
    </w:p>
    <w:p w:rsidR="00C665BB" w:rsidRPr="00623061" w:rsidRDefault="00C665BB">
      <w:pPr>
        <w:rPr>
          <w:rFonts w:ascii="Arial" w:hAnsi="Arial" w:cs="Arial"/>
          <w:b/>
          <w:sz w:val="36"/>
          <w:szCs w:val="36"/>
        </w:rPr>
      </w:pPr>
    </w:p>
    <w:p w:rsidR="00C665BB" w:rsidRPr="00623061" w:rsidRDefault="00A21DC0">
      <w:pPr>
        <w:rPr>
          <w:rFonts w:ascii="Arial" w:hAnsi="Arial" w:cs="Arial"/>
          <w:b/>
          <w:sz w:val="36"/>
          <w:szCs w:val="36"/>
        </w:rPr>
      </w:pPr>
      <w:r w:rsidRPr="00623061">
        <w:rPr>
          <w:rFonts w:ascii="Arial" w:hAnsi="Arial" w:cs="Arial"/>
          <w:b/>
          <w:sz w:val="36"/>
          <w:szCs w:val="36"/>
        </w:rPr>
        <w:br/>
      </w:r>
    </w:p>
    <w:p w:rsidR="00C665BB" w:rsidRPr="00623061" w:rsidRDefault="00C665BB">
      <w:pPr>
        <w:rPr>
          <w:rFonts w:ascii="Arial" w:hAnsi="Arial" w:cs="Arial"/>
          <w:b/>
          <w:sz w:val="36"/>
          <w:szCs w:val="36"/>
        </w:rPr>
      </w:pPr>
    </w:p>
    <w:p w:rsidR="00C665BB" w:rsidRPr="00623061" w:rsidRDefault="00C665BB" w:rsidP="00001CE5">
      <w:pPr>
        <w:jc w:val="center"/>
        <w:rPr>
          <w:rFonts w:ascii="Arial" w:hAnsi="Arial" w:cs="Arial"/>
          <w:b/>
          <w:sz w:val="36"/>
          <w:szCs w:val="36"/>
        </w:rPr>
      </w:pPr>
      <w:r w:rsidRPr="00623061">
        <w:rPr>
          <w:rFonts w:ascii="Arial" w:hAnsi="Arial" w:cs="Arial"/>
          <w:b/>
          <w:sz w:val="36"/>
          <w:szCs w:val="36"/>
        </w:rPr>
        <w:t xml:space="preserve">Your </w:t>
      </w:r>
      <w:r w:rsidR="00E52804">
        <w:rPr>
          <w:rFonts w:ascii="Arial" w:hAnsi="Arial" w:cs="Arial"/>
          <w:b/>
          <w:sz w:val="36"/>
          <w:szCs w:val="36"/>
        </w:rPr>
        <w:t xml:space="preserve">Quick </w:t>
      </w:r>
      <w:r w:rsidRPr="00623061">
        <w:rPr>
          <w:rFonts w:ascii="Arial" w:hAnsi="Arial" w:cs="Arial"/>
          <w:b/>
          <w:sz w:val="36"/>
          <w:szCs w:val="36"/>
        </w:rPr>
        <w:t xml:space="preserve">Guide to </w:t>
      </w:r>
      <w:r w:rsidR="00001CE5">
        <w:rPr>
          <w:rFonts w:ascii="Arial" w:hAnsi="Arial" w:cs="Arial"/>
          <w:b/>
          <w:sz w:val="36"/>
          <w:szCs w:val="36"/>
        </w:rPr>
        <w:t>Citing Legal Sources</w:t>
      </w:r>
    </w:p>
    <w:p w:rsidR="00C665BB" w:rsidRPr="00623061" w:rsidRDefault="00C665BB" w:rsidP="00C665BB">
      <w:pPr>
        <w:jc w:val="center"/>
        <w:rPr>
          <w:rFonts w:ascii="Arial" w:hAnsi="Arial" w:cs="Arial"/>
          <w:b/>
          <w:sz w:val="36"/>
          <w:szCs w:val="36"/>
        </w:rPr>
      </w:pPr>
    </w:p>
    <w:p w:rsidR="00C665BB" w:rsidRPr="00623061" w:rsidRDefault="00C665BB" w:rsidP="00C665BB">
      <w:pPr>
        <w:jc w:val="center"/>
        <w:rPr>
          <w:rFonts w:ascii="Arial" w:hAnsi="Arial" w:cs="Arial"/>
          <w:b/>
          <w:sz w:val="36"/>
          <w:szCs w:val="36"/>
        </w:rPr>
      </w:pPr>
    </w:p>
    <w:p w:rsidR="00C665BB" w:rsidRPr="00623061" w:rsidRDefault="00C665BB" w:rsidP="007D38EA">
      <w:pPr>
        <w:ind w:right="-720"/>
        <w:jc w:val="center"/>
        <w:rPr>
          <w:rFonts w:ascii="Arial" w:hAnsi="Arial" w:cs="Arial"/>
          <w:b/>
          <w:sz w:val="36"/>
          <w:szCs w:val="36"/>
        </w:rPr>
      </w:pPr>
      <w:r w:rsidRPr="00623061">
        <w:rPr>
          <w:rFonts w:ascii="Arial" w:hAnsi="Arial" w:cs="Arial"/>
          <w:b/>
          <w:sz w:val="36"/>
          <w:szCs w:val="36"/>
        </w:rPr>
        <w:t>based on</w:t>
      </w:r>
    </w:p>
    <w:p w:rsidR="00C665BB" w:rsidRPr="00623061" w:rsidRDefault="00C665BB" w:rsidP="00C665BB">
      <w:pPr>
        <w:jc w:val="center"/>
        <w:rPr>
          <w:rFonts w:ascii="Arial" w:hAnsi="Arial" w:cs="Arial"/>
          <w:b/>
          <w:sz w:val="36"/>
          <w:szCs w:val="36"/>
        </w:rPr>
      </w:pPr>
    </w:p>
    <w:p w:rsidR="00C665BB" w:rsidRPr="00623061" w:rsidRDefault="00C665BB" w:rsidP="00C665BB">
      <w:pPr>
        <w:jc w:val="center"/>
        <w:rPr>
          <w:rFonts w:ascii="Arial" w:hAnsi="Arial" w:cs="Arial"/>
          <w:b/>
          <w:sz w:val="36"/>
          <w:szCs w:val="36"/>
        </w:rPr>
      </w:pPr>
    </w:p>
    <w:p w:rsidR="00C665BB" w:rsidRPr="004A5655" w:rsidRDefault="00C665BB" w:rsidP="007D38EA">
      <w:pPr>
        <w:tabs>
          <w:tab w:val="left" w:pos="10080"/>
        </w:tabs>
        <w:ind w:right="-720"/>
        <w:jc w:val="center"/>
        <w:rPr>
          <w:rFonts w:ascii="Arial" w:hAnsi="Arial" w:cs="Arial"/>
          <w:b/>
          <w:sz w:val="36"/>
          <w:szCs w:val="36"/>
          <w:u w:val="single"/>
        </w:rPr>
      </w:pPr>
      <w:r w:rsidRPr="004A5655">
        <w:rPr>
          <w:rFonts w:ascii="Arial" w:hAnsi="Arial" w:cs="Arial"/>
          <w:b/>
          <w:sz w:val="36"/>
          <w:szCs w:val="36"/>
          <w:u w:val="single"/>
        </w:rPr>
        <w:t>Canadian Guide to Uniform Legal Citation</w:t>
      </w:r>
    </w:p>
    <w:p w:rsidR="00C665BB" w:rsidRPr="00623061" w:rsidRDefault="00C665BB" w:rsidP="00C665BB">
      <w:pPr>
        <w:jc w:val="center"/>
        <w:rPr>
          <w:rFonts w:ascii="Arial" w:hAnsi="Arial" w:cs="Arial"/>
          <w:b/>
          <w:sz w:val="36"/>
          <w:szCs w:val="36"/>
        </w:rPr>
      </w:pPr>
    </w:p>
    <w:p w:rsidR="004A5655" w:rsidRDefault="00C665BB" w:rsidP="00C665BB">
      <w:pPr>
        <w:jc w:val="center"/>
        <w:rPr>
          <w:rFonts w:ascii="Arial" w:hAnsi="Arial" w:cs="Arial"/>
          <w:b/>
          <w:sz w:val="36"/>
          <w:szCs w:val="36"/>
        </w:rPr>
      </w:pPr>
      <w:r w:rsidRPr="00623061">
        <w:rPr>
          <w:rFonts w:ascii="Arial" w:hAnsi="Arial" w:cs="Arial"/>
          <w:b/>
          <w:sz w:val="36"/>
          <w:szCs w:val="36"/>
        </w:rPr>
        <w:t>McGill Law Journal</w:t>
      </w:r>
      <w:r w:rsidR="004A5655">
        <w:rPr>
          <w:rFonts w:ascii="Arial" w:hAnsi="Arial" w:cs="Arial"/>
          <w:b/>
          <w:sz w:val="36"/>
          <w:szCs w:val="36"/>
        </w:rPr>
        <w:t>,</w:t>
      </w:r>
    </w:p>
    <w:p w:rsidR="004A5655" w:rsidRDefault="004A5655" w:rsidP="00C665BB">
      <w:pPr>
        <w:jc w:val="center"/>
        <w:rPr>
          <w:rFonts w:ascii="Arial" w:hAnsi="Arial" w:cs="Arial"/>
          <w:b/>
          <w:sz w:val="36"/>
          <w:szCs w:val="36"/>
        </w:rPr>
      </w:pPr>
    </w:p>
    <w:p w:rsidR="00C665BB" w:rsidRPr="00623061" w:rsidRDefault="00C665BB" w:rsidP="00C665BB">
      <w:pPr>
        <w:jc w:val="center"/>
        <w:rPr>
          <w:rFonts w:ascii="Arial" w:hAnsi="Arial" w:cs="Arial"/>
          <w:b/>
          <w:sz w:val="36"/>
          <w:szCs w:val="36"/>
        </w:rPr>
      </w:pPr>
      <w:r w:rsidRPr="00623061">
        <w:rPr>
          <w:rFonts w:ascii="Arial" w:hAnsi="Arial" w:cs="Arial"/>
          <w:b/>
          <w:sz w:val="36"/>
          <w:szCs w:val="36"/>
        </w:rPr>
        <w:t xml:space="preserve">  </w:t>
      </w:r>
      <w:r w:rsidR="00AF35A9">
        <w:rPr>
          <w:rFonts w:ascii="Arial" w:hAnsi="Arial" w:cs="Arial"/>
          <w:b/>
          <w:sz w:val="36"/>
          <w:szCs w:val="36"/>
        </w:rPr>
        <w:t>7</w:t>
      </w:r>
      <w:r w:rsidRPr="00623061">
        <w:rPr>
          <w:rFonts w:ascii="Arial" w:hAnsi="Arial" w:cs="Arial"/>
          <w:b/>
          <w:sz w:val="36"/>
          <w:szCs w:val="36"/>
          <w:vertAlign w:val="superscript"/>
        </w:rPr>
        <w:t>th</w:t>
      </w:r>
      <w:r w:rsidRPr="00623061">
        <w:rPr>
          <w:rFonts w:ascii="Arial" w:hAnsi="Arial" w:cs="Arial"/>
          <w:b/>
          <w:sz w:val="36"/>
          <w:szCs w:val="36"/>
        </w:rPr>
        <w:t xml:space="preserve"> Edition</w:t>
      </w:r>
      <w:r w:rsidR="00AF35A9">
        <w:rPr>
          <w:rFonts w:ascii="Arial" w:hAnsi="Arial" w:cs="Arial"/>
          <w:b/>
          <w:sz w:val="36"/>
          <w:szCs w:val="36"/>
        </w:rPr>
        <w:t xml:space="preserve"> (2010)</w:t>
      </w:r>
    </w:p>
    <w:p w:rsidR="00C665BB" w:rsidRPr="00623061" w:rsidRDefault="00C665BB" w:rsidP="00C665BB">
      <w:pPr>
        <w:jc w:val="center"/>
        <w:rPr>
          <w:rFonts w:ascii="Arial" w:hAnsi="Arial" w:cs="Arial"/>
          <w:b/>
          <w:sz w:val="36"/>
          <w:szCs w:val="36"/>
        </w:rPr>
      </w:pPr>
    </w:p>
    <w:p w:rsidR="00C665BB" w:rsidRPr="00623061" w:rsidRDefault="00C665BB" w:rsidP="00C665BB">
      <w:pPr>
        <w:jc w:val="center"/>
        <w:rPr>
          <w:rFonts w:ascii="Arial" w:hAnsi="Arial" w:cs="Arial"/>
          <w:b/>
          <w:sz w:val="36"/>
          <w:szCs w:val="36"/>
        </w:rPr>
      </w:pPr>
    </w:p>
    <w:p w:rsidR="00C665BB" w:rsidRPr="00623061" w:rsidRDefault="00C665BB" w:rsidP="00C665BB">
      <w:pPr>
        <w:jc w:val="center"/>
        <w:rPr>
          <w:rFonts w:ascii="Arial" w:hAnsi="Arial" w:cs="Arial"/>
          <w:b/>
          <w:sz w:val="36"/>
          <w:szCs w:val="36"/>
        </w:rPr>
      </w:pPr>
    </w:p>
    <w:p w:rsidR="00A21DC0" w:rsidRDefault="00A21DC0" w:rsidP="00C665BB">
      <w:pPr>
        <w:jc w:val="center"/>
        <w:rPr>
          <w:rFonts w:ascii="Arial" w:hAnsi="Arial" w:cs="Arial"/>
          <w:b/>
          <w:sz w:val="36"/>
          <w:szCs w:val="36"/>
        </w:rPr>
      </w:pPr>
    </w:p>
    <w:p w:rsidR="00C63ACF" w:rsidRDefault="00C63ACF" w:rsidP="00C665BB">
      <w:pPr>
        <w:jc w:val="center"/>
        <w:rPr>
          <w:rFonts w:ascii="Arial" w:hAnsi="Arial" w:cs="Arial"/>
          <w:b/>
          <w:sz w:val="36"/>
          <w:szCs w:val="36"/>
        </w:rPr>
      </w:pPr>
    </w:p>
    <w:p w:rsidR="00C63ACF" w:rsidRDefault="00C63ACF" w:rsidP="00C665BB">
      <w:pPr>
        <w:jc w:val="center"/>
        <w:rPr>
          <w:rFonts w:ascii="Arial" w:hAnsi="Arial" w:cs="Arial"/>
          <w:b/>
          <w:sz w:val="36"/>
          <w:szCs w:val="36"/>
        </w:rPr>
      </w:pPr>
    </w:p>
    <w:p w:rsidR="00C63ACF" w:rsidRPr="00623061" w:rsidRDefault="00C63ACF" w:rsidP="00C665BB">
      <w:pPr>
        <w:jc w:val="center"/>
        <w:rPr>
          <w:rFonts w:ascii="Arial" w:hAnsi="Arial" w:cs="Arial"/>
          <w:b/>
          <w:sz w:val="36"/>
          <w:szCs w:val="36"/>
        </w:rPr>
      </w:pPr>
    </w:p>
    <w:p w:rsidR="00C665BB" w:rsidRPr="00623061" w:rsidRDefault="00C665BB" w:rsidP="00C665BB">
      <w:pPr>
        <w:jc w:val="right"/>
        <w:rPr>
          <w:rFonts w:ascii="Arial" w:hAnsi="Arial" w:cs="Arial"/>
          <w:b/>
          <w:sz w:val="36"/>
          <w:szCs w:val="36"/>
        </w:rPr>
      </w:pPr>
    </w:p>
    <w:p w:rsidR="00C63ACF" w:rsidRPr="00C63ACF" w:rsidRDefault="00AE56E5" w:rsidP="00873046">
      <w:pPr>
        <w:rPr>
          <w:rFonts w:ascii="Arial" w:hAnsi="Arial" w:cs="Arial"/>
          <w:b/>
          <w:sz w:val="22"/>
          <w:szCs w:val="22"/>
        </w:rPr>
      </w:pPr>
      <w:r w:rsidRPr="00C63ACF">
        <w:rPr>
          <w:rFonts w:ascii="Arial" w:hAnsi="Arial" w:cs="Arial"/>
          <w:b/>
          <w:sz w:val="22"/>
          <w:szCs w:val="22"/>
        </w:rPr>
        <w:t xml:space="preserve">Revised </w:t>
      </w:r>
      <w:r w:rsidR="00AF35A9" w:rsidRPr="00C63ACF">
        <w:rPr>
          <w:rFonts w:ascii="Arial" w:hAnsi="Arial" w:cs="Arial"/>
          <w:b/>
          <w:sz w:val="22"/>
          <w:szCs w:val="22"/>
        </w:rPr>
        <w:t>July</w:t>
      </w:r>
      <w:r w:rsidR="0049052D" w:rsidRPr="00C63ACF">
        <w:rPr>
          <w:rFonts w:ascii="Arial" w:hAnsi="Arial" w:cs="Arial"/>
          <w:b/>
          <w:sz w:val="22"/>
          <w:szCs w:val="22"/>
        </w:rPr>
        <w:t xml:space="preserve"> 2011</w:t>
      </w:r>
    </w:p>
    <w:p w:rsidR="00623061" w:rsidRDefault="00623061" w:rsidP="00873046">
      <w:pPr>
        <w:rPr>
          <w:rFonts w:ascii="Arial" w:hAnsi="Arial" w:cs="Arial"/>
          <w:b/>
        </w:rPr>
      </w:pPr>
    </w:p>
    <w:p w:rsidR="00623061" w:rsidRDefault="00623061" w:rsidP="00873046">
      <w:pPr>
        <w:rPr>
          <w:rFonts w:ascii="Arial" w:hAnsi="Arial" w:cs="Arial"/>
          <w:b/>
        </w:rPr>
      </w:pPr>
    </w:p>
    <w:p w:rsidR="006B6574" w:rsidRDefault="006B6574" w:rsidP="00CA6A10">
      <w:pPr>
        <w:jc w:val="center"/>
        <w:rPr>
          <w:rFonts w:ascii="Arial" w:hAnsi="Arial" w:cs="Arial"/>
          <w:b/>
        </w:rPr>
      </w:pPr>
    </w:p>
    <w:p w:rsidR="006B6574" w:rsidRDefault="006B6574">
      <w:pPr>
        <w:rPr>
          <w:rFonts w:ascii="Arial" w:hAnsi="Arial" w:cs="Arial"/>
          <w:b/>
        </w:rPr>
      </w:pPr>
      <w:r>
        <w:rPr>
          <w:rFonts w:ascii="Arial" w:hAnsi="Arial" w:cs="Arial"/>
          <w:b/>
        </w:rPr>
        <w:br w:type="page"/>
      </w:r>
    </w:p>
    <w:p w:rsidR="006B6574" w:rsidRDefault="006B6574" w:rsidP="00CA6A10">
      <w:pPr>
        <w:jc w:val="center"/>
        <w:rPr>
          <w:rFonts w:ascii="Arial" w:hAnsi="Arial" w:cs="Arial"/>
          <w:b/>
        </w:rPr>
      </w:pPr>
    </w:p>
    <w:p w:rsidR="006B6574" w:rsidRDefault="006B6574" w:rsidP="00CA6A10">
      <w:pPr>
        <w:jc w:val="center"/>
        <w:rPr>
          <w:rFonts w:ascii="Arial" w:hAnsi="Arial" w:cs="Arial"/>
          <w:b/>
        </w:rPr>
      </w:pPr>
    </w:p>
    <w:p w:rsidR="00C63ACF" w:rsidRDefault="00C63ACF" w:rsidP="00C63ACF">
      <w:pPr>
        <w:rPr>
          <w:rFonts w:ascii="Arial" w:hAnsi="Arial" w:cs="Arial"/>
          <w:b/>
        </w:rPr>
      </w:pPr>
      <w:r>
        <w:rPr>
          <w:rFonts w:ascii="Arial" w:hAnsi="Arial" w:cs="Arial"/>
          <w:b/>
        </w:rPr>
        <w:t xml:space="preserve">This </w:t>
      </w:r>
      <w:r w:rsidR="003E3DB5">
        <w:rPr>
          <w:rFonts w:ascii="Arial" w:hAnsi="Arial" w:cs="Arial"/>
          <w:b/>
        </w:rPr>
        <w:t xml:space="preserve">brief </w:t>
      </w:r>
      <w:r>
        <w:rPr>
          <w:rFonts w:ascii="Arial" w:hAnsi="Arial" w:cs="Arial"/>
          <w:b/>
        </w:rPr>
        <w:t xml:space="preserve">handout highlights only the most commonly used information in the </w:t>
      </w:r>
      <w:r>
        <w:rPr>
          <w:rFonts w:ascii="Arial" w:hAnsi="Arial" w:cs="Arial"/>
          <w:b/>
          <w:u w:val="single"/>
        </w:rPr>
        <w:t>Canadian Guide to Uniform Legal Citation</w:t>
      </w:r>
      <w:r>
        <w:rPr>
          <w:rFonts w:ascii="Arial" w:hAnsi="Arial" w:cs="Arial"/>
          <w:b/>
        </w:rPr>
        <w:t>, 7</w:t>
      </w:r>
      <w:r w:rsidRPr="00C63ACF">
        <w:rPr>
          <w:rFonts w:ascii="Arial" w:hAnsi="Arial" w:cs="Arial"/>
          <w:b/>
          <w:vertAlign w:val="superscript"/>
        </w:rPr>
        <w:t>th</w:t>
      </w:r>
      <w:r>
        <w:rPr>
          <w:rFonts w:ascii="Arial" w:hAnsi="Arial" w:cs="Arial"/>
          <w:b/>
        </w:rPr>
        <w:t xml:space="preserve"> edition (also known </w:t>
      </w:r>
      <w:r w:rsidR="00127BF8">
        <w:rPr>
          <w:rFonts w:ascii="Arial" w:hAnsi="Arial" w:cs="Arial"/>
          <w:b/>
        </w:rPr>
        <w:t xml:space="preserve">informally </w:t>
      </w:r>
      <w:r>
        <w:rPr>
          <w:rFonts w:ascii="Arial" w:hAnsi="Arial" w:cs="Arial"/>
          <w:b/>
        </w:rPr>
        <w:t>as the ‘</w:t>
      </w:r>
      <w:r w:rsidR="003E3DB5">
        <w:rPr>
          <w:rFonts w:ascii="Arial" w:hAnsi="Arial" w:cs="Arial"/>
          <w:b/>
          <w:i/>
        </w:rPr>
        <w:t>McGill g</w:t>
      </w:r>
      <w:r w:rsidRPr="00C63ACF">
        <w:rPr>
          <w:rFonts w:ascii="Arial" w:hAnsi="Arial" w:cs="Arial"/>
          <w:b/>
          <w:i/>
        </w:rPr>
        <w:t>uide’</w:t>
      </w:r>
      <w:r>
        <w:rPr>
          <w:rFonts w:ascii="Arial" w:hAnsi="Arial" w:cs="Arial"/>
          <w:b/>
        </w:rPr>
        <w:t xml:space="preserve">). If you are in doubt about how to cite a particular item or if you wish to cite an item not addressed in this handout, please consult the </w:t>
      </w:r>
      <w:r w:rsidR="00127BF8">
        <w:rPr>
          <w:rFonts w:ascii="Arial" w:hAnsi="Arial" w:cs="Arial"/>
          <w:b/>
        </w:rPr>
        <w:t>complete text</w:t>
      </w:r>
      <w:r>
        <w:rPr>
          <w:rFonts w:ascii="Arial" w:hAnsi="Arial" w:cs="Arial"/>
          <w:b/>
        </w:rPr>
        <w:t>.</w:t>
      </w:r>
      <w:r w:rsidR="00BE3681">
        <w:rPr>
          <w:rFonts w:ascii="Arial" w:hAnsi="Arial" w:cs="Arial"/>
          <w:b/>
        </w:rPr>
        <w:t xml:space="preserve"> Copies may be found in the Library under the call number</w:t>
      </w:r>
      <w:r w:rsidR="00127BF8">
        <w:rPr>
          <w:rFonts w:ascii="Arial" w:hAnsi="Arial" w:cs="Arial"/>
          <w:b/>
        </w:rPr>
        <w:t xml:space="preserve"> </w:t>
      </w:r>
      <w:r w:rsidR="00BE3681">
        <w:rPr>
          <w:rFonts w:ascii="Arial" w:hAnsi="Arial" w:cs="Arial"/>
          <w:b/>
        </w:rPr>
        <w:t>KE259 .C35 2010.</w:t>
      </w:r>
    </w:p>
    <w:p w:rsidR="00C63ACF" w:rsidRDefault="00C63ACF" w:rsidP="00C63ACF">
      <w:pPr>
        <w:rPr>
          <w:rFonts w:ascii="Arial" w:hAnsi="Arial" w:cs="Arial"/>
          <w:b/>
        </w:rPr>
      </w:pPr>
    </w:p>
    <w:p w:rsidR="00C63ACF" w:rsidRDefault="00C63ACF" w:rsidP="00C63ACF">
      <w:pPr>
        <w:rPr>
          <w:rFonts w:ascii="Arial" w:hAnsi="Arial" w:cs="Arial"/>
          <w:b/>
        </w:rPr>
      </w:pPr>
      <w:r>
        <w:rPr>
          <w:rFonts w:ascii="Arial" w:hAnsi="Arial" w:cs="Arial"/>
          <w:b/>
        </w:rPr>
        <w:t>Still in doubt? Consult with your professor.</w:t>
      </w:r>
    </w:p>
    <w:p w:rsidR="00C63ACF" w:rsidRDefault="00C63ACF" w:rsidP="000D4B9F">
      <w:pPr>
        <w:rPr>
          <w:rFonts w:ascii="Arial" w:hAnsi="Arial" w:cs="Arial"/>
          <w:b/>
        </w:rPr>
      </w:pPr>
    </w:p>
    <w:p w:rsidR="00C63ACF" w:rsidRDefault="00C63ACF"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C63ACF" w:rsidRDefault="00700617" w:rsidP="000D4B9F">
      <w:pPr>
        <w:rPr>
          <w:rFonts w:ascii="Arial" w:hAnsi="Arial" w:cs="Arial"/>
          <w:b/>
        </w:rPr>
      </w:pPr>
      <w:r w:rsidRPr="00700617">
        <w:rPr>
          <w:rFonts w:ascii="Arial" w:hAnsi="Arial" w:cs="Arial"/>
          <w:b/>
          <w:noProof/>
          <w:lang w:val="en-US" w:eastAsia="zh-TW"/>
        </w:rPr>
        <w:pict>
          <v:shapetype id="_x0000_t202" coordsize="21600,21600" o:spt="202" path="m,l,21600r21600,l21600,xe">
            <v:stroke joinstyle="miter"/>
            <v:path gradientshapeok="t" o:connecttype="rect"/>
          </v:shapetype>
          <v:shape id="_x0000_s1042" type="#_x0000_t202" style="position:absolute;margin-left:11.75pt;margin-top:12.05pt;width:476.95pt;height:606.15pt;z-index:251665920;mso-height-percent:200;mso-height-percent:200;mso-width-relative:margin;mso-height-relative:margin" strokeweight="1.75pt">
            <v:textbox style="mso-fit-shape-to-text:t">
              <w:txbxContent>
                <w:p w:rsidR="00AE6C19" w:rsidRDefault="00AE6C19" w:rsidP="008C46BA">
                  <w:pPr>
                    <w:rPr>
                      <w:rFonts w:ascii="Arial" w:hAnsi="Arial" w:cs="Arial"/>
                      <w:b/>
                    </w:rPr>
                  </w:pPr>
                </w:p>
                <w:p w:rsidR="00AE6C19" w:rsidRDefault="00AE6C19" w:rsidP="008C46BA">
                  <w:pPr>
                    <w:rPr>
                      <w:rFonts w:ascii="Arial" w:hAnsi="Arial" w:cs="Arial"/>
                      <w:b/>
                    </w:rPr>
                  </w:pPr>
                  <w:r>
                    <w:rPr>
                      <w:rFonts w:ascii="Arial" w:hAnsi="Arial" w:cs="Arial"/>
                      <w:b/>
                    </w:rPr>
                    <w:t>Some of the major changes between the 6</w:t>
                  </w:r>
                  <w:r w:rsidRPr="000D4B9F">
                    <w:rPr>
                      <w:rFonts w:ascii="Arial" w:hAnsi="Arial" w:cs="Arial"/>
                      <w:b/>
                      <w:vertAlign w:val="superscript"/>
                    </w:rPr>
                    <w:t>th</w:t>
                  </w:r>
                  <w:r>
                    <w:rPr>
                      <w:rFonts w:ascii="Arial" w:hAnsi="Arial" w:cs="Arial"/>
                      <w:b/>
                    </w:rPr>
                    <w:t xml:space="preserve"> (2002) and 7</w:t>
                  </w:r>
                  <w:r w:rsidRPr="000D4B9F">
                    <w:rPr>
                      <w:rFonts w:ascii="Arial" w:hAnsi="Arial" w:cs="Arial"/>
                      <w:b/>
                      <w:vertAlign w:val="superscript"/>
                    </w:rPr>
                    <w:t>th</w:t>
                  </w:r>
                  <w:r>
                    <w:rPr>
                      <w:rFonts w:ascii="Arial" w:hAnsi="Arial" w:cs="Arial"/>
                      <w:b/>
                    </w:rPr>
                    <w:t xml:space="preserve"> (2010) edition of the</w:t>
                  </w:r>
                </w:p>
                <w:p w:rsidR="00AE6C19" w:rsidRDefault="00AE6C19" w:rsidP="008C46BA">
                  <w:pPr>
                    <w:rPr>
                      <w:rFonts w:ascii="Arial" w:hAnsi="Arial" w:cs="Arial"/>
                      <w:b/>
                    </w:rPr>
                  </w:pPr>
                  <w:r>
                    <w:rPr>
                      <w:rFonts w:ascii="Arial" w:hAnsi="Arial" w:cs="Arial"/>
                      <w:b/>
                      <w:u w:val="single"/>
                    </w:rPr>
                    <w:t>Canadian Guide to Uniform Legal Citation</w:t>
                  </w:r>
                  <w:r>
                    <w:rPr>
                      <w:rFonts w:ascii="Arial" w:hAnsi="Arial" w:cs="Arial"/>
                      <w:b/>
                    </w:rPr>
                    <w:t xml:space="preserve"> (also known as the ‘McGill guide’):</w:t>
                  </w:r>
                </w:p>
                <w:p w:rsidR="00AE6C19" w:rsidRDefault="00AE6C19" w:rsidP="008C46BA">
                  <w:pPr>
                    <w:rPr>
                      <w:rFonts w:ascii="Arial" w:hAnsi="Arial" w:cs="Arial"/>
                      <w:b/>
                    </w:rPr>
                  </w:pPr>
                </w:p>
                <w:p w:rsidR="00AE6C19" w:rsidRPr="00127BF8" w:rsidRDefault="00AE6C19" w:rsidP="008C46BA">
                  <w:pPr>
                    <w:rPr>
                      <w:rFonts w:ascii="Arial" w:hAnsi="Arial" w:cs="Arial"/>
                    </w:rPr>
                  </w:pPr>
                  <w:r w:rsidRPr="00127BF8">
                    <w:rPr>
                      <w:rFonts w:ascii="Arial" w:hAnsi="Arial" w:cs="Arial"/>
                    </w:rPr>
                    <w:t>New to the 7</w:t>
                  </w:r>
                  <w:r w:rsidRPr="00127BF8">
                    <w:rPr>
                      <w:rFonts w:ascii="Arial" w:hAnsi="Arial" w:cs="Arial"/>
                      <w:vertAlign w:val="superscript"/>
                    </w:rPr>
                    <w:t>th</w:t>
                  </w:r>
                  <w:r w:rsidRPr="00127BF8">
                    <w:rPr>
                      <w:rFonts w:ascii="Arial" w:hAnsi="Arial" w:cs="Arial"/>
                    </w:rPr>
                    <w:t xml:space="preserve"> edition:</w:t>
                  </w:r>
                </w:p>
                <w:p w:rsidR="00AE6C19" w:rsidRPr="00127BF8" w:rsidRDefault="00AE6C19" w:rsidP="008C46BA">
                  <w:pPr>
                    <w:pStyle w:val="ListParagraph"/>
                    <w:numPr>
                      <w:ilvl w:val="0"/>
                      <w:numId w:val="6"/>
                    </w:numPr>
                    <w:rPr>
                      <w:rFonts w:ascii="Arial" w:hAnsi="Arial" w:cs="Arial"/>
                    </w:rPr>
                  </w:pPr>
                  <w:r w:rsidRPr="00127BF8">
                    <w:rPr>
                      <w:rFonts w:ascii="Arial" w:hAnsi="Arial" w:cs="Arial"/>
                    </w:rPr>
                    <w:t>Removal of many of the periods in a citation (see relevant sections of this guide for additional examples)</w:t>
                  </w:r>
                </w:p>
                <w:p w:rsidR="00AE6C19" w:rsidRPr="00127BF8" w:rsidRDefault="00AE6C19" w:rsidP="008C46BA">
                  <w:pPr>
                    <w:pStyle w:val="ListParagraph"/>
                    <w:numPr>
                      <w:ilvl w:val="1"/>
                      <w:numId w:val="6"/>
                    </w:numPr>
                    <w:rPr>
                      <w:rFonts w:ascii="Arial" w:hAnsi="Arial" w:cs="Arial"/>
                    </w:rPr>
                  </w:pPr>
                  <w:r>
                    <w:rPr>
                      <w:rFonts w:ascii="Arial" w:hAnsi="Arial" w:cs="Arial"/>
                    </w:rPr>
                    <w:t>7</w:t>
                  </w:r>
                  <w:r w:rsidRPr="003E3DB5">
                    <w:rPr>
                      <w:rFonts w:ascii="Arial" w:hAnsi="Arial" w:cs="Arial"/>
                      <w:vertAlign w:val="superscript"/>
                    </w:rPr>
                    <w:t>th</w:t>
                  </w:r>
                  <w:r>
                    <w:rPr>
                      <w:rFonts w:ascii="Arial" w:hAnsi="Arial" w:cs="Arial"/>
                    </w:rPr>
                    <w:t xml:space="preserve"> edition</w:t>
                  </w:r>
                  <w:r w:rsidRPr="00127BF8">
                    <w:rPr>
                      <w:rFonts w:ascii="Arial" w:hAnsi="Arial" w:cs="Arial"/>
                    </w:rPr>
                    <w:t>:</w:t>
                  </w:r>
                  <w:r>
                    <w:rPr>
                      <w:rFonts w:ascii="Arial" w:hAnsi="Arial" w:cs="Arial"/>
                    </w:rPr>
                    <w:t xml:space="preserve"> </w:t>
                  </w:r>
                  <w:r w:rsidRPr="003E3DB5">
                    <w:rPr>
                      <w:rFonts w:ascii="Arial" w:hAnsi="Arial" w:cs="Arial"/>
                      <w:i/>
                    </w:rPr>
                    <w:t>R v Sharpe</w:t>
                  </w:r>
                  <w:r>
                    <w:rPr>
                      <w:rFonts w:ascii="Arial" w:hAnsi="Arial" w:cs="Arial"/>
                    </w:rPr>
                    <w:t>, 2001 SCC 2, [2001] 1 SCR 45 at para 25, 194 DLR (4</w:t>
                  </w:r>
                  <w:r w:rsidRPr="003E3DB5">
                    <w:rPr>
                      <w:rFonts w:ascii="Arial" w:hAnsi="Arial" w:cs="Arial"/>
                      <w:vertAlign w:val="superscript"/>
                    </w:rPr>
                    <w:t>th</w:t>
                  </w:r>
                  <w:r>
                    <w:rPr>
                      <w:rFonts w:ascii="Arial" w:hAnsi="Arial" w:cs="Arial"/>
                    </w:rPr>
                    <w:t>) 1.</w:t>
                  </w:r>
                </w:p>
                <w:p w:rsidR="00AE6C19" w:rsidRDefault="00AE6C19" w:rsidP="008C46BA">
                  <w:pPr>
                    <w:pStyle w:val="ListParagraph"/>
                    <w:numPr>
                      <w:ilvl w:val="1"/>
                      <w:numId w:val="6"/>
                    </w:numPr>
                    <w:rPr>
                      <w:rFonts w:ascii="Arial" w:hAnsi="Arial" w:cs="Arial"/>
                    </w:rPr>
                  </w:pPr>
                  <w:r>
                    <w:rPr>
                      <w:rFonts w:ascii="Arial" w:hAnsi="Arial" w:cs="Arial"/>
                    </w:rPr>
                    <w:t xml:space="preserve">Older versions: </w:t>
                  </w:r>
                  <w:r>
                    <w:rPr>
                      <w:rFonts w:ascii="Arial" w:hAnsi="Arial" w:cs="Arial"/>
                      <w:i/>
                    </w:rPr>
                    <w:t>R. v. Sharpe</w:t>
                  </w:r>
                  <w:r>
                    <w:rPr>
                      <w:rFonts w:ascii="Arial" w:hAnsi="Arial" w:cs="Arial"/>
                    </w:rPr>
                    <w:t>, 2001 SCC 2, [2001] 1 S.C.R. 45 at para. 24, 194 D.L.R. (4</w:t>
                  </w:r>
                  <w:r w:rsidRPr="003E3DB5">
                    <w:rPr>
                      <w:rFonts w:ascii="Arial" w:hAnsi="Arial" w:cs="Arial"/>
                      <w:vertAlign w:val="superscript"/>
                    </w:rPr>
                    <w:t>th</w:t>
                  </w:r>
                  <w:r>
                    <w:rPr>
                      <w:rFonts w:ascii="Arial" w:hAnsi="Arial" w:cs="Arial"/>
                    </w:rPr>
                    <w:t>) 1.</w:t>
                  </w:r>
                </w:p>
                <w:p w:rsidR="00AE6C19" w:rsidRDefault="00AE6C19" w:rsidP="008C46BA">
                  <w:pPr>
                    <w:pStyle w:val="ListParagraph"/>
                    <w:numPr>
                      <w:ilvl w:val="1"/>
                      <w:numId w:val="6"/>
                    </w:numPr>
                    <w:rPr>
                      <w:rFonts w:ascii="Arial" w:hAnsi="Arial" w:cs="Arial"/>
                    </w:rPr>
                  </w:pPr>
                  <w:r>
                    <w:rPr>
                      <w:rFonts w:ascii="Arial" w:hAnsi="Arial" w:cs="Arial"/>
                    </w:rPr>
                    <w:t>7</w:t>
                  </w:r>
                  <w:r w:rsidRPr="003E3DB5">
                    <w:rPr>
                      <w:rFonts w:ascii="Arial" w:hAnsi="Arial" w:cs="Arial"/>
                      <w:vertAlign w:val="superscript"/>
                    </w:rPr>
                    <w:t>th</w:t>
                  </w:r>
                  <w:r>
                    <w:rPr>
                      <w:rFonts w:ascii="Arial" w:hAnsi="Arial" w:cs="Arial"/>
                    </w:rPr>
                    <w:t xml:space="preserve"> edition: use 5</w:t>
                  </w:r>
                  <w:r w:rsidRPr="003E3DB5">
                    <w:rPr>
                      <w:rFonts w:ascii="Arial" w:hAnsi="Arial" w:cs="Arial"/>
                      <w:vertAlign w:val="superscript"/>
                    </w:rPr>
                    <w:t>th</w:t>
                  </w:r>
                  <w:r>
                    <w:rPr>
                      <w:rFonts w:ascii="Arial" w:hAnsi="Arial" w:cs="Arial"/>
                    </w:rPr>
                    <w:t xml:space="preserve"> ed (rather than 5</w:t>
                  </w:r>
                  <w:r w:rsidRPr="003E3DB5">
                    <w:rPr>
                      <w:rFonts w:ascii="Arial" w:hAnsi="Arial" w:cs="Arial"/>
                      <w:vertAlign w:val="superscript"/>
                    </w:rPr>
                    <w:t>th</w:t>
                  </w:r>
                  <w:r>
                    <w:rPr>
                      <w:rFonts w:ascii="Arial" w:hAnsi="Arial" w:cs="Arial"/>
                    </w:rPr>
                    <w:t xml:space="preserve"> ed.) for the fifth edition of a book</w:t>
                  </w:r>
                </w:p>
                <w:p w:rsidR="00AE6C19" w:rsidRDefault="00AE6C19" w:rsidP="008C46BA">
                  <w:pPr>
                    <w:pStyle w:val="ListParagraph"/>
                    <w:numPr>
                      <w:ilvl w:val="0"/>
                      <w:numId w:val="6"/>
                    </w:numPr>
                    <w:rPr>
                      <w:rFonts w:ascii="Arial" w:hAnsi="Arial" w:cs="Arial"/>
                    </w:rPr>
                  </w:pPr>
                  <w:r>
                    <w:rPr>
                      <w:rFonts w:ascii="Arial" w:hAnsi="Arial" w:cs="Arial"/>
                    </w:rPr>
                    <w:t xml:space="preserve">Items from electronic </w:t>
                  </w:r>
                  <w:r w:rsidR="00861723">
                    <w:rPr>
                      <w:rFonts w:ascii="Arial" w:hAnsi="Arial" w:cs="Arial"/>
                    </w:rPr>
                    <w:t xml:space="preserve">databases or </w:t>
                  </w:r>
                  <w:r>
                    <w:rPr>
                      <w:rFonts w:ascii="Arial" w:hAnsi="Arial" w:cs="Arial"/>
                    </w:rPr>
                    <w:t>services, such as Quicklaw or CanLII</w:t>
                  </w:r>
                </w:p>
                <w:p w:rsidR="00AE6C19" w:rsidRDefault="00AE6C19" w:rsidP="009278CC">
                  <w:pPr>
                    <w:pStyle w:val="ListParagraph"/>
                    <w:numPr>
                      <w:ilvl w:val="1"/>
                      <w:numId w:val="6"/>
                    </w:numPr>
                    <w:rPr>
                      <w:rFonts w:ascii="Arial" w:hAnsi="Arial" w:cs="Arial"/>
                    </w:rPr>
                  </w:pPr>
                  <w:r>
                    <w:rPr>
                      <w:rFonts w:ascii="Arial" w:hAnsi="Arial" w:cs="Arial"/>
                    </w:rPr>
                    <w:t>Published judgment (case) - use (available on QL) at the end of the citation to indicate where it was found</w:t>
                  </w:r>
                </w:p>
                <w:p w:rsidR="00AE6C19" w:rsidRDefault="00AE6C19" w:rsidP="009278CC">
                  <w:pPr>
                    <w:pStyle w:val="ListParagraph"/>
                    <w:numPr>
                      <w:ilvl w:val="1"/>
                      <w:numId w:val="6"/>
                    </w:numPr>
                    <w:rPr>
                      <w:rFonts w:ascii="Arial" w:hAnsi="Arial" w:cs="Arial"/>
                    </w:rPr>
                  </w:pPr>
                  <w:r>
                    <w:rPr>
                      <w:rFonts w:ascii="Arial" w:hAnsi="Arial" w:cs="Arial"/>
                    </w:rPr>
                    <w:t>Unpublished judgment (case) with no neutral citation – use electronic source identifier if not clear which service it is coming from</w:t>
                  </w:r>
                </w:p>
                <w:p w:rsidR="00AE6C19" w:rsidRDefault="00AE6C19" w:rsidP="009278CC">
                  <w:pPr>
                    <w:pStyle w:val="ListParagraph"/>
                    <w:numPr>
                      <w:ilvl w:val="1"/>
                      <w:numId w:val="6"/>
                    </w:numPr>
                    <w:rPr>
                      <w:rFonts w:ascii="Arial" w:hAnsi="Arial" w:cs="Arial"/>
                    </w:rPr>
                  </w:pPr>
                  <w:r>
                    <w:rPr>
                      <w:rFonts w:ascii="Arial" w:hAnsi="Arial" w:cs="Arial"/>
                    </w:rPr>
                    <w:t>Article – will have (QL) or (CanLII), etc. at end of citation – Note: only use (available on QL) for published cases</w:t>
                  </w:r>
                </w:p>
                <w:p w:rsidR="00AE6C19" w:rsidRDefault="00AE6C19" w:rsidP="008C46BA">
                  <w:pPr>
                    <w:pStyle w:val="ListParagraph"/>
                    <w:numPr>
                      <w:ilvl w:val="0"/>
                      <w:numId w:val="6"/>
                    </w:numPr>
                    <w:rPr>
                      <w:rFonts w:ascii="Arial" w:hAnsi="Arial" w:cs="Arial"/>
                    </w:rPr>
                  </w:pPr>
                  <w:r>
                    <w:rPr>
                      <w:rFonts w:ascii="Arial" w:hAnsi="Arial" w:cs="Arial"/>
                    </w:rPr>
                    <w:t xml:space="preserve">More than three authors - use et al (rather than italicising </w:t>
                  </w:r>
                  <w:r>
                    <w:rPr>
                      <w:rFonts w:ascii="Arial" w:hAnsi="Arial" w:cs="Arial"/>
                      <w:i/>
                    </w:rPr>
                    <w:t>et al.)</w:t>
                  </w:r>
                </w:p>
                <w:p w:rsidR="00AE6C19" w:rsidRDefault="00AE6C19" w:rsidP="008C46BA">
                  <w:pPr>
                    <w:pStyle w:val="ListParagraph"/>
                    <w:numPr>
                      <w:ilvl w:val="0"/>
                      <w:numId w:val="6"/>
                    </w:numPr>
                    <w:rPr>
                      <w:rFonts w:ascii="Arial" w:hAnsi="Arial" w:cs="Arial"/>
                    </w:rPr>
                  </w:pPr>
                  <w:r>
                    <w:rPr>
                      <w:rFonts w:ascii="Arial" w:hAnsi="Arial" w:cs="Arial"/>
                    </w:rPr>
                    <w:t>Dictionary entry - the Latin term ‘</w:t>
                  </w:r>
                  <w:r>
                    <w:rPr>
                      <w:rFonts w:ascii="Arial" w:hAnsi="Arial" w:cs="Arial"/>
                      <w:i/>
                    </w:rPr>
                    <w:t>sub verbo</w:t>
                  </w:r>
                  <w:r>
                    <w:rPr>
                      <w:rFonts w:ascii="Arial" w:hAnsi="Arial" w:cs="Arial"/>
                    </w:rPr>
                    <w:t>’ is no longer abbreviated to ‘</w:t>
                  </w:r>
                  <w:r>
                    <w:rPr>
                      <w:rFonts w:ascii="Arial" w:hAnsi="Arial" w:cs="Arial"/>
                      <w:i/>
                    </w:rPr>
                    <w:t>s. v.</w:t>
                  </w:r>
                  <w:r>
                    <w:rPr>
                      <w:rFonts w:ascii="Arial" w:hAnsi="Arial" w:cs="Arial"/>
                    </w:rPr>
                    <w:t>’, but is spelled out in full</w:t>
                  </w:r>
                </w:p>
                <w:p w:rsidR="00AE6C19" w:rsidRDefault="00AE6C19" w:rsidP="008C46BA">
                  <w:pPr>
                    <w:pStyle w:val="ListParagraph"/>
                    <w:numPr>
                      <w:ilvl w:val="0"/>
                      <w:numId w:val="6"/>
                    </w:numPr>
                    <w:rPr>
                      <w:rFonts w:ascii="Arial" w:hAnsi="Arial" w:cs="Arial"/>
                    </w:rPr>
                  </w:pPr>
                  <w:r>
                    <w:rPr>
                      <w:rFonts w:ascii="Arial" w:hAnsi="Arial" w:cs="Arial"/>
                    </w:rPr>
                    <w:t xml:space="preserve">Loose-leaf </w:t>
                  </w:r>
                  <w:proofErr w:type="gramStart"/>
                  <w:r>
                    <w:rPr>
                      <w:rFonts w:ascii="Arial" w:hAnsi="Arial" w:cs="Arial"/>
                    </w:rPr>
                    <w:t xml:space="preserve">- </w:t>
                  </w:r>
                  <w:r w:rsidRPr="003E3DB5">
                    <w:rPr>
                      <w:rFonts w:ascii="Arial" w:hAnsi="Arial" w:cs="Arial"/>
                    </w:rPr>
                    <w:t xml:space="preserve"> ‘loose</w:t>
                  </w:r>
                  <w:proofErr w:type="gramEnd"/>
                  <w:r w:rsidRPr="003E3DB5">
                    <w:rPr>
                      <w:rFonts w:ascii="Arial" w:hAnsi="Arial" w:cs="Arial"/>
                    </w:rPr>
                    <w:t>-leaf’ should be hyphenated</w:t>
                  </w:r>
                  <w:r>
                    <w:rPr>
                      <w:rFonts w:ascii="Arial" w:hAnsi="Arial" w:cs="Arial"/>
                    </w:rPr>
                    <w:t xml:space="preserve"> (was not previously)</w:t>
                  </w:r>
                  <w:r w:rsidRPr="003E3DB5">
                    <w:rPr>
                      <w:rFonts w:ascii="Arial" w:hAnsi="Arial" w:cs="Arial"/>
                    </w:rPr>
                    <w:t>. The date of consultation is included as part of the citation.</w:t>
                  </w:r>
                </w:p>
                <w:p w:rsidR="00AE6C19" w:rsidRPr="003E3DB5" w:rsidRDefault="00AE6C19" w:rsidP="008C46BA">
                  <w:pPr>
                    <w:pStyle w:val="ListParagraph"/>
                    <w:numPr>
                      <w:ilvl w:val="0"/>
                      <w:numId w:val="6"/>
                    </w:numPr>
                    <w:rPr>
                      <w:rFonts w:ascii="Arial" w:hAnsi="Arial" w:cs="Arial"/>
                    </w:rPr>
                  </w:pPr>
                  <w:r>
                    <w:rPr>
                      <w:rFonts w:ascii="Arial" w:hAnsi="Arial" w:cs="Arial"/>
                    </w:rPr>
                    <w:t>Bills – use 2</w:t>
                  </w:r>
                  <w:r w:rsidRPr="00087713">
                    <w:rPr>
                      <w:rFonts w:ascii="Arial" w:hAnsi="Arial" w:cs="Arial"/>
                      <w:vertAlign w:val="superscript"/>
                    </w:rPr>
                    <w:t>nd</w:t>
                  </w:r>
                  <w:r>
                    <w:rPr>
                      <w:rFonts w:ascii="Arial" w:hAnsi="Arial" w:cs="Arial"/>
                    </w:rPr>
                    <w:t xml:space="preserve"> </w:t>
                  </w:r>
                  <w:proofErr w:type="spellStart"/>
                  <w:r>
                    <w:rPr>
                      <w:rFonts w:ascii="Arial" w:hAnsi="Arial" w:cs="Arial"/>
                    </w:rPr>
                    <w:t>Sess</w:t>
                  </w:r>
                  <w:proofErr w:type="spellEnd"/>
                  <w:r>
                    <w:rPr>
                      <w:rFonts w:ascii="Arial" w:hAnsi="Arial" w:cs="Arial"/>
                    </w:rPr>
                    <w:t xml:space="preserve"> (not 2d Sess.)</w:t>
                  </w:r>
                </w:p>
                <w:p w:rsidR="00AE6C19" w:rsidRDefault="00AE6C19" w:rsidP="008C46BA">
                  <w:pPr>
                    <w:rPr>
                      <w:rFonts w:ascii="Arial" w:hAnsi="Arial" w:cs="Arial"/>
                      <w:b/>
                    </w:rPr>
                  </w:pPr>
                </w:p>
                <w:p w:rsidR="00AE6C19" w:rsidRDefault="00AE6C19"/>
              </w:txbxContent>
            </v:textbox>
          </v:shape>
        </w:pict>
      </w:r>
    </w:p>
    <w:p w:rsidR="00C63ACF" w:rsidRDefault="00C63ACF"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8C46BA" w:rsidRDefault="008C46BA" w:rsidP="000D4B9F">
      <w:pPr>
        <w:rPr>
          <w:rFonts w:ascii="Arial" w:hAnsi="Arial" w:cs="Arial"/>
          <w:b/>
        </w:rPr>
      </w:pPr>
    </w:p>
    <w:p w:rsidR="00C63ACF" w:rsidRDefault="00C63ACF" w:rsidP="000D4B9F">
      <w:pPr>
        <w:rPr>
          <w:rFonts w:ascii="Arial" w:hAnsi="Arial" w:cs="Arial"/>
          <w:b/>
        </w:rPr>
      </w:pPr>
    </w:p>
    <w:p w:rsidR="00CA6A10" w:rsidRPr="000D4B9F" w:rsidRDefault="00CA6A10" w:rsidP="000D4B9F">
      <w:pPr>
        <w:pStyle w:val="ListParagraph"/>
        <w:rPr>
          <w:rFonts w:ascii="Arial" w:hAnsi="Arial" w:cs="Arial"/>
          <w:b/>
        </w:rPr>
      </w:pPr>
      <w:r w:rsidRPr="000D4B9F">
        <w:rPr>
          <w:rFonts w:ascii="Arial" w:hAnsi="Arial" w:cs="Arial"/>
          <w:b/>
        </w:rPr>
        <w:br w:type="page"/>
      </w:r>
      <w:r w:rsidRPr="000D4B9F">
        <w:rPr>
          <w:rFonts w:ascii="Arial" w:hAnsi="Arial" w:cs="Arial"/>
          <w:b/>
        </w:rPr>
        <w:lastRenderedPageBreak/>
        <w:t>Table of Contents</w:t>
      </w:r>
    </w:p>
    <w:p w:rsidR="00CA6A10" w:rsidRDefault="00CA6A10" w:rsidP="00CA6A10">
      <w:pPr>
        <w:jc w:val="center"/>
        <w:rPr>
          <w:rFonts w:ascii="Arial" w:hAnsi="Arial" w:cs="Arial"/>
          <w:b/>
        </w:rPr>
      </w:pPr>
    </w:p>
    <w:p w:rsidR="00CA6A10" w:rsidRPr="00C71531" w:rsidRDefault="00CA6A10" w:rsidP="00CA6A10">
      <w:pPr>
        <w:tabs>
          <w:tab w:val="right" w:pos="8640"/>
        </w:tabs>
        <w:rPr>
          <w:rFonts w:ascii="Arial" w:hAnsi="Arial" w:cs="Arial"/>
          <w:sz w:val="22"/>
          <w:szCs w:val="22"/>
        </w:rPr>
      </w:pPr>
      <w:r w:rsidRPr="00C71531">
        <w:rPr>
          <w:rFonts w:ascii="Arial" w:hAnsi="Arial" w:cs="Arial"/>
          <w:sz w:val="22"/>
          <w:szCs w:val="22"/>
        </w:rPr>
        <w:t>A.  Formatting your research paper</w:t>
      </w:r>
      <w:r w:rsidRPr="00C71531">
        <w:rPr>
          <w:rFonts w:ascii="Arial" w:hAnsi="Arial" w:cs="Arial"/>
          <w:sz w:val="22"/>
          <w:szCs w:val="22"/>
        </w:rPr>
        <w:tab/>
      </w:r>
    </w:p>
    <w:p w:rsidR="00CA6A10" w:rsidRPr="00C71531" w:rsidRDefault="00CA6A10" w:rsidP="00A11D87">
      <w:pPr>
        <w:tabs>
          <w:tab w:val="right" w:pos="600"/>
          <w:tab w:val="right" w:pos="8640"/>
        </w:tabs>
        <w:rPr>
          <w:rFonts w:ascii="Arial" w:hAnsi="Arial" w:cs="Arial"/>
          <w:sz w:val="22"/>
          <w:szCs w:val="22"/>
        </w:rPr>
      </w:pPr>
      <w:r w:rsidRPr="00C71531">
        <w:rPr>
          <w:rFonts w:ascii="Arial" w:hAnsi="Arial" w:cs="Arial"/>
          <w:sz w:val="22"/>
          <w:szCs w:val="22"/>
        </w:rPr>
        <w:tab/>
      </w:r>
      <w:r w:rsidR="00A4066B" w:rsidRPr="00C71531">
        <w:rPr>
          <w:rFonts w:ascii="Arial" w:hAnsi="Arial" w:cs="Arial"/>
          <w:sz w:val="22"/>
          <w:szCs w:val="22"/>
        </w:rPr>
        <w:t xml:space="preserve"> </w:t>
      </w:r>
      <w:r w:rsidR="00BE4401" w:rsidRPr="00C71531">
        <w:rPr>
          <w:rFonts w:ascii="Arial" w:hAnsi="Arial" w:cs="Arial"/>
          <w:sz w:val="22"/>
          <w:szCs w:val="22"/>
        </w:rPr>
        <w:t xml:space="preserve">         </w:t>
      </w:r>
      <w:r w:rsidRPr="00C71531">
        <w:rPr>
          <w:rFonts w:ascii="Arial" w:hAnsi="Arial" w:cs="Arial"/>
          <w:sz w:val="22"/>
          <w:szCs w:val="22"/>
        </w:rPr>
        <w:t xml:space="preserve">(i) </w:t>
      </w:r>
      <w:proofErr w:type="gramStart"/>
      <w:r w:rsidRPr="00C71531">
        <w:rPr>
          <w:rFonts w:ascii="Arial" w:hAnsi="Arial" w:cs="Arial"/>
          <w:sz w:val="22"/>
          <w:szCs w:val="22"/>
        </w:rPr>
        <w:t>title</w:t>
      </w:r>
      <w:proofErr w:type="gramEnd"/>
      <w:r w:rsidRPr="00C71531">
        <w:rPr>
          <w:rFonts w:ascii="Arial" w:hAnsi="Arial" w:cs="Arial"/>
          <w:sz w:val="22"/>
          <w:szCs w:val="22"/>
        </w:rPr>
        <w:t xml:space="preserve"> page</w:t>
      </w:r>
      <w:r w:rsidR="00A11D87" w:rsidRPr="00C71531">
        <w:rPr>
          <w:rFonts w:ascii="Arial" w:hAnsi="Arial" w:cs="Arial"/>
          <w:sz w:val="22"/>
          <w:szCs w:val="22"/>
        </w:rPr>
        <w:tab/>
        <w:t>4</w:t>
      </w:r>
      <w:r w:rsidR="00E17D56" w:rsidRPr="00C71531">
        <w:rPr>
          <w:rFonts w:ascii="Arial" w:hAnsi="Arial" w:cs="Arial"/>
          <w:sz w:val="22"/>
          <w:szCs w:val="22"/>
        </w:rPr>
        <w:tab/>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t xml:space="preserve">(ii) </w:t>
      </w:r>
      <w:proofErr w:type="gramStart"/>
      <w:r w:rsidRPr="00C71531">
        <w:rPr>
          <w:rFonts w:ascii="Arial" w:hAnsi="Arial" w:cs="Arial"/>
          <w:sz w:val="22"/>
          <w:szCs w:val="22"/>
        </w:rPr>
        <w:t>body</w:t>
      </w:r>
      <w:proofErr w:type="gramEnd"/>
      <w:r w:rsidRPr="00C71531">
        <w:rPr>
          <w:rFonts w:ascii="Arial" w:hAnsi="Arial" w:cs="Arial"/>
          <w:sz w:val="22"/>
          <w:szCs w:val="22"/>
        </w:rPr>
        <w:t xml:space="preserve"> of paper</w:t>
      </w:r>
      <w:r w:rsidR="00186E6A" w:rsidRPr="00C71531">
        <w:rPr>
          <w:rFonts w:ascii="Arial" w:hAnsi="Arial" w:cs="Arial"/>
          <w:sz w:val="22"/>
          <w:szCs w:val="22"/>
        </w:rPr>
        <w:tab/>
      </w:r>
      <w:r w:rsidR="00C71531">
        <w:rPr>
          <w:rFonts w:ascii="Arial" w:hAnsi="Arial" w:cs="Arial"/>
          <w:sz w:val="22"/>
          <w:szCs w:val="22"/>
        </w:rPr>
        <w:t>4</w:t>
      </w:r>
    </w:p>
    <w:p w:rsidR="00CA6A10" w:rsidRPr="00C71531" w:rsidRDefault="00CA6A10" w:rsidP="00CA6A10">
      <w:pPr>
        <w:tabs>
          <w:tab w:val="left" w:pos="600"/>
          <w:tab w:val="right" w:pos="8640"/>
        </w:tabs>
        <w:rPr>
          <w:rFonts w:ascii="Arial" w:hAnsi="Arial" w:cs="Arial"/>
          <w:sz w:val="22"/>
          <w:szCs w:val="22"/>
        </w:rPr>
      </w:pP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B.  Formatting your bibliography</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r>
      <w:r w:rsidR="00A4066B" w:rsidRPr="00C71531">
        <w:rPr>
          <w:rFonts w:ascii="Arial" w:hAnsi="Arial" w:cs="Arial"/>
          <w:sz w:val="22"/>
          <w:szCs w:val="22"/>
        </w:rPr>
        <w:t xml:space="preserve"> </w:t>
      </w:r>
      <w:r w:rsidRPr="00C71531">
        <w:rPr>
          <w:rFonts w:ascii="Arial" w:hAnsi="Arial" w:cs="Arial"/>
          <w:sz w:val="22"/>
          <w:szCs w:val="22"/>
        </w:rPr>
        <w:t xml:space="preserve">(i) </w:t>
      </w:r>
      <w:proofErr w:type="gramStart"/>
      <w:r w:rsidRPr="00C71531">
        <w:rPr>
          <w:rFonts w:ascii="Arial" w:hAnsi="Arial" w:cs="Arial"/>
          <w:sz w:val="22"/>
          <w:szCs w:val="22"/>
        </w:rPr>
        <w:t>headings</w:t>
      </w:r>
      <w:proofErr w:type="gramEnd"/>
      <w:r w:rsidR="00A11D87" w:rsidRPr="00C71531">
        <w:rPr>
          <w:rFonts w:ascii="Arial" w:hAnsi="Arial" w:cs="Arial"/>
          <w:sz w:val="22"/>
          <w:szCs w:val="22"/>
        </w:rPr>
        <w:tab/>
        <w:t>5</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t xml:space="preserve">(ii) </w:t>
      </w:r>
      <w:proofErr w:type="gramStart"/>
      <w:r w:rsidRPr="00C71531">
        <w:rPr>
          <w:rFonts w:ascii="Arial" w:hAnsi="Arial" w:cs="Arial"/>
          <w:sz w:val="22"/>
          <w:szCs w:val="22"/>
        </w:rPr>
        <w:t>listing</w:t>
      </w:r>
      <w:proofErr w:type="gramEnd"/>
      <w:r w:rsidRPr="00C71531">
        <w:rPr>
          <w:rFonts w:ascii="Arial" w:hAnsi="Arial" w:cs="Arial"/>
          <w:sz w:val="22"/>
          <w:szCs w:val="22"/>
        </w:rPr>
        <w:t xml:space="preserve"> items under each </w:t>
      </w:r>
      <w:r w:rsidR="00C71531">
        <w:rPr>
          <w:rFonts w:ascii="Arial" w:hAnsi="Arial" w:cs="Arial"/>
          <w:sz w:val="22"/>
          <w:szCs w:val="22"/>
        </w:rPr>
        <w:t>section heading</w:t>
      </w:r>
      <w:r w:rsidR="00A11D87" w:rsidRPr="00C71531">
        <w:rPr>
          <w:rFonts w:ascii="Arial" w:hAnsi="Arial" w:cs="Arial"/>
          <w:sz w:val="22"/>
          <w:szCs w:val="22"/>
        </w:rPr>
        <w:tab/>
      </w:r>
      <w:r w:rsidR="00C71531">
        <w:rPr>
          <w:rFonts w:ascii="Arial" w:hAnsi="Arial" w:cs="Arial"/>
          <w:sz w:val="22"/>
          <w:szCs w:val="22"/>
        </w:rPr>
        <w:t>5</w:t>
      </w:r>
    </w:p>
    <w:p w:rsidR="00CA6A10" w:rsidRPr="00C71531" w:rsidRDefault="00CA6A10" w:rsidP="00CA6A10">
      <w:pPr>
        <w:tabs>
          <w:tab w:val="left" w:pos="600"/>
          <w:tab w:val="right" w:pos="8640"/>
        </w:tabs>
        <w:rPr>
          <w:rFonts w:ascii="Arial" w:hAnsi="Arial" w:cs="Arial"/>
          <w:sz w:val="22"/>
          <w:szCs w:val="22"/>
        </w:rPr>
      </w:pP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C.  Footnotes</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r>
      <w:r w:rsidR="00A4066B" w:rsidRPr="00C71531">
        <w:rPr>
          <w:rFonts w:ascii="Arial" w:hAnsi="Arial" w:cs="Arial"/>
          <w:sz w:val="22"/>
          <w:szCs w:val="22"/>
        </w:rPr>
        <w:t xml:space="preserve"> </w:t>
      </w:r>
      <w:r w:rsidRPr="00C71531">
        <w:rPr>
          <w:rFonts w:ascii="Arial" w:hAnsi="Arial" w:cs="Arial"/>
          <w:sz w:val="22"/>
          <w:szCs w:val="22"/>
        </w:rPr>
        <w:t>(</w:t>
      </w:r>
      <w:proofErr w:type="spellStart"/>
      <w:r w:rsidRPr="00C71531">
        <w:rPr>
          <w:rFonts w:ascii="Arial" w:hAnsi="Arial" w:cs="Arial"/>
          <w:sz w:val="22"/>
          <w:szCs w:val="22"/>
        </w:rPr>
        <w:t>i</w:t>
      </w:r>
      <w:proofErr w:type="spellEnd"/>
      <w:r w:rsidRPr="00C71531">
        <w:rPr>
          <w:rFonts w:ascii="Arial" w:hAnsi="Arial" w:cs="Arial"/>
          <w:sz w:val="22"/>
          <w:szCs w:val="22"/>
        </w:rPr>
        <w:t xml:space="preserve">) </w:t>
      </w:r>
      <w:proofErr w:type="gramStart"/>
      <w:r w:rsidRPr="00C71531">
        <w:rPr>
          <w:rFonts w:ascii="Arial" w:hAnsi="Arial" w:cs="Arial"/>
          <w:sz w:val="22"/>
          <w:szCs w:val="22"/>
        </w:rPr>
        <w:t>indicating</w:t>
      </w:r>
      <w:proofErr w:type="gramEnd"/>
      <w:r w:rsidR="00C71531">
        <w:rPr>
          <w:rFonts w:ascii="Arial" w:hAnsi="Arial" w:cs="Arial"/>
          <w:sz w:val="22"/>
          <w:szCs w:val="22"/>
        </w:rPr>
        <w:t xml:space="preserve"> a</w:t>
      </w:r>
      <w:r w:rsidRPr="00C71531">
        <w:rPr>
          <w:rFonts w:ascii="Arial" w:hAnsi="Arial" w:cs="Arial"/>
          <w:sz w:val="22"/>
          <w:szCs w:val="22"/>
        </w:rPr>
        <w:t xml:space="preserve"> footnote in </w:t>
      </w:r>
      <w:r w:rsidR="00C71531">
        <w:rPr>
          <w:rFonts w:ascii="Arial" w:hAnsi="Arial" w:cs="Arial"/>
          <w:sz w:val="22"/>
          <w:szCs w:val="22"/>
        </w:rPr>
        <w:t xml:space="preserve">the </w:t>
      </w:r>
      <w:r w:rsidRPr="00C71531">
        <w:rPr>
          <w:rFonts w:ascii="Arial" w:hAnsi="Arial" w:cs="Arial"/>
          <w:sz w:val="22"/>
          <w:szCs w:val="22"/>
        </w:rPr>
        <w:t>body of</w:t>
      </w:r>
      <w:r w:rsidR="00C71531">
        <w:rPr>
          <w:rFonts w:ascii="Arial" w:hAnsi="Arial" w:cs="Arial"/>
          <w:sz w:val="22"/>
          <w:szCs w:val="22"/>
        </w:rPr>
        <w:t xml:space="preserve"> your</w:t>
      </w:r>
      <w:r w:rsidRPr="00C71531">
        <w:rPr>
          <w:rFonts w:ascii="Arial" w:hAnsi="Arial" w:cs="Arial"/>
          <w:sz w:val="22"/>
          <w:szCs w:val="22"/>
        </w:rPr>
        <w:t xml:space="preserve"> paper</w:t>
      </w:r>
      <w:r w:rsidR="00A11D87" w:rsidRPr="00C71531">
        <w:rPr>
          <w:rFonts w:ascii="Arial" w:hAnsi="Arial" w:cs="Arial"/>
          <w:sz w:val="22"/>
          <w:szCs w:val="22"/>
        </w:rPr>
        <w:tab/>
      </w:r>
      <w:r w:rsidR="00C71531">
        <w:rPr>
          <w:rFonts w:ascii="Arial" w:hAnsi="Arial" w:cs="Arial"/>
          <w:sz w:val="22"/>
          <w:szCs w:val="22"/>
        </w:rPr>
        <w:t>6</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t xml:space="preserve">(ii) </w:t>
      </w:r>
      <w:proofErr w:type="gramStart"/>
      <w:r w:rsidRPr="00C71531">
        <w:rPr>
          <w:rFonts w:ascii="Arial" w:hAnsi="Arial" w:cs="Arial"/>
          <w:sz w:val="22"/>
          <w:szCs w:val="22"/>
        </w:rPr>
        <w:t>formatting</w:t>
      </w:r>
      <w:proofErr w:type="gramEnd"/>
      <w:r w:rsidRPr="00C71531">
        <w:rPr>
          <w:rFonts w:ascii="Arial" w:hAnsi="Arial" w:cs="Arial"/>
          <w:sz w:val="22"/>
          <w:szCs w:val="22"/>
        </w:rPr>
        <w:t xml:space="preserve"> </w:t>
      </w:r>
      <w:r w:rsidR="00C71531">
        <w:rPr>
          <w:rFonts w:ascii="Arial" w:hAnsi="Arial" w:cs="Arial"/>
          <w:sz w:val="22"/>
          <w:szCs w:val="22"/>
        </w:rPr>
        <w:t>a</w:t>
      </w:r>
      <w:r w:rsidRPr="00C71531">
        <w:rPr>
          <w:rFonts w:ascii="Arial" w:hAnsi="Arial" w:cs="Arial"/>
          <w:sz w:val="22"/>
          <w:szCs w:val="22"/>
        </w:rPr>
        <w:t xml:space="preserve"> footnote</w:t>
      </w:r>
      <w:r w:rsidR="00A11D87" w:rsidRPr="00C71531">
        <w:rPr>
          <w:rFonts w:ascii="Arial" w:hAnsi="Arial" w:cs="Arial"/>
          <w:sz w:val="22"/>
          <w:szCs w:val="22"/>
        </w:rPr>
        <w:tab/>
      </w:r>
      <w:r w:rsidR="00C71531">
        <w:rPr>
          <w:rFonts w:ascii="Arial" w:hAnsi="Arial" w:cs="Arial"/>
          <w:sz w:val="22"/>
          <w:szCs w:val="22"/>
        </w:rPr>
        <w:t>6</w:t>
      </w:r>
    </w:p>
    <w:p w:rsidR="00CA6A10"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CA6A10" w:rsidRPr="00C71531">
        <w:rPr>
          <w:rFonts w:ascii="Arial" w:hAnsi="Arial" w:cs="Arial"/>
          <w:sz w:val="22"/>
          <w:szCs w:val="22"/>
        </w:rPr>
        <w:t>(iii)</w:t>
      </w:r>
      <w:r w:rsidRPr="00C71531">
        <w:rPr>
          <w:rFonts w:ascii="Arial" w:hAnsi="Arial" w:cs="Arial"/>
          <w:sz w:val="22"/>
          <w:szCs w:val="22"/>
        </w:rPr>
        <w:t xml:space="preserve"> </w:t>
      </w:r>
      <w:proofErr w:type="gramStart"/>
      <w:r w:rsidR="00CA6A10" w:rsidRPr="00C71531">
        <w:rPr>
          <w:rFonts w:ascii="Arial" w:hAnsi="Arial" w:cs="Arial"/>
          <w:sz w:val="22"/>
          <w:szCs w:val="22"/>
        </w:rPr>
        <w:t>formatting</w:t>
      </w:r>
      <w:proofErr w:type="gramEnd"/>
      <w:r w:rsidR="00CA6A10" w:rsidRPr="00C71531">
        <w:rPr>
          <w:rFonts w:ascii="Arial" w:hAnsi="Arial" w:cs="Arial"/>
          <w:sz w:val="22"/>
          <w:szCs w:val="22"/>
        </w:rPr>
        <w:t xml:space="preserve"> direct quot</w:t>
      </w:r>
      <w:r w:rsidR="00C827ED" w:rsidRPr="00C71531">
        <w:rPr>
          <w:rFonts w:ascii="Arial" w:hAnsi="Arial" w:cs="Arial"/>
          <w:sz w:val="22"/>
          <w:szCs w:val="22"/>
        </w:rPr>
        <w:t>e</w:t>
      </w:r>
      <w:r w:rsidR="00CA6A10" w:rsidRPr="00C71531">
        <w:rPr>
          <w:rFonts w:ascii="Arial" w:hAnsi="Arial" w:cs="Arial"/>
          <w:sz w:val="22"/>
          <w:szCs w:val="22"/>
        </w:rPr>
        <w:t>s</w:t>
      </w:r>
      <w:r w:rsidR="00A11D87" w:rsidRPr="00C71531">
        <w:rPr>
          <w:rFonts w:ascii="Arial" w:hAnsi="Arial" w:cs="Arial"/>
          <w:sz w:val="22"/>
          <w:szCs w:val="22"/>
        </w:rPr>
        <w:tab/>
      </w:r>
      <w:r w:rsidR="00C71531">
        <w:rPr>
          <w:rFonts w:ascii="Arial" w:hAnsi="Arial" w:cs="Arial"/>
          <w:sz w:val="22"/>
          <w:szCs w:val="22"/>
        </w:rPr>
        <w:t>7</w:t>
      </w:r>
    </w:p>
    <w:p w:rsidR="00CA6A10"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CA6A10" w:rsidRPr="00C71531">
        <w:rPr>
          <w:rFonts w:ascii="Arial" w:hAnsi="Arial" w:cs="Arial"/>
          <w:sz w:val="22"/>
          <w:szCs w:val="22"/>
        </w:rPr>
        <w:t>(iv)</w:t>
      </w:r>
      <w:r w:rsidRPr="00C71531">
        <w:rPr>
          <w:rFonts w:ascii="Arial" w:hAnsi="Arial" w:cs="Arial"/>
          <w:sz w:val="22"/>
          <w:szCs w:val="22"/>
        </w:rPr>
        <w:t xml:space="preserve"> </w:t>
      </w:r>
      <w:proofErr w:type="gramStart"/>
      <w:r w:rsidR="00CA6A10" w:rsidRPr="00C71531">
        <w:rPr>
          <w:rFonts w:ascii="Arial" w:hAnsi="Arial" w:cs="Arial"/>
          <w:sz w:val="22"/>
          <w:szCs w:val="22"/>
        </w:rPr>
        <w:t>using</w:t>
      </w:r>
      <w:proofErr w:type="gramEnd"/>
      <w:r w:rsidR="00CA6A10" w:rsidRPr="00C71531">
        <w:rPr>
          <w:rFonts w:ascii="Arial" w:hAnsi="Arial" w:cs="Arial"/>
          <w:sz w:val="22"/>
          <w:szCs w:val="22"/>
        </w:rPr>
        <w:t xml:space="preserve"> one source multiple times</w:t>
      </w:r>
      <w:r w:rsidR="00A11D87" w:rsidRPr="00C71531">
        <w:rPr>
          <w:rFonts w:ascii="Arial" w:hAnsi="Arial" w:cs="Arial"/>
          <w:sz w:val="22"/>
          <w:szCs w:val="22"/>
        </w:rPr>
        <w:tab/>
      </w:r>
      <w:r w:rsidR="00C71531">
        <w:rPr>
          <w:rFonts w:ascii="Arial" w:hAnsi="Arial" w:cs="Arial"/>
          <w:sz w:val="22"/>
          <w:szCs w:val="22"/>
        </w:rPr>
        <w:t>7</w:t>
      </w:r>
    </w:p>
    <w:p w:rsidR="00CA6A10" w:rsidRPr="00C71531" w:rsidRDefault="00CA6A10" w:rsidP="00CA6A10">
      <w:pPr>
        <w:tabs>
          <w:tab w:val="left" w:pos="600"/>
          <w:tab w:val="right" w:pos="8640"/>
        </w:tabs>
        <w:rPr>
          <w:rFonts w:ascii="Arial" w:hAnsi="Arial" w:cs="Arial"/>
          <w:sz w:val="22"/>
          <w:szCs w:val="22"/>
        </w:rPr>
      </w:pP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D.  Legislation (Statutes)</w:t>
      </w:r>
    </w:p>
    <w:p w:rsidR="00CA6A10"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CA6A10" w:rsidRPr="00C71531">
        <w:rPr>
          <w:rFonts w:ascii="Arial" w:hAnsi="Arial" w:cs="Arial"/>
          <w:sz w:val="22"/>
          <w:szCs w:val="22"/>
        </w:rPr>
        <w:t xml:space="preserve">   I. Legislation</w:t>
      </w:r>
    </w:p>
    <w:p w:rsidR="00CA6A10"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t xml:space="preserve">      </w:t>
      </w:r>
      <w:r w:rsidR="00CA6A10" w:rsidRPr="00C71531">
        <w:rPr>
          <w:rFonts w:ascii="Arial" w:hAnsi="Arial" w:cs="Arial"/>
          <w:sz w:val="22"/>
          <w:szCs w:val="22"/>
        </w:rPr>
        <w:t>(</w:t>
      </w:r>
      <w:proofErr w:type="spellStart"/>
      <w:r w:rsidR="00CA6A10" w:rsidRPr="00C71531">
        <w:rPr>
          <w:rFonts w:ascii="Arial" w:hAnsi="Arial" w:cs="Arial"/>
          <w:sz w:val="22"/>
          <w:szCs w:val="22"/>
        </w:rPr>
        <w:t>i</w:t>
      </w:r>
      <w:proofErr w:type="spellEnd"/>
      <w:r w:rsidR="00B6230F" w:rsidRPr="00C71531">
        <w:rPr>
          <w:rFonts w:ascii="Arial" w:hAnsi="Arial" w:cs="Arial"/>
          <w:sz w:val="22"/>
          <w:szCs w:val="22"/>
        </w:rPr>
        <w:t>)</w:t>
      </w:r>
      <w:r w:rsidR="00CA6A10" w:rsidRPr="00C71531">
        <w:rPr>
          <w:rFonts w:ascii="Arial" w:hAnsi="Arial" w:cs="Arial"/>
          <w:sz w:val="22"/>
          <w:szCs w:val="22"/>
        </w:rPr>
        <w:t xml:space="preserve"> </w:t>
      </w:r>
      <w:proofErr w:type="gramStart"/>
      <w:r w:rsidR="00CA6A10" w:rsidRPr="00C71531">
        <w:rPr>
          <w:rFonts w:ascii="Arial" w:hAnsi="Arial" w:cs="Arial"/>
          <w:sz w:val="22"/>
          <w:szCs w:val="22"/>
        </w:rPr>
        <w:t>paper</w:t>
      </w:r>
      <w:proofErr w:type="gramEnd"/>
      <w:r w:rsidR="00CA6A10" w:rsidRPr="00C71531">
        <w:rPr>
          <w:rFonts w:ascii="Arial" w:hAnsi="Arial" w:cs="Arial"/>
          <w:sz w:val="22"/>
          <w:szCs w:val="22"/>
        </w:rPr>
        <w:t xml:space="preserve"> sources</w:t>
      </w:r>
      <w:r w:rsidR="00A11D87" w:rsidRPr="00C71531">
        <w:rPr>
          <w:rFonts w:ascii="Arial" w:hAnsi="Arial" w:cs="Arial"/>
          <w:sz w:val="22"/>
          <w:szCs w:val="22"/>
        </w:rPr>
        <w:tab/>
      </w:r>
      <w:r w:rsidR="00C71531">
        <w:rPr>
          <w:rFonts w:ascii="Arial" w:hAnsi="Arial" w:cs="Arial"/>
          <w:sz w:val="22"/>
          <w:szCs w:val="22"/>
        </w:rPr>
        <w:t>8</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Pr="00C71531">
        <w:rPr>
          <w:rFonts w:ascii="Arial" w:hAnsi="Arial" w:cs="Arial"/>
          <w:sz w:val="22"/>
          <w:szCs w:val="22"/>
        </w:rPr>
        <w:t xml:space="preserve">(ii) </w:t>
      </w:r>
      <w:proofErr w:type="gramStart"/>
      <w:r w:rsidRPr="00C71531">
        <w:rPr>
          <w:rFonts w:ascii="Arial" w:hAnsi="Arial" w:cs="Arial"/>
          <w:sz w:val="22"/>
          <w:szCs w:val="22"/>
        </w:rPr>
        <w:t>electronic</w:t>
      </w:r>
      <w:proofErr w:type="gramEnd"/>
      <w:r w:rsidRPr="00C71531">
        <w:rPr>
          <w:rFonts w:ascii="Arial" w:hAnsi="Arial" w:cs="Arial"/>
          <w:sz w:val="22"/>
          <w:szCs w:val="22"/>
        </w:rPr>
        <w:t xml:space="preserve"> sources/services</w:t>
      </w:r>
      <w:r w:rsidR="00A11D87" w:rsidRPr="00C71531">
        <w:rPr>
          <w:rFonts w:ascii="Arial" w:hAnsi="Arial" w:cs="Arial"/>
          <w:sz w:val="22"/>
          <w:szCs w:val="22"/>
        </w:rPr>
        <w:tab/>
      </w:r>
      <w:r w:rsidR="00C71531">
        <w:rPr>
          <w:rFonts w:ascii="Arial" w:hAnsi="Arial" w:cs="Arial"/>
          <w:sz w:val="22"/>
          <w:szCs w:val="22"/>
        </w:rPr>
        <w:t>9</w:t>
      </w:r>
    </w:p>
    <w:p w:rsidR="00C71531" w:rsidRDefault="00B6230F"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 xml:space="preserve"> </w:t>
      </w:r>
      <w:r w:rsidR="00CA6A10" w:rsidRPr="00C71531">
        <w:rPr>
          <w:rFonts w:ascii="Arial" w:hAnsi="Arial" w:cs="Arial"/>
          <w:sz w:val="22"/>
          <w:szCs w:val="22"/>
        </w:rPr>
        <w:t>(iii)</w:t>
      </w:r>
      <w:r w:rsidRPr="00C71531">
        <w:rPr>
          <w:rFonts w:ascii="Arial" w:hAnsi="Arial" w:cs="Arial"/>
          <w:sz w:val="22"/>
          <w:szCs w:val="22"/>
        </w:rPr>
        <w:t xml:space="preserve"> </w:t>
      </w:r>
      <w:proofErr w:type="gramStart"/>
      <w:r w:rsidR="00C71531">
        <w:rPr>
          <w:rFonts w:ascii="Arial" w:hAnsi="Arial" w:cs="Arial"/>
          <w:sz w:val="22"/>
          <w:szCs w:val="22"/>
        </w:rPr>
        <w:t>bills</w:t>
      </w:r>
      <w:proofErr w:type="gramEnd"/>
      <w:r w:rsidR="00C71531">
        <w:rPr>
          <w:rFonts w:ascii="Arial" w:hAnsi="Arial" w:cs="Arial"/>
          <w:sz w:val="22"/>
          <w:szCs w:val="22"/>
        </w:rPr>
        <w:tab/>
        <w:t>9</w:t>
      </w:r>
    </w:p>
    <w:p w:rsidR="00CA6A10" w:rsidRPr="00C71531" w:rsidRDefault="00C71531" w:rsidP="00CA6A10">
      <w:pPr>
        <w:tabs>
          <w:tab w:val="left" w:pos="600"/>
          <w:tab w:val="right" w:pos="8640"/>
        </w:tabs>
        <w:rPr>
          <w:rFonts w:ascii="Arial" w:hAnsi="Arial" w:cs="Arial"/>
          <w:sz w:val="22"/>
          <w:szCs w:val="22"/>
        </w:rPr>
      </w:pPr>
      <w:r>
        <w:rPr>
          <w:rFonts w:ascii="Arial" w:hAnsi="Arial" w:cs="Arial"/>
          <w:sz w:val="22"/>
          <w:szCs w:val="22"/>
        </w:rPr>
        <w:tab/>
      </w:r>
      <w:r w:rsidR="00B26D6F">
        <w:rPr>
          <w:rFonts w:ascii="Arial" w:hAnsi="Arial" w:cs="Arial"/>
          <w:sz w:val="22"/>
          <w:szCs w:val="22"/>
        </w:rPr>
        <w:t xml:space="preserve">     </w:t>
      </w:r>
      <w:r>
        <w:rPr>
          <w:rFonts w:ascii="Arial" w:hAnsi="Arial" w:cs="Arial"/>
          <w:sz w:val="22"/>
          <w:szCs w:val="22"/>
        </w:rPr>
        <w:t xml:space="preserve">(iv) </w:t>
      </w:r>
      <w:proofErr w:type="gramStart"/>
      <w:r w:rsidR="00CA6A10" w:rsidRPr="00C71531">
        <w:rPr>
          <w:rFonts w:ascii="Arial" w:hAnsi="Arial" w:cs="Arial"/>
          <w:sz w:val="22"/>
          <w:szCs w:val="22"/>
        </w:rPr>
        <w:t>constitutional</w:t>
      </w:r>
      <w:proofErr w:type="gramEnd"/>
      <w:r w:rsidR="00CA6A10" w:rsidRPr="00C71531">
        <w:rPr>
          <w:rFonts w:ascii="Arial" w:hAnsi="Arial" w:cs="Arial"/>
          <w:sz w:val="22"/>
          <w:szCs w:val="22"/>
        </w:rPr>
        <w:t xml:space="preserve"> statutes</w:t>
      </w:r>
      <w:r w:rsidR="00A11D87" w:rsidRPr="00C71531">
        <w:rPr>
          <w:rFonts w:ascii="Arial" w:hAnsi="Arial" w:cs="Arial"/>
          <w:sz w:val="22"/>
          <w:szCs w:val="22"/>
        </w:rPr>
        <w:tab/>
        <w:t>1</w:t>
      </w:r>
      <w:r>
        <w:rPr>
          <w:rFonts w:ascii="Arial" w:hAnsi="Arial" w:cs="Arial"/>
          <w:sz w:val="22"/>
          <w:szCs w:val="22"/>
        </w:rPr>
        <w:t>0</w:t>
      </w:r>
    </w:p>
    <w:p w:rsidR="00CA6A10" w:rsidRPr="00B26D6F" w:rsidRDefault="00CA6A10" w:rsidP="00CA6A10">
      <w:pPr>
        <w:tabs>
          <w:tab w:val="left" w:pos="600"/>
          <w:tab w:val="right" w:pos="8640"/>
        </w:tabs>
        <w:rPr>
          <w:rFonts w:ascii="Arial" w:hAnsi="Arial" w:cs="Arial"/>
          <w:sz w:val="10"/>
          <w:szCs w:val="10"/>
        </w:rPr>
      </w:pPr>
    </w:p>
    <w:p w:rsidR="00CA6A10"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CA6A10" w:rsidRPr="00C71531">
        <w:rPr>
          <w:rFonts w:ascii="Arial" w:hAnsi="Arial" w:cs="Arial"/>
          <w:sz w:val="22"/>
          <w:szCs w:val="22"/>
        </w:rPr>
        <w:t>II. Regulations and Statutory Orders</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r>
      <w:r w:rsidR="00433435" w:rsidRP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w:t>
      </w:r>
      <w:proofErr w:type="spellStart"/>
      <w:r w:rsidRPr="00C71531">
        <w:rPr>
          <w:rFonts w:ascii="Arial" w:hAnsi="Arial" w:cs="Arial"/>
          <w:sz w:val="22"/>
          <w:szCs w:val="22"/>
        </w:rPr>
        <w:t>i</w:t>
      </w:r>
      <w:proofErr w:type="spellEnd"/>
      <w:r w:rsidRPr="00C71531">
        <w:rPr>
          <w:rFonts w:ascii="Arial" w:hAnsi="Arial" w:cs="Arial"/>
          <w:sz w:val="22"/>
          <w:szCs w:val="22"/>
        </w:rPr>
        <w:t xml:space="preserve">) </w:t>
      </w:r>
      <w:proofErr w:type="gramStart"/>
      <w:r w:rsidRPr="00C71531">
        <w:rPr>
          <w:rFonts w:ascii="Arial" w:hAnsi="Arial" w:cs="Arial"/>
          <w:sz w:val="22"/>
          <w:szCs w:val="22"/>
        </w:rPr>
        <w:t>regulations</w:t>
      </w:r>
      <w:proofErr w:type="gramEnd"/>
      <w:r w:rsidR="00A11D87" w:rsidRPr="00C71531">
        <w:rPr>
          <w:rFonts w:ascii="Arial" w:hAnsi="Arial" w:cs="Arial"/>
          <w:sz w:val="22"/>
          <w:szCs w:val="22"/>
        </w:rPr>
        <w:tab/>
        <w:t>11</w:t>
      </w: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Pr="00C71531">
        <w:rPr>
          <w:rFonts w:ascii="Arial" w:hAnsi="Arial" w:cs="Arial"/>
          <w:sz w:val="22"/>
          <w:szCs w:val="22"/>
        </w:rPr>
        <w:t xml:space="preserve">(ii) </w:t>
      </w:r>
      <w:proofErr w:type="gramStart"/>
      <w:r w:rsidRPr="00C71531">
        <w:rPr>
          <w:rFonts w:ascii="Arial" w:hAnsi="Arial" w:cs="Arial"/>
          <w:sz w:val="22"/>
          <w:szCs w:val="22"/>
        </w:rPr>
        <w:t>statutory</w:t>
      </w:r>
      <w:proofErr w:type="gramEnd"/>
      <w:r w:rsidRPr="00C71531">
        <w:rPr>
          <w:rFonts w:ascii="Arial" w:hAnsi="Arial" w:cs="Arial"/>
          <w:sz w:val="22"/>
          <w:szCs w:val="22"/>
        </w:rPr>
        <w:t xml:space="preserve"> orders</w:t>
      </w:r>
      <w:r w:rsidR="00C71531">
        <w:rPr>
          <w:rFonts w:ascii="Arial" w:hAnsi="Arial" w:cs="Arial"/>
          <w:sz w:val="22"/>
          <w:szCs w:val="22"/>
        </w:rPr>
        <w:tab/>
        <w:t>11</w:t>
      </w:r>
    </w:p>
    <w:p w:rsidR="00CA6A10" w:rsidRPr="00C71531" w:rsidRDefault="00433435"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 xml:space="preserve"> </w:t>
      </w:r>
      <w:r w:rsidR="00CA6A10" w:rsidRPr="00C71531">
        <w:rPr>
          <w:rFonts w:ascii="Arial" w:hAnsi="Arial" w:cs="Arial"/>
          <w:sz w:val="22"/>
          <w:szCs w:val="22"/>
        </w:rPr>
        <w:t>(iii)</w:t>
      </w:r>
      <w:r w:rsidRPr="00C71531">
        <w:rPr>
          <w:rFonts w:ascii="Arial" w:hAnsi="Arial" w:cs="Arial"/>
          <w:sz w:val="22"/>
          <w:szCs w:val="22"/>
        </w:rPr>
        <w:t xml:space="preserve"> </w:t>
      </w:r>
      <w:proofErr w:type="gramStart"/>
      <w:r w:rsidR="00CA6A10" w:rsidRPr="00C71531">
        <w:rPr>
          <w:rFonts w:ascii="Arial" w:hAnsi="Arial" w:cs="Arial"/>
          <w:sz w:val="22"/>
          <w:szCs w:val="22"/>
        </w:rPr>
        <w:t>revised</w:t>
      </w:r>
      <w:proofErr w:type="gramEnd"/>
      <w:r w:rsidR="00CA6A10" w:rsidRPr="00C71531">
        <w:rPr>
          <w:rFonts w:ascii="Arial" w:hAnsi="Arial" w:cs="Arial"/>
          <w:sz w:val="22"/>
          <w:szCs w:val="22"/>
        </w:rPr>
        <w:t xml:space="preserve"> regulations</w:t>
      </w:r>
      <w:r w:rsidR="00C71531">
        <w:rPr>
          <w:rFonts w:ascii="Arial" w:hAnsi="Arial" w:cs="Arial"/>
          <w:sz w:val="22"/>
          <w:szCs w:val="22"/>
        </w:rPr>
        <w:tab/>
        <w:t>12</w:t>
      </w:r>
    </w:p>
    <w:p w:rsidR="00CA6A10" w:rsidRPr="00C71531" w:rsidRDefault="00CA6A10" w:rsidP="00CA6A10">
      <w:pPr>
        <w:tabs>
          <w:tab w:val="left" w:pos="600"/>
          <w:tab w:val="right" w:pos="8640"/>
        </w:tabs>
        <w:rPr>
          <w:rFonts w:ascii="Arial" w:hAnsi="Arial" w:cs="Arial"/>
          <w:sz w:val="22"/>
          <w:szCs w:val="22"/>
        </w:rPr>
      </w:pPr>
    </w:p>
    <w:p w:rsidR="00CA6A10" w:rsidRPr="00C71531" w:rsidRDefault="00CA6A10" w:rsidP="00CA6A10">
      <w:pPr>
        <w:tabs>
          <w:tab w:val="left" w:pos="600"/>
          <w:tab w:val="right" w:pos="8640"/>
        </w:tabs>
        <w:rPr>
          <w:rFonts w:ascii="Arial" w:hAnsi="Arial" w:cs="Arial"/>
          <w:sz w:val="22"/>
          <w:szCs w:val="22"/>
        </w:rPr>
      </w:pPr>
      <w:r w:rsidRPr="00C71531">
        <w:rPr>
          <w:rFonts w:ascii="Arial" w:hAnsi="Arial" w:cs="Arial"/>
          <w:sz w:val="22"/>
          <w:szCs w:val="22"/>
        </w:rPr>
        <w:t>E.  Jurisprudence</w:t>
      </w:r>
    </w:p>
    <w:p w:rsidR="00A4066B"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CA6A10" w:rsidRPr="00C71531">
        <w:rPr>
          <w:rFonts w:ascii="Arial" w:hAnsi="Arial" w:cs="Arial"/>
          <w:sz w:val="22"/>
          <w:szCs w:val="22"/>
        </w:rPr>
        <w:t>I</w:t>
      </w:r>
      <w:r w:rsidR="00A4066B" w:rsidRPr="00C71531">
        <w:rPr>
          <w:rFonts w:ascii="Arial" w:hAnsi="Arial" w:cs="Arial"/>
          <w:sz w:val="22"/>
          <w:szCs w:val="22"/>
        </w:rPr>
        <w:t>. Decisions of the courts</w:t>
      </w:r>
      <w:r w:rsidR="00C71531">
        <w:rPr>
          <w:rFonts w:ascii="Arial" w:hAnsi="Arial" w:cs="Arial"/>
          <w:sz w:val="22"/>
          <w:szCs w:val="22"/>
        </w:rPr>
        <w:tab/>
        <w:t>13</w:t>
      </w:r>
    </w:p>
    <w:p w:rsidR="00A4066B"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0022402C" w:rsidRPr="00C71531">
        <w:rPr>
          <w:rFonts w:ascii="Arial" w:hAnsi="Arial" w:cs="Arial"/>
          <w:sz w:val="22"/>
          <w:szCs w:val="22"/>
        </w:rPr>
        <w:t xml:space="preserve"> </w:t>
      </w:r>
      <w:r w:rsidRPr="00C71531">
        <w:rPr>
          <w:rFonts w:ascii="Arial" w:hAnsi="Arial" w:cs="Arial"/>
          <w:sz w:val="22"/>
          <w:szCs w:val="22"/>
        </w:rPr>
        <w:t>(</w:t>
      </w:r>
      <w:proofErr w:type="spellStart"/>
      <w:r w:rsidRPr="00C71531">
        <w:rPr>
          <w:rFonts w:ascii="Arial" w:hAnsi="Arial" w:cs="Arial"/>
          <w:sz w:val="22"/>
          <w:szCs w:val="22"/>
        </w:rPr>
        <w:t>i</w:t>
      </w:r>
      <w:proofErr w:type="spellEnd"/>
      <w:r w:rsidRPr="00C71531">
        <w:rPr>
          <w:rFonts w:ascii="Arial" w:hAnsi="Arial" w:cs="Arial"/>
          <w:sz w:val="22"/>
          <w:szCs w:val="22"/>
        </w:rPr>
        <w:t xml:space="preserve">) </w:t>
      </w:r>
      <w:proofErr w:type="gramStart"/>
      <w:r w:rsidR="00C71531">
        <w:rPr>
          <w:rFonts w:ascii="Arial" w:hAnsi="Arial" w:cs="Arial"/>
          <w:sz w:val="22"/>
          <w:szCs w:val="22"/>
        </w:rPr>
        <w:t>neutral</w:t>
      </w:r>
      <w:proofErr w:type="gramEnd"/>
      <w:r w:rsidR="00C71531">
        <w:rPr>
          <w:rFonts w:ascii="Arial" w:hAnsi="Arial" w:cs="Arial"/>
          <w:sz w:val="22"/>
          <w:szCs w:val="22"/>
        </w:rPr>
        <w:t xml:space="preserve"> citations</w:t>
      </w:r>
      <w:r w:rsidR="00A11D87" w:rsidRPr="00C71531">
        <w:rPr>
          <w:rFonts w:ascii="Arial" w:hAnsi="Arial" w:cs="Arial"/>
          <w:sz w:val="22"/>
          <w:szCs w:val="22"/>
        </w:rPr>
        <w:tab/>
        <w:t>14</w:t>
      </w:r>
    </w:p>
    <w:p w:rsidR="00A4066B" w:rsidRPr="00C71531" w:rsidRDefault="00B26D6F" w:rsidP="00CA6A10">
      <w:pPr>
        <w:tabs>
          <w:tab w:val="left" w:pos="600"/>
          <w:tab w:val="right" w:pos="8640"/>
        </w:tabs>
        <w:rPr>
          <w:rFonts w:ascii="Arial" w:hAnsi="Arial" w:cs="Arial"/>
          <w:sz w:val="22"/>
          <w:szCs w:val="22"/>
        </w:rPr>
      </w:pPr>
      <w:r>
        <w:rPr>
          <w:rFonts w:ascii="Arial" w:hAnsi="Arial" w:cs="Arial"/>
          <w:sz w:val="22"/>
          <w:szCs w:val="22"/>
        </w:rPr>
        <w:t xml:space="preserve">  </w:t>
      </w:r>
      <w:r w:rsidR="00A4066B" w:rsidRPr="00C71531">
        <w:rPr>
          <w:rFonts w:ascii="Arial" w:hAnsi="Arial" w:cs="Arial"/>
          <w:sz w:val="22"/>
          <w:szCs w:val="22"/>
        </w:rPr>
        <w:tab/>
      </w:r>
      <w:r>
        <w:rPr>
          <w:rFonts w:ascii="Arial" w:hAnsi="Arial" w:cs="Arial"/>
          <w:sz w:val="22"/>
          <w:szCs w:val="22"/>
        </w:rPr>
        <w:t xml:space="preserve">     </w:t>
      </w:r>
      <w:r w:rsidR="00A4066B" w:rsidRPr="00C71531">
        <w:rPr>
          <w:rFonts w:ascii="Arial" w:hAnsi="Arial" w:cs="Arial"/>
          <w:sz w:val="22"/>
          <w:szCs w:val="22"/>
        </w:rPr>
        <w:t xml:space="preserve">(ii) </w:t>
      </w:r>
      <w:proofErr w:type="gramStart"/>
      <w:r w:rsidR="00C71531">
        <w:rPr>
          <w:rFonts w:ascii="Arial" w:hAnsi="Arial" w:cs="Arial"/>
          <w:sz w:val="22"/>
          <w:szCs w:val="22"/>
        </w:rPr>
        <w:t>printed</w:t>
      </w:r>
      <w:proofErr w:type="gramEnd"/>
      <w:r w:rsidR="00C71531">
        <w:rPr>
          <w:rFonts w:ascii="Arial" w:hAnsi="Arial" w:cs="Arial"/>
          <w:sz w:val="22"/>
          <w:szCs w:val="22"/>
        </w:rPr>
        <w:t xml:space="preserve"> case reporters</w:t>
      </w:r>
      <w:r w:rsidR="00C71531">
        <w:rPr>
          <w:rFonts w:ascii="Arial" w:hAnsi="Arial" w:cs="Arial"/>
          <w:sz w:val="22"/>
          <w:szCs w:val="22"/>
        </w:rPr>
        <w:tab/>
        <w:t>14</w:t>
      </w:r>
    </w:p>
    <w:p w:rsidR="00A4066B" w:rsidRPr="00C71531" w:rsidRDefault="0022402C"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B26D6F">
        <w:rPr>
          <w:rFonts w:ascii="Arial" w:hAnsi="Arial" w:cs="Arial"/>
          <w:sz w:val="22"/>
          <w:szCs w:val="22"/>
        </w:rPr>
        <w:t xml:space="preserve">      </w:t>
      </w:r>
      <w:r w:rsidR="00C71531">
        <w:rPr>
          <w:rFonts w:ascii="Arial" w:hAnsi="Arial" w:cs="Arial"/>
          <w:sz w:val="22"/>
          <w:szCs w:val="22"/>
        </w:rPr>
        <w:t xml:space="preserve"> </w:t>
      </w:r>
      <w:r w:rsidR="00A4066B" w:rsidRPr="00C71531">
        <w:rPr>
          <w:rFonts w:ascii="Arial" w:hAnsi="Arial" w:cs="Arial"/>
          <w:sz w:val="22"/>
          <w:szCs w:val="22"/>
        </w:rPr>
        <w:t>(iii)</w:t>
      </w:r>
      <w:r w:rsidRPr="00C71531">
        <w:rPr>
          <w:rFonts w:ascii="Arial" w:hAnsi="Arial" w:cs="Arial"/>
          <w:sz w:val="22"/>
          <w:szCs w:val="22"/>
        </w:rPr>
        <w:t xml:space="preserve"> </w:t>
      </w:r>
      <w:proofErr w:type="gramStart"/>
      <w:r w:rsidR="00C71531">
        <w:rPr>
          <w:rFonts w:ascii="Arial" w:hAnsi="Arial" w:cs="Arial"/>
          <w:sz w:val="22"/>
          <w:szCs w:val="22"/>
        </w:rPr>
        <w:t>online</w:t>
      </w:r>
      <w:proofErr w:type="gramEnd"/>
      <w:r w:rsidR="00C71531">
        <w:rPr>
          <w:rFonts w:ascii="Arial" w:hAnsi="Arial" w:cs="Arial"/>
          <w:sz w:val="22"/>
          <w:szCs w:val="22"/>
        </w:rPr>
        <w:t xml:space="preserve"> decisions</w:t>
      </w:r>
      <w:r w:rsidR="00A11D87" w:rsidRPr="00C71531">
        <w:rPr>
          <w:rFonts w:ascii="Arial" w:hAnsi="Arial" w:cs="Arial"/>
          <w:sz w:val="22"/>
          <w:szCs w:val="22"/>
        </w:rPr>
        <w:tab/>
        <w:t>15</w:t>
      </w:r>
    </w:p>
    <w:p w:rsidR="00A4066B" w:rsidRPr="00B26D6F" w:rsidRDefault="00A4066B" w:rsidP="00CA6A10">
      <w:pPr>
        <w:tabs>
          <w:tab w:val="left" w:pos="600"/>
          <w:tab w:val="right" w:pos="8640"/>
        </w:tabs>
        <w:rPr>
          <w:rFonts w:ascii="Arial" w:hAnsi="Arial" w:cs="Arial"/>
          <w:sz w:val="10"/>
          <w:szCs w:val="10"/>
        </w:rPr>
      </w:pPr>
    </w:p>
    <w:p w:rsidR="00A4066B"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A4066B" w:rsidRPr="00C71531">
        <w:rPr>
          <w:rFonts w:ascii="Arial" w:hAnsi="Arial" w:cs="Arial"/>
          <w:sz w:val="22"/>
          <w:szCs w:val="22"/>
        </w:rPr>
        <w:t xml:space="preserve"> II. Decisions of administrative bodies and tribunals</w:t>
      </w:r>
    </w:p>
    <w:p w:rsidR="00A4066B"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00296EBE" w:rsidRPr="00C71531">
        <w:rPr>
          <w:rFonts w:ascii="Arial" w:hAnsi="Arial" w:cs="Arial"/>
          <w:sz w:val="22"/>
          <w:szCs w:val="22"/>
        </w:rPr>
        <w:t xml:space="preserve"> </w:t>
      </w:r>
      <w:r w:rsidRPr="00C71531">
        <w:rPr>
          <w:rFonts w:ascii="Arial" w:hAnsi="Arial" w:cs="Arial"/>
          <w:sz w:val="22"/>
          <w:szCs w:val="22"/>
        </w:rPr>
        <w:t xml:space="preserve">(i) </w:t>
      </w:r>
      <w:proofErr w:type="gramStart"/>
      <w:r w:rsidRPr="00C71531">
        <w:rPr>
          <w:rFonts w:ascii="Arial" w:hAnsi="Arial" w:cs="Arial"/>
          <w:sz w:val="22"/>
          <w:szCs w:val="22"/>
        </w:rPr>
        <w:t>printed</w:t>
      </w:r>
      <w:proofErr w:type="gramEnd"/>
      <w:r w:rsidRPr="00C71531">
        <w:rPr>
          <w:rFonts w:ascii="Arial" w:hAnsi="Arial" w:cs="Arial"/>
          <w:sz w:val="22"/>
          <w:szCs w:val="22"/>
        </w:rPr>
        <w:t xml:space="preserve"> reporters</w:t>
      </w:r>
      <w:r w:rsidR="00A11D87" w:rsidRPr="00C71531">
        <w:rPr>
          <w:rFonts w:ascii="Arial" w:hAnsi="Arial" w:cs="Arial"/>
          <w:sz w:val="22"/>
          <w:szCs w:val="22"/>
        </w:rPr>
        <w:tab/>
        <w:t>16</w:t>
      </w:r>
    </w:p>
    <w:p w:rsidR="00A4066B"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Pr="00C71531">
        <w:rPr>
          <w:rFonts w:ascii="Arial" w:hAnsi="Arial" w:cs="Arial"/>
          <w:sz w:val="22"/>
          <w:szCs w:val="22"/>
        </w:rPr>
        <w:t xml:space="preserve">(ii) </w:t>
      </w:r>
      <w:proofErr w:type="gramStart"/>
      <w:r w:rsidRPr="00C71531">
        <w:rPr>
          <w:rFonts w:ascii="Arial" w:hAnsi="Arial" w:cs="Arial"/>
          <w:sz w:val="22"/>
          <w:szCs w:val="22"/>
        </w:rPr>
        <w:t>online</w:t>
      </w:r>
      <w:proofErr w:type="gramEnd"/>
      <w:r w:rsidRPr="00C71531">
        <w:rPr>
          <w:rFonts w:ascii="Arial" w:hAnsi="Arial" w:cs="Arial"/>
          <w:sz w:val="22"/>
          <w:szCs w:val="22"/>
        </w:rPr>
        <w:t xml:space="preserve"> decisions</w:t>
      </w:r>
      <w:r w:rsidR="00A11D87" w:rsidRPr="00C71531">
        <w:rPr>
          <w:rFonts w:ascii="Arial" w:hAnsi="Arial" w:cs="Arial"/>
          <w:sz w:val="22"/>
          <w:szCs w:val="22"/>
        </w:rPr>
        <w:tab/>
        <w:t>16</w:t>
      </w:r>
    </w:p>
    <w:p w:rsidR="00A4066B" w:rsidRPr="00C71531" w:rsidRDefault="00A4066B" w:rsidP="00CA6A10">
      <w:pPr>
        <w:tabs>
          <w:tab w:val="left" w:pos="600"/>
          <w:tab w:val="right" w:pos="8640"/>
        </w:tabs>
        <w:rPr>
          <w:rFonts w:ascii="Arial" w:hAnsi="Arial" w:cs="Arial"/>
          <w:sz w:val="22"/>
          <w:szCs w:val="22"/>
        </w:rPr>
      </w:pPr>
    </w:p>
    <w:p w:rsidR="00A4066B" w:rsidRPr="00C71531" w:rsidRDefault="00A4066B" w:rsidP="00CA6A10">
      <w:pPr>
        <w:tabs>
          <w:tab w:val="left" w:pos="600"/>
          <w:tab w:val="right" w:pos="8640"/>
        </w:tabs>
        <w:rPr>
          <w:rFonts w:ascii="Arial" w:hAnsi="Arial" w:cs="Arial"/>
          <w:sz w:val="22"/>
          <w:szCs w:val="22"/>
        </w:rPr>
      </w:pPr>
      <w:r w:rsidRPr="00C71531">
        <w:rPr>
          <w:rFonts w:ascii="Arial" w:hAnsi="Arial" w:cs="Arial"/>
          <w:sz w:val="22"/>
          <w:szCs w:val="22"/>
        </w:rPr>
        <w:t>F.  Secondary Sources</w:t>
      </w:r>
      <w:r w:rsidR="00C71531">
        <w:rPr>
          <w:rFonts w:ascii="Arial" w:hAnsi="Arial" w:cs="Arial"/>
          <w:sz w:val="22"/>
          <w:szCs w:val="22"/>
        </w:rPr>
        <w:t xml:space="preserve"> or Commentary</w:t>
      </w:r>
    </w:p>
    <w:p w:rsidR="00A4066B"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A4066B" w:rsidRPr="00C71531">
        <w:rPr>
          <w:rFonts w:ascii="Arial" w:hAnsi="Arial" w:cs="Arial"/>
          <w:sz w:val="22"/>
          <w:szCs w:val="22"/>
        </w:rPr>
        <w:t>I. Books</w:t>
      </w:r>
    </w:p>
    <w:p w:rsidR="00A4066B" w:rsidRPr="00C71531" w:rsidRDefault="00B26D6F" w:rsidP="00CA6A10">
      <w:pPr>
        <w:tabs>
          <w:tab w:val="left" w:pos="600"/>
          <w:tab w:val="right" w:pos="8640"/>
        </w:tabs>
        <w:rPr>
          <w:rFonts w:ascii="Arial" w:hAnsi="Arial" w:cs="Arial"/>
          <w:sz w:val="22"/>
          <w:szCs w:val="22"/>
        </w:rPr>
      </w:pPr>
      <w:r>
        <w:rPr>
          <w:rFonts w:ascii="Arial" w:hAnsi="Arial" w:cs="Arial"/>
          <w:sz w:val="22"/>
          <w:szCs w:val="22"/>
        </w:rPr>
        <w:t xml:space="preserve">  </w:t>
      </w:r>
      <w:r w:rsidR="00A4066B" w:rsidRPr="00C71531">
        <w:rPr>
          <w:rFonts w:ascii="Arial" w:hAnsi="Arial" w:cs="Arial"/>
          <w:sz w:val="22"/>
          <w:szCs w:val="22"/>
        </w:rPr>
        <w:tab/>
      </w:r>
      <w:r w:rsidR="00296EBE" w:rsidRPr="00C71531">
        <w:rPr>
          <w:rFonts w:ascii="Arial" w:hAnsi="Arial" w:cs="Arial"/>
          <w:sz w:val="22"/>
          <w:szCs w:val="22"/>
        </w:rPr>
        <w:t xml:space="preserve"> </w:t>
      </w:r>
      <w:r>
        <w:rPr>
          <w:rFonts w:ascii="Arial" w:hAnsi="Arial" w:cs="Arial"/>
          <w:sz w:val="22"/>
          <w:szCs w:val="22"/>
        </w:rPr>
        <w:t xml:space="preserve">     </w:t>
      </w:r>
      <w:r w:rsidR="00A4066B" w:rsidRPr="00C71531">
        <w:rPr>
          <w:rFonts w:ascii="Arial" w:hAnsi="Arial" w:cs="Arial"/>
          <w:sz w:val="22"/>
          <w:szCs w:val="22"/>
        </w:rPr>
        <w:t>(</w:t>
      </w:r>
      <w:proofErr w:type="spellStart"/>
      <w:r w:rsidR="00A4066B" w:rsidRPr="00C71531">
        <w:rPr>
          <w:rFonts w:ascii="Arial" w:hAnsi="Arial" w:cs="Arial"/>
          <w:sz w:val="22"/>
          <w:szCs w:val="22"/>
        </w:rPr>
        <w:t>i</w:t>
      </w:r>
      <w:proofErr w:type="spellEnd"/>
      <w:r w:rsidR="00A4066B" w:rsidRPr="00C71531">
        <w:rPr>
          <w:rFonts w:ascii="Arial" w:hAnsi="Arial" w:cs="Arial"/>
          <w:sz w:val="22"/>
          <w:szCs w:val="22"/>
        </w:rPr>
        <w:t xml:space="preserve">) </w:t>
      </w:r>
      <w:proofErr w:type="gramStart"/>
      <w:r w:rsidR="00A4066B" w:rsidRPr="00C71531">
        <w:rPr>
          <w:rFonts w:ascii="Arial" w:hAnsi="Arial" w:cs="Arial"/>
          <w:sz w:val="22"/>
          <w:szCs w:val="22"/>
        </w:rPr>
        <w:t>one</w:t>
      </w:r>
      <w:proofErr w:type="gramEnd"/>
      <w:r w:rsidR="00A4066B" w:rsidRPr="00C71531">
        <w:rPr>
          <w:rFonts w:ascii="Arial" w:hAnsi="Arial" w:cs="Arial"/>
          <w:sz w:val="22"/>
          <w:szCs w:val="22"/>
        </w:rPr>
        <w:t xml:space="preserve"> or more authors</w:t>
      </w:r>
      <w:r w:rsidR="00A11D87" w:rsidRPr="00C71531">
        <w:rPr>
          <w:rFonts w:ascii="Arial" w:hAnsi="Arial" w:cs="Arial"/>
          <w:sz w:val="22"/>
          <w:szCs w:val="22"/>
        </w:rPr>
        <w:tab/>
        <w:t>17</w:t>
      </w:r>
    </w:p>
    <w:p w:rsidR="00A4066B" w:rsidRPr="00C71531" w:rsidRDefault="00C71531" w:rsidP="00CA6A10">
      <w:pPr>
        <w:tabs>
          <w:tab w:val="left" w:pos="600"/>
          <w:tab w:val="right" w:pos="8640"/>
        </w:tabs>
        <w:rPr>
          <w:rFonts w:ascii="Arial" w:hAnsi="Arial" w:cs="Arial"/>
          <w:sz w:val="22"/>
          <w:szCs w:val="22"/>
        </w:rPr>
      </w:pPr>
      <w:r>
        <w:rPr>
          <w:rFonts w:ascii="Arial" w:hAnsi="Arial" w:cs="Arial"/>
          <w:sz w:val="22"/>
          <w:szCs w:val="22"/>
        </w:rPr>
        <w:tab/>
      </w:r>
      <w:r w:rsidR="00B26D6F">
        <w:rPr>
          <w:rFonts w:ascii="Arial" w:hAnsi="Arial" w:cs="Arial"/>
          <w:sz w:val="22"/>
          <w:szCs w:val="22"/>
        </w:rPr>
        <w:t xml:space="preserve">      </w:t>
      </w:r>
      <w:r>
        <w:rPr>
          <w:rFonts w:ascii="Arial" w:hAnsi="Arial" w:cs="Arial"/>
          <w:sz w:val="22"/>
          <w:szCs w:val="22"/>
        </w:rPr>
        <w:t xml:space="preserve">(ii) </w:t>
      </w:r>
      <w:proofErr w:type="gramStart"/>
      <w:r>
        <w:rPr>
          <w:rFonts w:ascii="Arial" w:hAnsi="Arial" w:cs="Arial"/>
          <w:sz w:val="22"/>
          <w:szCs w:val="22"/>
        </w:rPr>
        <w:t>edited</w:t>
      </w:r>
      <w:proofErr w:type="gramEnd"/>
      <w:r>
        <w:rPr>
          <w:rFonts w:ascii="Arial" w:hAnsi="Arial" w:cs="Arial"/>
          <w:sz w:val="22"/>
          <w:szCs w:val="22"/>
        </w:rPr>
        <w:t xml:space="preserve"> book</w:t>
      </w:r>
      <w:r w:rsidR="001116F0" w:rsidRPr="00C71531">
        <w:rPr>
          <w:rFonts w:ascii="Arial" w:hAnsi="Arial" w:cs="Arial"/>
          <w:sz w:val="22"/>
          <w:szCs w:val="22"/>
        </w:rPr>
        <w:tab/>
        <w:t>18</w:t>
      </w:r>
    </w:p>
    <w:p w:rsidR="00E17D56" w:rsidRDefault="00296EBE"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 xml:space="preserve"> </w:t>
      </w:r>
      <w:r w:rsidR="00A4066B" w:rsidRPr="00C71531">
        <w:rPr>
          <w:rFonts w:ascii="Arial" w:hAnsi="Arial" w:cs="Arial"/>
          <w:sz w:val="22"/>
          <w:szCs w:val="22"/>
        </w:rPr>
        <w:t>(iii)</w:t>
      </w:r>
      <w:r w:rsidRPr="00C71531">
        <w:rPr>
          <w:rFonts w:ascii="Arial" w:hAnsi="Arial" w:cs="Arial"/>
          <w:sz w:val="22"/>
          <w:szCs w:val="22"/>
        </w:rPr>
        <w:t xml:space="preserve"> </w:t>
      </w:r>
      <w:proofErr w:type="gramStart"/>
      <w:r w:rsidR="00A4066B" w:rsidRPr="00C71531">
        <w:rPr>
          <w:rFonts w:ascii="Arial" w:hAnsi="Arial" w:cs="Arial"/>
          <w:sz w:val="22"/>
          <w:szCs w:val="22"/>
        </w:rPr>
        <w:t>dictionaries</w:t>
      </w:r>
      <w:proofErr w:type="gramEnd"/>
      <w:r w:rsidR="00A11D87" w:rsidRPr="00C71531">
        <w:rPr>
          <w:rFonts w:ascii="Arial" w:hAnsi="Arial" w:cs="Arial"/>
          <w:sz w:val="22"/>
          <w:szCs w:val="22"/>
        </w:rPr>
        <w:tab/>
        <w:t>1</w:t>
      </w:r>
      <w:r w:rsidR="00CE626F">
        <w:rPr>
          <w:rFonts w:ascii="Arial" w:hAnsi="Arial" w:cs="Arial"/>
          <w:sz w:val="22"/>
          <w:szCs w:val="22"/>
        </w:rPr>
        <w:t>9</w:t>
      </w:r>
    </w:p>
    <w:p w:rsidR="00C71531" w:rsidRDefault="00C71531" w:rsidP="00CA6A10">
      <w:pPr>
        <w:tabs>
          <w:tab w:val="left" w:pos="600"/>
          <w:tab w:val="right" w:pos="8640"/>
        </w:tabs>
        <w:rPr>
          <w:rFonts w:ascii="Arial" w:hAnsi="Arial" w:cs="Arial"/>
          <w:sz w:val="22"/>
          <w:szCs w:val="22"/>
        </w:rPr>
      </w:pPr>
      <w:r>
        <w:rPr>
          <w:rFonts w:ascii="Arial" w:hAnsi="Arial" w:cs="Arial"/>
          <w:sz w:val="22"/>
          <w:szCs w:val="22"/>
        </w:rPr>
        <w:tab/>
      </w:r>
      <w:r w:rsidR="00B26D6F">
        <w:rPr>
          <w:rFonts w:ascii="Arial" w:hAnsi="Arial" w:cs="Arial"/>
          <w:sz w:val="22"/>
          <w:szCs w:val="22"/>
        </w:rPr>
        <w:t xml:space="preserve">     </w:t>
      </w:r>
      <w:r>
        <w:rPr>
          <w:rFonts w:ascii="Arial" w:hAnsi="Arial" w:cs="Arial"/>
          <w:sz w:val="22"/>
          <w:szCs w:val="22"/>
        </w:rPr>
        <w:t xml:space="preserve">(iv) </w:t>
      </w:r>
      <w:proofErr w:type="spellStart"/>
      <w:proofErr w:type="gramStart"/>
      <w:r>
        <w:rPr>
          <w:rFonts w:ascii="Arial" w:hAnsi="Arial" w:cs="Arial"/>
          <w:sz w:val="22"/>
          <w:szCs w:val="22"/>
        </w:rPr>
        <w:t>encyclopedias</w:t>
      </w:r>
      <w:proofErr w:type="spellEnd"/>
      <w:proofErr w:type="gramEnd"/>
      <w:r>
        <w:rPr>
          <w:rFonts w:ascii="Arial" w:hAnsi="Arial" w:cs="Arial"/>
          <w:sz w:val="22"/>
          <w:szCs w:val="22"/>
        </w:rPr>
        <w:t xml:space="preserve"> &amp; encyclopaedic digests</w:t>
      </w:r>
      <w:r>
        <w:rPr>
          <w:rFonts w:ascii="Arial" w:hAnsi="Arial" w:cs="Arial"/>
          <w:sz w:val="22"/>
          <w:szCs w:val="22"/>
        </w:rPr>
        <w:tab/>
      </w:r>
      <w:r w:rsidR="00CE626F">
        <w:rPr>
          <w:rFonts w:ascii="Arial" w:hAnsi="Arial" w:cs="Arial"/>
          <w:sz w:val="22"/>
          <w:szCs w:val="22"/>
        </w:rPr>
        <w:t>20</w:t>
      </w:r>
    </w:p>
    <w:p w:rsidR="00E17D56" w:rsidRPr="00C71531" w:rsidRDefault="00B26D6F" w:rsidP="00CA6A10">
      <w:pPr>
        <w:tabs>
          <w:tab w:val="left" w:pos="600"/>
          <w:tab w:val="right" w:pos="8640"/>
        </w:tabs>
        <w:rPr>
          <w:rFonts w:ascii="Arial" w:hAnsi="Arial" w:cs="Arial"/>
          <w:sz w:val="22"/>
          <w:szCs w:val="22"/>
        </w:rPr>
      </w:pPr>
      <w:r>
        <w:rPr>
          <w:rFonts w:ascii="Arial" w:hAnsi="Arial" w:cs="Arial"/>
          <w:sz w:val="22"/>
          <w:szCs w:val="22"/>
        </w:rPr>
        <w:tab/>
      </w:r>
      <w:r w:rsidR="00E17D56" w:rsidRPr="00C71531">
        <w:rPr>
          <w:rFonts w:ascii="Arial" w:hAnsi="Arial" w:cs="Arial"/>
          <w:sz w:val="22"/>
          <w:szCs w:val="22"/>
        </w:rPr>
        <w:t>II. Periodicals</w:t>
      </w:r>
      <w:r w:rsidR="00186E6A" w:rsidRPr="00C71531">
        <w:rPr>
          <w:rFonts w:ascii="Arial" w:hAnsi="Arial" w:cs="Arial"/>
          <w:sz w:val="22"/>
          <w:szCs w:val="22"/>
        </w:rPr>
        <w:tab/>
      </w:r>
    </w:p>
    <w:p w:rsidR="00E17D56" w:rsidRPr="00C71531" w:rsidRDefault="00E17D56"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Pr="00C71531">
        <w:rPr>
          <w:rFonts w:ascii="Arial" w:hAnsi="Arial" w:cs="Arial"/>
          <w:sz w:val="22"/>
          <w:szCs w:val="22"/>
        </w:rPr>
        <w:t xml:space="preserve"> (</w:t>
      </w:r>
      <w:proofErr w:type="spellStart"/>
      <w:r w:rsidRPr="00C71531">
        <w:rPr>
          <w:rFonts w:ascii="Arial" w:hAnsi="Arial" w:cs="Arial"/>
          <w:sz w:val="22"/>
          <w:szCs w:val="22"/>
        </w:rPr>
        <w:t>i</w:t>
      </w:r>
      <w:proofErr w:type="spellEnd"/>
      <w:r w:rsidRPr="00C71531">
        <w:rPr>
          <w:rFonts w:ascii="Arial" w:hAnsi="Arial" w:cs="Arial"/>
          <w:sz w:val="22"/>
          <w:szCs w:val="22"/>
        </w:rPr>
        <w:t xml:space="preserve">) </w:t>
      </w:r>
      <w:proofErr w:type="gramStart"/>
      <w:r w:rsidRPr="00C71531">
        <w:rPr>
          <w:rFonts w:ascii="Arial" w:hAnsi="Arial" w:cs="Arial"/>
          <w:sz w:val="22"/>
          <w:szCs w:val="22"/>
        </w:rPr>
        <w:t>journals</w:t>
      </w:r>
      <w:proofErr w:type="gramEnd"/>
      <w:r w:rsidR="00310F74" w:rsidRPr="00C71531">
        <w:rPr>
          <w:rFonts w:ascii="Arial" w:hAnsi="Arial" w:cs="Arial"/>
          <w:sz w:val="22"/>
          <w:szCs w:val="22"/>
        </w:rPr>
        <w:tab/>
      </w:r>
      <w:r w:rsidR="00B26D6F">
        <w:rPr>
          <w:rFonts w:ascii="Arial" w:hAnsi="Arial" w:cs="Arial"/>
          <w:sz w:val="22"/>
          <w:szCs w:val="22"/>
        </w:rPr>
        <w:t>2</w:t>
      </w:r>
      <w:r w:rsidR="00CE626F">
        <w:rPr>
          <w:rFonts w:ascii="Arial" w:hAnsi="Arial" w:cs="Arial"/>
          <w:sz w:val="22"/>
          <w:szCs w:val="22"/>
        </w:rPr>
        <w:t>1</w:t>
      </w:r>
      <w:r w:rsidR="00310F74" w:rsidRPr="00C71531">
        <w:rPr>
          <w:rFonts w:ascii="Arial" w:hAnsi="Arial" w:cs="Arial"/>
          <w:sz w:val="22"/>
          <w:szCs w:val="22"/>
        </w:rPr>
        <w:t xml:space="preserve"> </w:t>
      </w:r>
    </w:p>
    <w:p w:rsidR="00E17D56" w:rsidRPr="00C71531" w:rsidRDefault="00E17D56"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r w:rsidRPr="00C71531">
        <w:rPr>
          <w:rFonts w:ascii="Arial" w:hAnsi="Arial" w:cs="Arial"/>
          <w:sz w:val="22"/>
          <w:szCs w:val="22"/>
        </w:rPr>
        <w:t xml:space="preserve">(ii) </w:t>
      </w:r>
      <w:proofErr w:type="gramStart"/>
      <w:r w:rsidRPr="00C71531">
        <w:rPr>
          <w:rFonts w:ascii="Arial" w:hAnsi="Arial" w:cs="Arial"/>
          <w:sz w:val="22"/>
          <w:szCs w:val="22"/>
        </w:rPr>
        <w:t>magazines</w:t>
      </w:r>
      <w:proofErr w:type="gramEnd"/>
      <w:r w:rsidR="00186E6A" w:rsidRPr="00C71531">
        <w:rPr>
          <w:rFonts w:ascii="Arial" w:hAnsi="Arial" w:cs="Arial"/>
          <w:sz w:val="22"/>
          <w:szCs w:val="22"/>
        </w:rPr>
        <w:tab/>
        <w:t>2</w:t>
      </w:r>
      <w:r w:rsidR="00CE626F">
        <w:rPr>
          <w:rFonts w:ascii="Arial" w:hAnsi="Arial" w:cs="Arial"/>
          <w:sz w:val="22"/>
          <w:szCs w:val="22"/>
        </w:rPr>
        <w:t>2</w:t>
      </w:r>
    </w:p>
    <w:p w:rsidR="00E17D56" w:rsidRPr="00C71531" w:rsidRDefault="00E17D56"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 xml:space="preserve"> (iii) </w:t>
      </w:r>
      <w:proofErr w:type="gramStart"/>
      <w:r w:rsidRPr="00C71531">
        <w:rPr>
          <w:rFonts w:ascii="Arial" w:hAnsi="Arial" w:cs="Arial"/>
          <w:sz w:val="22"/>
          <w:szCs w:val="22"/>
        </w:rPr>
        <w:t>newspapers</w:t>
      </w:r>
      <w:proofErr w:type="gramEnd"/>
      <w:r w:rsidRPr="00C71531">
        <w:rPr>
          <w:rFonts w:ascii="Arial" w:hAnsi="Arial" w:cs="Arial"/>
          <w:sz w:val="22"/>
          <w:szCs w:val="22"/>
        </w:rPr>
        <w:t xml:space="preserve"> and newswires services</w:t>
      </w:r>
      <w:r w:rsidR="001116F0" w:rsidRPr="00C71531">
        <w:rPr>
          <w:rFonts w:ascii="Arial" w:hAnsi="Arial" w:cs="Arial"/>
          <w:sz w:val="22"/>
          <w:szCs w:val="22"/>
        </w:rPr>
        <w:tab/>
      </w:r>
      <w:r w:rsidR="00A11D87" w:rsidRPr="00C71531">
        <w:rPr>
          <w:rFonts w:ascii="Arial" w:hAnsi="Arial" w:cs="Arial"/>
          <w:sz w:val="22"/>
          <w:szCs w:val="22"/>
        </w:rPr>
        <w:t>2</w:t>
      </w:r>
      <w:r w:rsidR="00CE626F">
        <w:rPr>
          <w:rFonts w:ascii="Arial" w:hAnsi="Arial" w:cs="Arial"/>
          <w:sz w:val="22"/>
          <w:szCs w:val="22"/>
        </w:rPr>
        <w:t>2</w:t>
      </w:r>
    </w:p>
    <w:p w:rsidR="00E17D56" w:rsidRPr="00C71531" w:rsidRDefault="00A11D87"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B26D6F">
        <w:rPr>
          <w:rFonts w:ascii="Arial" w:hAnsi="Arial" w:cs="Arial"/>
          <w:sz w:val="22"/>
          <w:szCs w:val="22"/>
        </w:rPr>
        <w:t xml:space="preserve">       </w:t>
      </w:r>
      <w:r w:rsidRPr="00C71531">
        <w:rPr>
          <w:rFonts w:ascii="Arial" w:hAnsi="Arial" w:cs="Arial"/>
          <w:sz w:val="22"/>
          <w:szCs w:val="22"/>
        </w:rPr>
        <w:t xml:space="preserve">   (iv) </w:t>
      </w:r>
      <w:proofErr w:type="gramStart"/>
      <w:r w:rsidRPr="00C71531">
        <w:rPr>
          <w:rFonts w:ascii="Arial" w:hAnsi="Arial" w:cs="Arial"/>
          <w:sz w:val="22"/>
          <w:szCs w:val="22"/>
        </w:rPr>
        <w:t>editori</w:t>
      </w:r>
      <w:r w:rsidR="00186E6A" w:rsidRPr="00C71531">
        <w:rPr>
          <w:rFonts w:ascii="Arial" w:hAnsi="Arial" w:cs="Arial"/>
          <w:sz w:val="22"/>
          <w:szCs w:val="22"/>
        </w:rPr>
        <w:t>als</w:t>
      </w:r>
      <w:proofErr w:type="gramEnd"/>
      <w:r w:rsidR="00186E6A" w:rsidRPr="00C71531">
        <w:rPr>
          <w:rFonts w:ascii="Arial" w:hAnsi="Arial" w:cs="Arial"/>
          <w:sz w:val="22"/>
          <w:szCs w:val="22"/>
        </w:rPr>
        <w:t xml:space="preserve"> and letters to the editor</w:t>
      </w:r>
      <w:r w:rsidR="00186E6A" w:rsidRPr="00C71531">
        <w:rPr>
          <w:rFonts w:ascii="Arial" w:hAnsi="Arial" w:cs="Arial"/>
          <w:sz w:val="22"/>
          <w:szCs w:val="22"/>
        </w:rPr>
        <w:tab/>
        <w:t>2</w:t>
      </w:r>
      <w:r w:rsidR="00CE626F">
        <w:rPr>
          <w:rFonts w:ascii="Arial" w:hAnsi="Arial" w:cs="Arial"/>
          <w:sz w:val="22"/>
          <w:szCs w:val="22"/>
        </w:rPr>
        <w:t>3</w:t>
      </w:r>
    </w:p>
    <w:p w:rsidR="00A11D87" w:rsidRPr="00C71531" w:rsidRDefault="00186E6A" w:rsidP="00CA6A10">
      <w:pPr>
        <w:tabs>
          <w:tab w:val="left" w:pos="600"/>
          <w:tab w:val="right" w:pos="8640"/>
        </w:tabs>
        <w:rPr>
          <w:rFonts w:ascii="Arial" w:hAnsi="Arial" w:cs="Arial"/>
          <w:sz w:val="22"/>
          <w:szCs w:val="22"/>
        </w:rPr>
      </w:pPr>
      <w:r w:rsidRPr="00C71531">
        <w:rPr>
          <w:rFonts w:ascii="Arial" w:hAnsi="Arial" w:cs="Arial"/>
          <w:sz w:val="22"/>
          <w:szCs w:val="22"/>
        </w:rPr>
        <w:tab/>
      </w:r>
      <w:r w:rsidR="00B26D6F">
        <w:rPr>
          <w:rFonts w:ascii="Arial" w:hAnsi="Arial" w:cs="Arial"/>
          <w:sz w:val="22"/>
          <w:szCs w:val="22"/>
        </w:rPr>
        <w:t xml:space="preserve"> </w:t>
      </w:r>
    </w:p>
    <w:p w:rsidR="00E17D56" w:rsidRPr="00C71531" w:rsidRDefault="00FB30AC" w:rsidP="00CA6A10">
      <w:pPr>
        <w:tabs>
          <w:tab w:val="left" w:pos="600"/>
          <w:tab w:val="right" w:pos="8640"/>
        </w:tabs>
        <w:rPr>
          <w:rFonts w:ascii="Arial" w:hAnsi="Arial" w:cs="Arial"/>
          <w:sz w:val="22"/>
          <w:szCs w:val="22"/>
        </w:rPr>
      </w:pPr>
      <w:r w:rsidRPr="00C71531">
        <w:rPr>
          <w:rFonts w:ascii="Arial" w:hAnsi="Arial" w:cs="Arial"/>
          <w:sz w:val="22"/>
          <w:szCs w:val="22"/>
        </w:rPr>
        <w:lastRenderedPageBreak/>
        <w:t xml:space="preserve">  </w:t>
      </w:r>
      <w:r w:rsidR="00E17D56" w:rsidRPr="00C71531">
        <w:rPr>
          <w:rFonts w:ascii="Arial" w:hAnsi="Arial" w:cs="Arial"/>
          <w:sz w:val="22"/>
          <w:szCs w:val="22"/>
        </w:rPr>
        <w:t>III. General Internet Sites</w:t>
      </w:r>
      <w:r w:rsidR="00AA1CD0" w:rsidRPr="00C71531">
        <w:rPr>
          <w:rFonts w:ascii="Arial" w:hAnsi="Arial" w:cs="Arial"/>
          <w:sz w:val="22"/>
          <w:szCs w:val="22"/>
        </w:rPr>
        <w:tab/>
        <w:t>2</w:t>
      </w:r>
      <w:r w:rsidR="00CE626F">
        <w:rPr>
          <w:rFonts w:ascii="Arial" w:hAnsi="Arial" w:cs="Arial"/>
          <w:sz w:val="22"/>
          <w:szCs w:val="22"/>
        </w:rPr>
        <w:t>4</w:t>
      </w:r>
    </w:p>
    <w:p w:rsidR="00E17D56" w:rsidRPr="00C71531" w:rsidRDefault="00E17D56" w:rsidP="00CA6A10">
      <w:pPr>
        <w:tabs>
          <w:tab w:val="left" w:pos="600"/>
          <w:tab w:val="right" w:pos="8640"/>
        </w:tabs>
        <w:rPr>
          <w:rFonts w:ascii="Arial" w:hAnsi="Arial" w:cs="Arial"/>
          <w:sz w:val="22"/>
          <w:szCs w:val="22"/>
        </w:rPr>
      </w:pPr>
    </w:p>
    <w:p w:rsidR="00E17D56" w:rsidRPr="00C71531" w:rsidRDefault="00FB30AC"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E17D56" w:rsidRPr="00C71531">
        <w:rPr>
          <w:rFonts w:ascii="Arial" w:hAnsi="Arial" w:cs="Arial"/>
          <w:sz w:val="22"/>
          <w:szCs w:val="22"/>
        </w:rPr>
        <w:t xml:space="preserve">IV. </w:t>
      </w:r>
      <w:r w:rsidR="00B52992" w:rsidRPr="00C71531">
        <w:rPr>
          <w:rFonts w:ascii="Arial" w:hAnsi="Arial" w:cs="Arial"/>
          <w:sz w:val="22"/>
          <w:szCs w:val="22"/>
        </w:rPr>
        <w:t>Loose-leafs</w:t>
      </w:r>
      <w:r w:rsidR="00186E6A" w:rsidRPr="00C71531">
        <w:rPr>
          <w:rFonts w:ascii="Arial" w:hAnsi="Arial" w:cs="Arial"/>
          <w:sz w:val="22"/>
          <w:szCs w:val="22"/>
        </w:rPr>
        <w:tab/>
        <w:t>2</w:t>
      </w:r>
      <w:r w:rsidR="00CE626F">
        <w:rPr>
          <w:rFonts w:ascii="Arial" w:hAnsi="Arial" w:cs="Arial"/>
          <w:sz w:val="22"/>
          <w:szCs w:val="22"/>
        </w:rPr>
        <w:t>5</w:t>
      </w:r>
    </w:p>
    <w:p w:rsidR="00186E6A" w:rsidRPr="00C71531" w:rsidRDefault="00186E6A" w:rsidP="00CA6A10">
      <w:pPr>
        <w:tabs>
          <w:tab w:val="left" w:pos="600"/>
          <w:tab w:val="right" w:pos="8640"/>
        </w:tabs>
        <w:rPr>
          <w:rFonts w:ascii="Arial" w:hAnsi="Arial" w:cs="Arial"/>
          <w:sz w:val="22"/>
          <w:szCs w:val="22"/>
        </w:rPr>
      </w:pPr>
    </w:p>
    <w:p w:rsidR="00186E6A" w:rsidRPr="00C71531" w:rsidRDefault="00FB30AC" w:rsidP="00CA6A10">
      <w:pPr>
        <w:tabs>
          <w:tab w:val="left" w:pos="600"/>
          <w:tab w:val="right" w:pos="8640"/>
        </w:tabs>
        <w:rPr>
          <w:rFonts w:ascii="Arial" w:hAnsi="Arial" w:cs="Arial"/>
          <w:sz w:val="22"/>
          <w:szCs w:val="22"/>
        </w:rPr>
      </w:pPr>
      <w:r w:rsidRPr="00C71531">
        <w:rPr>
          <w:rFonts w:ascii="Arial" w:hAnsi="Arial" w:cs="Arial"/>
          <w:sz w:val="22"/>
          <w:szCs w:val="22"/>
        </w:rPr>
        <w:t xml:space="preserve">  </w:t>
      </w:r>
      <w:r w:rsidR="00186E6A" w:rsidRPr="00C71531">
        <w:rPr>
          <w:rFonts w:ascii="Arial" w:hAnsi="Arial" w:cs="Arial"/>
          <w:sz w:val="22"/>
          <w:szCs w:val="22"/>
        </w:rPr>
        <w:t xml:space="preserve">V. Conference </w:t>
      </w:r>
      <w:r w:rsidR="00B26D6F">
        <w:rPr>
          <w:rFonts w:ascii="Arial" w:hAnsi="Arial" w:cs="Arial"/>
          <w:sz w:val="22"/>
          <w:szCs w:val="22"/>
        </w:rPr>
        <w:t xml:space="preserve">lectures </w:t>
      </w:r>
      <w:r w:rsidR="00186E6A" w:rsidRPr="00C71531">
        <w:rPr>
          <w:rFonts w:ascii="Arial" w:hAnsi="Arial" w:cs="Arial"/>
          <w:sz w:val="22"/>
          <w:szCs w:val="22"/>
        </w:rPr>
        <w:t>and seminar materials</w:t>
      </w:r>
      <w:r w:rsidR="00B26D6F">
        <w:rPr>
          <w:rFonts w:ascii="Arial" w:hAnsi="Arial" w:cs="Arial"/>
          <w:sz w:val="22"/>
          <w:szCs w:val="22"/>
        </w:rPr>
        <w:tab/>
        <w:t>2</w:t>
      </w:r>
      <w:r w:rsidR="00CE626F">
        <w:rPr>
          <w:rFonts w:ascii="Arial" w:hAnsi="Arial" w:cs="Arial"/>
          <w:sz w:val="22"/>
          <w:szCs w:val="22"/>
        </w:rPr>
        <w:t>5</w:t>
      </w:r>
    </w:p>
    <w:p w:rsidR="00E17D56" w:rsidRPr="00C71531" w:rsidRDefault="00E17D56" w:rsidP="00CA6A10">
      <w:pPr>
        <w:tabs>
          <w:tab w:val="left" w:pos="600"/>
          <w:tab w:val="right" w:pos="8640"/>
        </w:tabs>
        <w:rPr>
          <w:rFonts w:ascii="Arial" w:hAnsi="Arial" w:cs="Arial"/>
          <w:sz w:val="22"/>
          <w:szCs w:val="22"/>
        </w:rPr>
      </w:pPr>
    </w:p>
    <w:p w:rsidR="00E17D56" w:rsidRPr="00C71531" w:rsidRDefault="00E17D56" w:rsidP="00CA6A10">
      <w:pPr>
        <w:tabs>
          <w:tab w:val="left" w:pos="600"/>
          <w:tab w:val="right" w:pos="8640"/>
        </w:tabs>
        <w:rPr>
          <w:rFonts w:ascii="Arial" w:hAnsi="Arial" w:cs="Arial"/>
          <w:sz w:val="22"/>
          <w:szCs w:val="22"/>
        </w:rPr>
      </w:pPr>
      <w:r w:rsidRPr="00C71531">
        <w:rPr>
          <w:rFonts w:ascii="Arial" w:hAnsi="Arial" w:cs="Arial"/>
          <w:sz w:val="22"/>
          <w:szCs w:val="22"/>
        </w:rPr>
        <w:t>Appendix A – List of commonly used abbreviations</w:t>
      </w:r>
      <w:r w:rsidR="000C1C0B" w:rsidRPr="00C71531">
        <w:rPr>
          <w:rFonts w:ascii="Arial" w:hAnsi="Arial" w:cs="Arial"/>
          <w:sz w:val="22"/>
          <w:szCs w:val="22"/>
        </w:rPr>
        <w:tab/>
        <w:t>2</w:t>
      </w:r>
      <w:r w:rsidR="00CE626F">
        <w:rPr>
          <w:rFonts w:ascii="Arial" w:hAnsi="Arial" w:cs="Arial"/>
          <w:sz w:val="22"/>
          <w:szCs w:val="22"/>
        </w:rPr>
        <w:t>6</w:t>
      </w:r>
    </w:p>
    <w:p w:rsidR="00E17D56" w:rsidRPr="00C71531" w:rsidRDefault="00E17D56" w:rsidP="00CA6A10">
      <w:pPr>
        <w:tabs>
          <w:tab w:val="left" w:pos="600"/>
          <w:tab w:val="right" w:pos="8640"/>
        </w:tabs>
        <w:rPr>
          <w:rFonts w:ascii="Arial" w:hAnsi="Arial" w:cs="Arial"/>
          <w:sz w:val="22"/>
          <w:szCs w:val="22"/>
        </w:rPr>
      </w:pPr>
    </w:p>
    <w:p w:rsidR="00A35DE7" w:rsidRPr="00C71531" w:rsidRDefault="00E17D56" w:rsidP="00CA6A10">
      <w:pPr>
        <w:tabs>
          <w:tab w:val="left" w:pos="600"/>
          <w:tab w:val="right" w:pos="8640"/>
        </w:tabs>
        <w:rPr>
          <w:rFonts w:ascii="Arial" w:hAnsi="Arial" w:cs="Arial"/>
          <w:sz w:val="22"/>
          <w:szCs w:val="22"/>
        </w:rPr>
      </w:pPr>
      <w:r w:rsidRPr="00C71531">
        <w:rPr>
          <w:rFonts w:ascii="Arial" w:hAnsi="Arial" w:cs="Arial"/>
          <w:sz w:val="22"/>
          <w:szCs w:val="22"/>
        </w:rPr>
        <w:t xml:space="preserve">Appendix B – </w:t>
      </w:r>
      <w:r w:rsidR="00B26D6F">
        <w:rPr>
          <w:rFonts w:ascii="Arial" w:hAnsi="Arial" w:cs="Arial"/>
          <w:sz w:val="22"/>
          <w:szCs w:val="22"/>
        </w:rPr>
        <w:t>Quick checklist</w:t>
      </w:r>
      <w:r w:rsidR="000C1C0B" w:rsidRPr="00C71531">
        <w:rPr>
          <w:rFonts w:ascii="Arial" w:hAnsi="Arial" w:cs="Arial"/>
          <w:sz w:val="22"/>
          <w:szCs w:val="22"/>
        </w:rPr>
        <w:tab/>
        <w:t>2</w:t>
      </w:r>
      <w:r w:rsidR="00CE626F">
        <w:rPr>
          <w:rFonts w:ascii="Arial" w:hAnsi="Arial" w:cs="Arial"/>
          <w:sz w:val="22"/>
          <w:szCs w:val="22"/>
        </w:rPr>
        <w:t>7</w:t>
      </w:r>
    </w:p>
    <w:p w:rsidR="00A35DE7" w:rsidRPr="00C71531" w:rsidRDefault="00A35DE7" w:rsidP="00CA6A10">
      <w:pPr>
        <w:tabs>
          <w:tab w:val="left" w:pos="600"/>
          <w:tab w:val="right" w:pos="8640"/>
        </w:tabs>
        <w:rPr>
          <w:rFonts w:ascii="Arial" w:hAnsi="Arial" w:cs="Arial"/>
          <w:sz w:val="22"/>
          <w:szCs w:val="22"/>
        </w:rPr>
      </w:pPr>
    </w:p>
    <w:p w:rsidR="00873046" w:rsidRPr="007D38EA" w:rsidRDefault="00CA6A10" w:rsidP="00CA6A10">
      <w:pPr>
        <w:tabs>
          <w:tab w:val="left" w:pos="600"/>
          <w:tab w:val="right" w:pos="8640"/>
        </w:tabs>
        <w:rPr>
          <w:rFonts w:ascii="Arial" w:hAnsi="Arial" w:cs="Arial"/>
          <w:b/>
        </w:rPr>
      </w:pPr>
      <w:r>
        <w:rPr>
          <w:rFonts w:ascii="Arial" w:hAnsi="Arial" w:cs="Arial"/>
          <w:b/>
        </w:rPr>
        <w:br w:type="page"/>
      </w:r>
      <w:r w:rsidR="00873046" w:rsidRPr="007D38EA">
        <w:rPr>
          <w:rFonts w:ascii="Arial" w:hAnsi="Arial" w:cs="Arial"/>
          <w:b/>
        </w:rPr>
        <w:lastRenderedPageBreak/>
        <w:t>A – Formatting Your Research Paper</w:t>
      </w:r>
    </w:p>
    <w:p w:rsidR="00873046" w:rsidRPr="003D6208" w:rsidRDefault="00873046" w:rsidP="00873046">
      <w:pPr>
        <w:rPr>
          <w:rFonts w:ascii="Arial" w:hAnsi="Arial" w:cs="Arial"/>
          <w:sz w:val="22"/>
          <w:szCs w:val="22"/>
        </w:rPr>
      </w:pPr>
    </w:p>
    <w:p w:rsidR="00F55126" w:rsidRPr="00AF35A9" w:rsidRDefault="00F55126" w:rsidP="00F55126">
      <w:pPr>
        <w:rPr>
          <w:rFonts w:ascii="Arial" w:hAnsi="Arial" w:cs="Arial"/>
          <w:sz w:val="22"/>
          <w:szCs w:val="22"/>
        </w:rPr>
      </w:pPr>
      <w:r>
        <w:rPr>
          <w:rFonts w:ascii="Arial" w:hAnsi="Arial" w:cs="Arial"/>
          <w:sz w:val="22"/>
          <w:szCs w:val="22"/>
        </w:rPr>
        <w:t>The</w:t>
      </w:r>
      <w:r w:rsidR="00873046" w:rsidRPr="00AF35A9">
        <w:rPr>
          <w:rFonts w:ascii="Arial" w:hAnsi="Arial" w:cs="Arial"/>
          <w:sz w:val="22"/>
          <w:szCs w:val="22"/>
        </w:rPr>
        <w:t xml:space="preserve"> </w:t>
      </w:r>
      <w:r w:rsidR="00873046" w:rsidRPr="00AF35A9">
        <w:rPr>
          <w:rFonts w:ascii="Arial" w:hAnsi="Arial" w:cs="Arial"/>
          <w:sz w:val="22"/>
          <w:szCs w:val="22"/>
          <w:u w:val="single"/>
        </w:rPr>
        <w:t>Canadian Guide to Uniform Legal Citation</w:t>
      </w:r>
      <w:r w:rsidR="00873046" w:rsidRPr="00AF35A9">
        <w:rPr>
          <w:rFonts w:ascii="Arial" w:hAnsi="Arial" w:cs="Arial"/>
          <w:sz w:val="22"/>
          <w:szCs w:val="22"/>
        </w:rPr>
        <w:t xml:space="preserve"> </w:t>
      </w:r>
      <w:r w:rsidR="00A06872" w:rsidRPr="00AF35A9">
        <w:rPr>
          <w:rFonts w:ascii="Arial" w:hAnsi="Arial" w:cs="Arial"/>
          <w:sz w:val="22"/>
          <w:szCs w:val="22"/>
        </w:rPr>
        <w:t xml:space="preserve"> (</w:t>
      </w:r>
      <w:r w:rsidR="00AD688B">
        <w:rPr>
          <w:rFonts w:ascii="Arial" w:hAnsi="Arial" w:cs="Arial"/>
          <w:sz w:val="22"/>
          <w:szCs w:val="22"/>
        </w:rPr>
        <w:t>‘</w:t>
      </w:r>
      <w:r w:rsidR="00A06872" w:rsidRPr="00AF35A9">
        <w:rPr>
          <w:rFonts w:ascii="Arial" w:hAnsi="Arial" w:cs="Arial"/>
          <w:sz w:val="22"/>
          <w:szCs w:val="22"/>
        </w:rPr>
        <w:t xml:space="preserve">McGill </w:t>
      </w:r>
      <w:r w:rsidR="00AD688B">
        <w:rPr>
          <w:rFonts w:ascii="Arial" w:hAnsi="Arial" w:cs="Arial"/>
          <w:sz w:val="22"/>
          <w:szCs w:val="22"/>
        </w:rPr>
        <w:t>g</w:t>
      </w:r>
      <w:r w:rsidR="008A6A1B">
        <w:rPr>
          <w:rFonts w:ascii="Arial" w:hAnsi="Arial" w:cs="Arial"/>
          <w:sz w:val="22"/>
          <w:szCs w:val="22"/>
        </w:rPr>
        <w:t>uide</w:t>
      </w:r>
      <w:r w:rsidR="00AD688B">
        <w:rPr>
          <w:rFonts w:ascii="Arial" w:hAnsi="Arial" w:cs="Arial"/>
          <w:sz w:val="22"/>
          <w:szCs w:val="22"/>
        </w:rPr>
        <w:t>’</w:t>
      </w:r>
      <w:r w:rsidR="00A06872" w:rsidRPr="00AF35A9">
        <w:rPr>
          <w:rFonts w:ascii="Arial" w:hAnsi="Arial" w:cs="Arial"/>
          <w:sz w:val="22"/>
          <w:szCs w:val="22"/>
        </w:rPr>
        <w:t xml:space="preserve">) </w:t>
      </w:r>
      <w:r>
        <w:rPr>
          <w:rFonts w:ascii="Arial" w:hAnsi="Arial" w:cs="Arial"/>
          <w:sz w:val="22"/>
          <w:szCs w:val="22"/>
        </w:rPr>
        <w:t xml:space="preserve">does not provide instruction </w:t>
      </w:r>
      <w:r w:rsidR="003B5742">
        <w:rPr>
          <w:rFonts w:ascii="Arial" w:hAnsi="Arial" w:cs="Arial"/>
          <w:sz w:val="22"/>
          <w:szCs w:val="22"/>
        </w:rPr>
        <w:t>on formatting</w:t>
      </w:r>
      <w:r w:rsidR="00873046" w:rsidRPr="00AF35A9">
        <w:rPr>
          <w:rFonts w:ascii="Arial" w:hAnsi="Arial" w:cs="Arial"/>
          <w:sz w:val="22"/>
          <w:szCs w:val="22"/>
        </w:rPr>
        <w:t xml:space="preserve"> a legal research paper.  </w:t>
      </w:r>
      <w:r w:rsidRPr="00F55126">
        <w:rPr>
          <w:rFonts w:ascii="Arial" w:hAnsi="Arial" w:cs="Arial"/>
          <w:b/>
          <w:sz w:val="22"/>
          <w:szCs w:val="22"/>
        </w:rPr>
        <w:t>C</w:t>
      </w:r>
      <w:r w:rsidR="00873046" w:rsidRPr="00AF35A9">
        <w:rPr>
          <w:rFonts w:ascii="Arial" w:hAnsi="Arial" w:cs="Arial"/>
          <w:b/>
          <w:sz w:val="22"/>
          <w:szCs w:val="22"/>
        </w:rPr>
        <w:t xml:space="preserve">heck with your professor </w:t>
      </w:r>
      <w:r w:rsidR="00873046" w:rsidRPr="00AF35A9">
        <w:rPr>
          <w:rFonts w:ascii="Arial" w:hAnsi="Arial" w:cs="Arial"/>
          <w:sz w:val="22"/>
          <w:szCs w:val="22"/>
        </w:rPr>
        <w:t>to see if he/she has specific requirements</w:t>
      </w:r>
      <w:r w:rsidR="00C64E49" w:rsidRPr="00AF35A9">
        <w:rPr>
          <w:rFonts w:ascii="Arial" w:hAnsi="Arial" w:cs="Arial"/>
          <w:sz w:val="22"/>
          <w:szCs w:val="22"/>
        </w:rPr>
        <w:t>.</w:t>
      </w:r>
      <w:r w:rsidR="00873046" w:rsidRPr="00AF35A9">
        <w:rPr>
          <w:rFonts w:ascii="Arial" w:hAnsi="Arial" w:cs="Arial"/>
          <w:sz w:val="22"/>
          <w:szCs w:val="22"/>
        </w:rPr>
        <w:t xml:space="preserve"> If </w:t>
      </w:r>
      <w:r>
        <w:rPr>
          <w:rFonts w:ascii="Arial" w:hAnsi="Arial" w:cs="Arial"/>
          <w:sz w:val="22"/>
          <w:szCs w:val="22"/>
        </w:rPr>
        <w:t>not</w:t>
      </w:r>
      <w:r w:rsidR="00873046" w:rsidRPr="00AF35A9">
        <w:rPr>
          <w:rFonts w:ascii="Arial" w:hAnsi="Arial" w:cs="Arial"/>
          <w:sz w:val="22"/>
          <w:szCs w:val="22"/>
        </w:rPr>
        <w:t xml:space="preserve">, the </w:t>
      </w:r>
      <w:r>
        <w:rPr>
          <w:rFonts w:ascii="Arial" w:hAnsi="Arial" w:cs="Arial"/>
          <w:sz w:val="22"/>
          <w:szCs w:val="22"/>
        </w:rPr>
        <w:t>example provided below</w:t>
      </w:r>
      <w:r w:rsidR="003B5742">
        <w:rPr>
          <w:rFonts w:ascii="Arial" w:hAnsi="Arial" w:cs="Arial"/>
          <w:sz w:val="22"/>
          <w:szCs w:val="22"/>
        </w:rPr>
        <w:t xml:space="preserve"> is one option</w:t>
      </w:r>
      <w:r w:rsidR="00873046" w:rsidRPr="00AF35A9">
        <w:rPr>
          <w:rFonts w:ascii="Arial" w:hAnsi="Arial" w:cs="Arial"/>
          <w:sz w:val="22"/>
          <w:szCs w:val="22"/>
        </w:rPr>
        <w:t>.</w:t>
      </w:r>
      <w:r>
        <w:rPr>
          <w:rFonts w:ascii="Arial" w:hAnsi="Arial" w:cs="Arial"/>
          <w:sz w:val="22"/>
          <w:szCs w:val="22"/>
        </w:rPr>
        <w:t xml:space="preserve"> </w:t>
      </w:r>
      <w:r w:rsidR="003B5742">
        <w:rPr>
          <w:rFonts w:ascii="Arial" w:hAnsi="Arial" w:cs="Arial"/>
          <w:sz w:val="22"/>
          <w:szCs w:val="22"/>
        </w:rPr>
        <w:t>T</w:t>
      </w:r>
      <w:r w:rsidRPr="00AF35A9">
        <w:rPr>
          <w:rFonts w:ascii="Arial" w:hAnsi="Arial" w:cs="Arial"/>
          <w:sz w:val="22"/>
          <w:szCs w:val="22"/>
        </w:rPr>
        <w:t>he text s</w:t>
      </w:r>
      <w:r w:rsidR="003B5742">
        <w:rPr>
          <w:rFonts w:ascii="Arial" w:hAnsi="Arial" w:cs="Arial"/>
          <w:sz w:val="22"/>
          <w:szCs w:val="22"/>
        </w:rPr>
        <w:t>hould be</w:t>
      </w:r>
      <w:r w:rsidRPr="00AF35A9">
        <w:rPr>
          <w:rFonts w:ascii="Arial" w:hAnsi="Arial" w:cs="Arial"/>
          <w:sz w:val="22"/>
          <w:szCs w:val="22"/>
        </w:rPr>
        <w:t xml:space="preserve"> attractively spaced and professional looking.  Cute graphics and clip art should be avoided.</w:t>
      </w:r>
    </w:p>
    <w:p w:rsidR="00873046" w:rsidRPr="00AF35A9" w:rsidRDefault="00873046" w:rsidP="00873046">
      <w:pPr>
        <w:rPr>
          <w:rFonts w:ascii="Arial" w:hAnsi="Arial" w:cs="Arial"/>
          <w:sz w:val="22"/>
          <w:szCs w:val="22"/>
        </w:rPr>
      </w:pPr>
    </w:p>
    <w:p w:rsidR="00873046" w:rsidRPr="00AF35A9" w:rsidRDefault="00E17D56" w:rsidP="00873046">
      <w:pPr>
        <w:rPr>
          <w:rFonts w:ascii="Arial" w:hAnsi="Arial" w:cs="Arial"/>
          <w:b/>
          <w:sz w:val="22"/>
          <w:szCs w:val="22"/>
        </w:rPr>
      </w:pPr>
      <w:r w:rsidRPr="00AF35A9">
        <w:rPr>
          <w:rFonts w:ascii="Arial" w:hAnsi="Arial" w:cs="Arial"/>
          <w:b/>
          <w:sz w:val="22"/>
          <w:szCs w:val="22"/>
        </w:rPr>
        <w:t xml:space="preserve">(i) </w:t>
      </w:r>
      <w:r w:rsidR="003D0528" w:rsidRPr="00AF35A9">
        <w:rPr>
          <w:rFonts w:ascii="Arial" w:hAnsi="Arial" w:cs="Arial"/>
          <w:b/>
          <w:sz w:val="22"/>
          <w:szCs w:val="22"/>
        </w:rPr>
        <w:t>Title p</w:t>
      </w:r>
      <w:r w:rsidR="00873046" w:rsidRPr="00AF35A9">
        <w:rPr>
          <w:rFonts w:ascii="Arial" w:hAnsi="Arial" w:cs="Arial"/>
          <w:b/>
          <w:sz w:val="22"/>
          <w:szCs w:val="22"/>
        </w:rPr>
        <w:t>age</w:t>
      </w:r>
    </w:p>
    <w:p w:rsidR="00873046" w:rsidRPr="003B5742" w:rsidRDefault="00873046" w:rsidP="00873046">
      <w:pPr>
        <w:rPr>
          <w:rFonts w:ascii="Arial" w:hAnsi="Arial" w:cs="Arial"/>
          <w:sz w:val="20"/>
          <w:szCs w:val="20"/>
        </w:rPr>
      </w:pPr>
    </w:p>
    <w:p w:rsidR="00873046" w:rsidRPr="00AF35A9" w:rsidRDefault="00873046" w:rsidP="00873046">
      <w:pPr>
        <w:rPr>
          <w:rFonts w:ascii="Arial" w:hAnsi="Arial" w:cs="Arial"/>
          <w:sz w:val="22"/>
          <w:szCs w:val="22"/>
        </w:rPr>
      </w:pPr>
      <w:r w:rsidRPr="00AF35A9">
        <w:rPr>
          <w:rFonts w:ascii="Arial" w:hAnsi="Arial" w:cs="Arial"/>
          <w:sz w:val="22"/>
          <w:szCs w:val="22"/>
        </w:rPr>
        <w:t xml:space="preserve">Your title page should contain the following </w:t>
      </w:r>
      <w:r w:rsidR="003957BC">
        <w:rPr>
          <w:rFonts w:ascii="Arial" w:hAnsi="Arial" w:cs="Arial"/>
          <w:sz w:val="22"/>
          <w:szCs w:val="22"/>
        </w:rPr>
        <w:t xml:space="preserve">pieces of </w:t>
      </w:r>
      <w:r w:rsidRPr="00AF35A9">
        <w:rPr>
          <w:rFonts w:ascii="Arial" w:hAnsi="Arial" w:cs="Arial"/>
          <w:sz w:val="22"/>
          <w:szCs w:val="22"/>
        </w:rPr>
        <w:t>information:</w:t>
      </w:r>
      <w:r w:rsidR="00761D67">
        <w:rPr>
          <w:rFonts w:ascii="Arial" w:hAnsi="Arial" w:cs="Arial"/>
          <w:sz w:val="22"/>
          <w:szCs w:val="22"/>
        </w:rPr>
        <w:t xml:space="preserve"> the title of the assignment, your professor’s name, your name and the due date.</w:t>
      </w:r>
    </w:p>
    <w:p w:rsidR="00873046" w:rsidRPr="00AF35A9" w:rsidRDefault="00873046" w:rsidP="00873046">
      <w:pPr>
        <w:rPr>
          <w:rFonts w:ascii="Arial" w:hAnsi="Arial" w:cs="Arial"/>
          <w:sz w:val="22"/>
          <w:szCs w:val="22"/>
        </w:rPr>
      </w:pPr>
    </w:p>
    <w:p w:rsidR="00873046" w:rsidRPr="00AF35A9" w:rsidRDefault="003957BC" w:rsidP="00873046">
      <w:pPr>
        <w:rPr>
          <w:rFonts w:ascii="Arial" w:hAnsi="Arial" w:cs="Arial"/>
          <w:sz w:val="22"/>
          <w:szCs w:val="22"/>
        </w:rPr>
      </w:pPr>
      <w:r>
        <w:rPr>
          <w:rFonts w:ascii="Arial" w:hAnsi="Arial" w:cs="Arial"/>
          <w:sz w:val="22"/>
          <w:szCs w:val="22"/>
        </w:rPr>
        <w:t>Sample</w:t>
      </w:r>
      <w:r w:rsidR="00500904" w:rsidRPr="00AF35A9">
        <w:rPr>
          <w:rFonts w:ascii="Arial" w:hAnsi="Arial" w:cs="Arial"/>
          <w:sz w:val="22"/>
          <w:szCs w:val="22"/>
        </w:rPr>
        <w:t xml:space="preserve"> </w:t>
      </w:r>
      <w:r>
        <w:rPr>
          <w:rFonts w:ascii="Arial" w:hAnsi="Arial" w:cs="Arial"/>
          <w:sz w:val="22"/>
          <w:szCs w:val="22"/>
        </w:rPr>
        <w:t>t</w:t>
      </w:r>
      <w:r w:rsidR="00500904" w:rsidRPr="00AF35A9">
        <w:rPr>
          <w:rFonts w:ascii="Arial" w:hAnsi="Arial" w:cs="Arial"/>
          <w:sz w:val="22"/>
          <w:szCs w:val="22"/>
        </w:rPr>
        <w:t>itle page</w:t>
      </w:r>
      <w:r w:rsidR="00700617">
        <w:rPr>
          <w:rFonts w:ascii="Arial" w:hAnsi="Arial" w:cs="Arial"/>
          <w:noProof/>
          <w:sz w:val="22"/>
          <w:szCs w:val="22"/>
        </w:rPr>
        <w:pict>
          <v:shape id="_x0000_s1029" type="#_x0000_t202" style="position:absolute;margin-left:123.6pt;margin-top:7.9pt;width:220.3pt;height:219.2pt;z-index:251655680;mso-position-horizontal-relative:text;mso-position-vertical-relative:text">
            <v:textbox>
              <w:txbxContent>
                <w:p w:rsidR="00AE6C19" w:rsidRDefault="00AE6C19" w:rsidP="00873046">
                  <w:pPr>
                    <w:rPr>
                      <w:rFonts w:ascii="Verdana" w:hAnsi="Verdana"/>
                    </w:rPr>
                  </w:pPr>
                </w:p>
                <w:p w:rsidR="00AE6C19" w:rsidRDefault="00AE6C19" w:rsidP="00873046">
                  <w:pPr>
                    <w:rPr>
                      <w:rFonts w:ascii="Verdana" w:hAnsi="Verdana"/>
                    </w:rPr>
                  </w:pPr>
                </w:p>
                <w:p w:rsidR="00AE6C19" w:rsidRDefault="00AE6C19" w:rsidP="00873046">
                  <w:pPr>
                    <w:rPr>
                      <w:rFonts w:ascii="Verdana" w:hAnsi="Verdana"/>
                    </w:rPr>
                  </w:pPr>
                </w:p>
                <w:p w:rsidR="00AE6C19" w:rsidRDefault="00AE6C19" w:rsidP="00873046">
                  <w:pPr>
                    <w:rPr>
                      <w:rFonts w:ascii="Verdana" w:hAnsi="Verdana"/>
                    </w:rPr>
                  </w:pPr>
                </w:p>
                <w:p w:rsidR="00AE6C19" w:rsidRDefault="00AE6C19" w:rsidP="00873046">
                  <w:pPr>
                    <w:rPr>
                      <w:rFonts w:ascii="Verdana" w:hAnsi="Verdana"/>
                    </w:rPr>
                  </w:pPr>
                </w:p>
                <w:p w:rsidR="00AE6C19" w:rsidRDefault="00AE6C19" w:rsidP="00873046">
                  <w:pPr>
                    <w:jc w:val="center"/>
                    <w:rPr>
                      <w:rFonts w:ascii="Verdana" w:hAnsi="Verdana"/>
                      <w:sz w:val="20"/>
                      <w:szCs w:val="20"/>
                    </w:rPr>
                  </w:pPr>
                  <w:r w:rsidRPr="00873046">
                    <w:rPr>
                      <w:rFonts w:ascii="Verdana" w:hAnsi="Verdana"/>
                      <w:sz w:val="20"/>
                      <w:szCs w:val="20"/>
                    </w:rPr>
                    <w:t>The Right to die: Time for Change</w:t>
                  </w:r>
                </w:p>
                <w:p w:rsidR="00AE6C19" w:rsidRDefault="00AE6C19" w:rsidP="00873046">
                  <w:pPr>
                    <w:jc w:val="center"/>
                    <w:rPr>
                      <w:rFonts w:ascii="Verdana" w:hAnsi="Verdana"/>
                      <w:sz w:val="20"/>
                      <w:szCs w:val="20"/>
                    </w:rPr>
                  </w:pPr>
                </w:p>
                <w:p w:rsidR="00AE6C19" w:rsidRDefault="00AE6C19" w:rsidP="00873046">
                  <w:pPr>
                    <w:rPr>
                      <w:rFonts w:ascii="Verdana" w:hAnsi="Verdana"/>
                      <w:sz w:val="20"/>
                      <w:szCs w:val="20"/>
                    </w:rPr>
                  </w:pPr>
                </w:p>
                <w:p w:rsidR="00AE6C19" w:rsidRDefault="00AE6C19" w:rsidP="00873046">
                  <w:pPr>
                    <w:rPr>
                      <w:rFonts w:ascii="Verdana" w:hAnsi="Verdana"/>
                      <w:sz w:val="20"/>
                      <w:szCs w:val="20"/>
                    </w:rPr>
                  </w:pPr>
                </w:p>
                <w:p w:rsidR="00AE6C19" w:rsidRDefault="00AE6C19" w:rsidP="00873046">
                  <w:pPr>
                    <w:rPr>
                      <w:rFonts w:ascii="Verdana" w:hAnsi="Verdana"/>
                      <w:sz w:val="20"/>
                      <w:szCs w:val="20"/>
                    </w:rPr>
                  </w:pPr>
                </w:p>
                <w:p w:rsidR="00AE6C19" w:rsidRDefault="00AE6C19" w:rsidP="00873046">
                  <w:pPr>
                    <w:rPr>
                      <w:rFonts w:ascii="Verdana" w:hAnsi="Verdana"/>
                      <w:sz w:val="18"/>
                      <w:szCs w:val="18"/>
                    </w:rPr>
                  </w:pPr>
                </w:p>
                <w:p w:rsidR="00AE6C19" w:rsidRDefault="00AE6C19" w:rsidP="00873046">
                  <w:pPr>
                    <w:rPr>
                      <w:rFonts w:ascii="Verdana" w:hAnsi="Verdana"/>
                      <w:sz w:val="18"/>
                      <w:szCs w:val="18"/>
                    </w:rPr>
                  </w:pPr>
                </w:p>
                <w:p w:rsidR="00AE6C19" w:rsidRPr="00873046" w:rsidRDefault="00AE6C19" w:rsidP="00873046">
                  <w:pPr>
                    <w:rPr>
                      <w:rFonts w:ascii="Verdana" w:hAnsi="Verdana"/>
                      <w:sz w:val="18"/>
                      <w:szCs w:val="18"/>
                    </w:rPr>
                  </w:pPr>
                  <w:r>
                    <w:rPr>
                      <w:rFonts w:ascii="Verdana" w:hAnsi="Verdana"/>
                      <w:sz w:val="18"/>
                      <w:szCs w:val="18"/>
                    </w:rPr>
                    <w:t>P</w:t>
                  </w:r>
                  <w:r w:rsidRPr="00873046">
                    <w:rPr>
                      <w:rFonts w:ascii="Verdana" w:hAnsi="Verdana"/>
                      <w:sz w:val="18"/>
                      <w:szCs w:val="18"/>
                    </w:rPr>
                    <w:t>repared for: Professor Smith</w:t>
                  </w:r>
                </w:p>
                <w:p w:rsidR="00AE6C19" w:rsidRPr="00873046" w:rsidRDefault="00AE6C19" w:rsidP="00873046">
                  <w:pPr>
                    <w:rPr>
                      <w:rFonts w:ascii="Verdana" w:hAnsi="Verdana"/>
                      <w:sz w:val="18"/>
                      <w:szCs w:val="18"/>
                    </w:rPr>
                  </w:pPr>
                  <w:r w:rsidRPr="00873046">
                    <w:rPr>
                      <w:rFonts w:ascii="Verdana" w:hAnsi="Verdana"/>
                      <w:sz w:val="18"/>
                      <w:szCs w:val="18"/>
                    </w:rPr>
                    <w:t xml:space="preserve">Prepared by: </w:t>
                  </w:r>
                  <w:smartTag w:uri="urn:schemas-microsoft-com:office:smarttags" w:element="PersonName">
                    <w:r w:rsidRPr="00873046">
                      <w:rPr>
                        <w:rFonts w:ascii="Verdana" w:hAnsi="Verdana"/>
                        <w:sz w:val="18"/>
                        <w:szCs w:val="18"/>
                      </w:rPr>
                      <w:t>Kathleen Stewart</w:t>
                    </w:r>
                  </w:smartTag>
                </w:p>
                <w:p w:rsidR="00AE6C19" w:rsidRPr="00873046" w:rsidRDefault="00AE6C19" w:rsidP="00873046">
                  <w:pPr>
                    <w:rPr>
                      <w:rFonts w:ascii="Verdana" w:hAnsi="Verdana"/>
                      <w:sz w:val="18"/>
                      <w:szCs w:val="18"/>
                    </w:rPr>
                  </w:pPr>
                  <w:r w:rsidRPr="00873046">
                    <w:rPr>
                      <w:rFonts w:ascii="Verdana" w:hAnsi="Verdana"/>
                      <w:sz w:val="18"/>
                      <w:szCs w:val="18"/>
                    </w:rPr>
                    <w:t>September 21, 20</w:t>
                  </w:r>
                  <w:r>
                    <w:rPr>
                      <w:rFonts w:ascii="Verdana" w:hAnsi="Verdana"/>
                      <w:sz w:val="18"/>
                      <w:szCs w:val="18"/>
                    </w:rPr>
                    <w:t>10</w:t>
                  </w:r>
                </w:p>
                <w:p w:rsidR="00AE6C19" w:rsidRPr="00873046" w:rsidRDefault="00AE6C19" w:rsidP="00873046">
                  <w:pPr>
                    <w:rPr>
                      <w:rFonts w:ascii="Verdana" w:hAnsi="Verdana"/>
                      <w:sz w:val="18"/>
                      <w:szCs w:val="18"/>
                    </w:rPr>
                  </w:pPr>
                </w:p>
                <w:p w:rsidR="00AE6C19" w:rsidRPr="00873046" w:rsidRDefault="00AE6C19" w:rsidP="00873046">
                  <w:pPr>
                    <w:rPr>
                      <w:rFonts w:ascii="Verdana" w:hAnsi="Verdana"/>
                      <w:sz w:val="20"/>
                      <w:szCs w:val="20"/>
                    </w:rPr>
                  </w:pPr>
                </w:p>
              </w:txbxContent>
            </v:textbox>
          </v:shape>
        </w:pict>
      </w:r>
      <w:r>
        <w:rPr>
          <w:rFonts w:ascii="Arial" w:hAnsi="Arial" w:cs="Arial"/>
          <w:sz w:val="22"/>
          <w:szCs w:val="22"/>
        </w:rPr>
        <w:t>:</w:t>
      </w: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873046" w:rsidRPr="00AF35A9" w:rsidRDefault="00873046" w:rsidP="00873046">
      <w:pPr>
        <w:rPr>
          <w:rFonts w:ascii="Arial" w:hAnsi="Arial" w:cs="Arial"/>
          <w:sz w:val="22"/>
          <w:szCs w:val="22"/>
        </w:rPr>
      </w:pPr>
    </w:p>
    <w:p w:rsidR="00400759" w:rsidRPr="00AF35A9" w:rsidRDefault="00400759" w:rsidP="00873046">
      <w:pPr>
        <w:rPr>
          <w:rFonts w:ascii="Arial" w:hAnsi="Arial" w:cs="Arial"/>
          <w:sz w:val="22"/>
          <w:szCs w:val="22"/>
        </w:rPr>
      </w:pPr>
    </w:p>
    <w:p w:rsidR="00400759" w:rsidRPr="00AF35A9" w:rsidRDefault="00400759" w:rsidP="00873046">
      <w:pPr>
        <w:rPr>
          <w:rFonts w:ascii="Arial" w:hAnsi="Arial" w:cs="Arial"/>
          <w:sz w:val="22"/>
          <w:szCs w:val="22"/>
        </w:rPr>
      </w:pPr>
    </w:p>
    <w:p w:rsidR="003D6208" w:rsidRDefault="003D6208" w:rsidP="00873046">
      <w:pPr>
        <w:rPr>
          <w:rFonts w:ascii="Arial" w:hAnsi="Arial" w:cs="Arial"/>
          <w:sz w:val="22"/>
          <w:szCs w:val="22"/>
        </w:rPr>
      </w:pPr>
    </w:p>
    <w:p w:rsidR="003D6208" w:rsidRDefault="003D6208" w:rsidP="00873046">
      <w:pPr>
        <w:rPr>
          <w:rFonts w:ascii="Arial" w:hAnsi="Arial" w:cs="Arial"/>
          <w:sz w:val="22"/>
          <w:szCs w:val="22"/>
        </w:rPr>
      </w:pPr>
    </w:p>
    <w:p w:rsidR="00400599" w:rsidRPr="00AF35A9" w:rsidRDefault="00E17D56" w:rsidP="00873046">
      <w:pPr>
        <w:rPr>
          <w:rFonts w:ascii="Arial" w:hAnsi="Arial" w:cs="Arial"/>
          <w:b/>
          <w:sz w:val="22"/>
          <w:szCs w:val="22"/>
        </w:rPr>
      </w:pPr>
      <w:r w:rsidRPr="00AF35A9">
        <w:rPr>
          <w:rFonts w:ascii="Arial" w:hAnsi="Arial" w:cs="Arial"/>
          <w:b/>
          <w:sz w:val="22"/>
          <w:szCs w:val="22"/>
        </w:rPr>
        <w:t xml:space="preserve">(ii) </w:t>
      </w:r>
      <w:r w:rsidR="003D0528" w:rsidRPr="00AF35A9">
        <w:rPr>
          <w:rFonts w:ascii="Arial" w:hAnsi="Arial" w:cs="Arial"/>
          <w:b/>
          <w:sz w:val="22"/>
          <w:szCs w:val="22"/>
        </w:rPr>
        <w:t>Body of p</w:t>
      </w:r>
      <w:r w:rsidR="00400599" w:rsidRPr="00AF35A9">
        <w:rPr>
          <w:rFonts w:ascii="Arial" w:hAnsi="Arial" w:cs="Arial"/>
          <w:b/>
          <w:sz w:val="22"/>
          <w:szCs w:val="22"/>
        </w:rPr>
        <w:t>aper</w:t>
      </w:r>
    </w:p>
    <w:p w:rsidR="00400599" w:rsidRPr="00AF35A9" w:rsidRDefault="00400599" w:rsidP="00873046">
      <w:pPr>
        <w:rPr>
          <w:rFonts w:ascii="Arial" w:hAnsi="Arial" w:cs="Arial"/>
          <w:sz w:val="22"/>
          <w:szCs w:val="22"/>
        </w:rPr>
      </w:pPr>
    </w:p>
    <w:p w:rsidR="00873046" w:rsidRDefault="003957BC" w:rsidP="00873046">
      <w:pPr>
        <w:rPr>
          <w:rFonts w:ascii="Arial" w:hAnsi="Arial" w:cs="Arial"/>
          <w:sz w:val="22"/>
          <w:szCs w:val="22"/>
        </w:rPr>
      </w:pPr>
      <w:r>
        <w:rPr>
          <w:rFonts w:ascii="Arial" w:hAnsi="Arial" w:cs="Arial"/>
          <w:sz w:val="22"/>
          <w:szCs w:val="22"/>
        </w:rPr>
        <w:t>Most</w:t>
      </w:r>
      <w:r w:rsidR="00C64E49" w:rsidRPr="00AF35A9">
        <w:rPr>
          <w:rFonts w:ascii="Arial" w:hAnsi="Arial" w:cs="Arial"/>
          <w:sz w:val="22"/>
          <w:szCs w:val="22"/>
        </w:rPr>
        <w:t xml:space="preserve"> professors prefer spacing to be set at 1.5 to 2.0</w:t>
      </w:r>
      <w:r w:rsidR="003B5742">
        <w:rPr>
          <w:rFonts w:ascii="Arial" w:hAnsi="Arial" w:cs="Arial"/>
          <w:sz w:val="22"/>
          <w:szCs w:val="22"/>
        </w:rPr>
        <w:t xml:space="preserve">, </w:t>
      </w:r>
      <w:r w:rsidR="005A5D8D">
        <w:rPr>
          <w:rFonts w:ascii="Arial" w:hAnsi="Arial" w:cs="Arial"/>
          <w:sz w:val="22"/>
          <w:szCs w:val="22"/>
        </w:rPr>
        <w:t>so</w:t>
      </w:r>
      <w:r w:rsidR="00C64E49" w:rsidRPr="00AF35A9">
        <w:rPr>
          <w:rFonts w:ascii="Arial" w:hAnsi="Arial" w:cs="Arial"/>
          <w:sz w:val="22"/>
          <w:szCs w:val="22"/>
        </w:rPr>
        <w:t xml:space="preserve"> the paper</w:t>
      </w:r>
      <w:r w:rsidR="003B5742">
        <w:rPr>
          <w:rFonts w:ascii="Arial" w:hAnsi="Arial" w:cs="Arial"/>
          <w:sz w:val="22"/>
          <w:szCs w:val="22"/>
        </w:rPr>
        <w:t xml:space="preserve"> </w:t>
      </w:r>
      <w:r w:rsidR="005A5D8D">
        <w:rPr>
          <w:rFonts w:ascii="Arial" w:hAnsi="Arial" w:cs="Arial"/>
          <w:sz w:val="22"/>
          <w:szCs w:val="22"/>
        </w:rPr>
        <w:t>may</w:t>
      </w:r>
      <w:r w:rsidR="003B5742">
        <w:rPr>
          <w:rFonts w:ascii="Arial" w:hAnsi="Arial" w:cs="Arial"/>
          <w:sz w:val="22"/>
          <w:szCs w:val="22"/>
        </w:rPr>
        <w:t xml:space="preserve"> be </w:t>
      </w:r>
      <w:r w:rsidR="00C64E49" w:rsidRPr="00AF35A9">
        <w:rPr>
          <w:rFonts w:ascii="Arial" w:hAnsi="Arial" w:cs="Arial"/>
          <w:sz w:val="22"/>
          <w:szCs w:val="22"/>
        </w:rPr>
        <w:t>easi</w:t>
      </w:r>
      <w:r w:rsidR="003B5742">
        <w:rPr>
          <w:rFonts w:ascii="Arial" w:hAnsi="Arial" w:cs="Arial"/>
          <w:sz w:val="22"/>
          <w:szCs w:val="22"/>
        </w:rPr>
        <w:t>ly</w:t>
      </w:r>
      <w:r w:rsidR="00C64E49" w:rsidRPr="00AF35A9">
        <w:rPr>
          <w:rFonts w:ascii="Arial" w:hAnsi="Arial" w:cs="Arial"/>
          <w:sz w:val="22"/>
          <w:szCs w:val="22"/>
        </w:rPr>
        <w:t xml:space="preserve"> read and comment</w:t>
      </w:r>
      <w:r w:rsidR="003B5742">
        <w:rPr>
          <w:rFonts w:ascii="Arial" w:hAnsi="Arial" w:cs="Arial"/>
          <w:sz w:val="22"/>
          <w:szCs w:val="22"/>
        </w:rPr>
        <w:t>ed</w:t>
      </w:r>
      <w:r w:rsidR="00C64E49" w:rsidRPr="00AF35A9">
        <w:rPr>
          <w:rFonts w:ascii="Arial" w:hAnsi="Arial" w:cs="Arial"/>
          <w:sz w:val="22"/>
          <w:szCs w:val="22"/>
        </w:rPr>
        <w:t xml:space="preserve"> on.  </w:t>
      </w:r>
      <w:r>
        <w:rPr>
          <w:rFonts w:ascii="Arial" w:hAnsi="Arial" w:cs="Arial"/>
          <w:sz w:val="22"/>
          <w:szCs w:val="22"/>
        </w:rPr>
        <w:t>Centre p</w:t>
      </w:r>
      <w:r w:rsidR="00C64E49" w:rsidRPr="00AF35A9">
        <w:rPr>
          <w:rFonts w:ascii="Arial" w:hAnsi="Arial" w:cs="Arial"/>
          <w:sz w:val="22"/>
          <w:szCs w:val="22"/>
        </w:rPr>
        <w:t>age numbers at the top</w:t>
      </w:r>
      <w:r w:rsidR="004818CD" w:rsidRPr="00AF35A9">
        <w:rPr>
          <w:rFonts w:ascii="Arial" w:hAnsi="Arial" w:cs="Arial"/>
          <w:sz w:val="22"/>
          <w:szCs w:val="22"/>
        </w:rPr>
        <w:t>,</w:t>
      </w:r>
      <w:r w:rsidR="00C64E49" w:rsidRPr="00AF35A9">
        <w:rPr>
          <w:rFonts w:ascii="Arial" w:hAnsi="Arial" w:cs="Arial"/>
          <w:sz w:val="22"/>
          <w:szCs w:val="22"/>
        </w:rPr>
        <w:t xml:space="preserve"> except for the title page</w:t>
      </w:r>
      <w:r w:rsidR="004818CD" w:rsidRPr="00AF35A9">
        <w:rPr>
          <w:rFonts w:ascii="Arial" w:hAnsi="Arial" w:cs="Arial"/>
          <w:sz w:val="22"/>
          <w:szCs w:val="22"/>
        </w:rPr>
        <w:t xml:space="preserve">, </w:t>
      </w:r>
      <w:r>
        <w:rPr>
          <w:rFonts w:ascii="Arial" w:hAnsi="Arial" w:cs="Arial"/>
          <w:sz w:val="22"/>
          <w:szCs w:val="22"/>
        </w:rPr>
        <w:t>placing</w:t>
      </w:r>
      <w:r w:rsidR="004818CD" w:rsidRPr="00AF35A9">
        <w:rPr>
          <w:rFonts w:ascii="Arial" w:hAnsi="Arial" w:cs="Arial"/>
          <w:sz w:val="22"/>
          <w:szCs w:val="22"/>
        </w:rPr>
        <w:t xml:space="preserve"> a dash on either side of the number</w:t>
      </w:r>
      <w:r w:rsidR="00C64E49" w:rsidRPr="00AF35A9">
        <w:rPr>
          <w:rFonts w:ascii="Arial" w:hAnsi="Arial" w:cs="Arial"/>
          <w:sz w:val="22"/>
          <w:szCs w:val="22"/>
        </w:rPr>
        <w:t>.</w:t>
      </w:r>
      <w:r w:rsidR="003B5742">
        <w:rPr>
          <w:rFonts w:ascii="Arial" w:hAnsi="Arial" w:cs="Arial"/>
          <w:sz w:val="22"/>
          <w:szCs w:val="22"/>
        </w:rPr>
        <w:t xml:space="preserve"> </w:t>
      </w:r>
      <w:r w:rsidR="00B52992">
        <w:rPr>
          <w:rFonts w:ascii="Arial" w:hAnsi="Arial" w:cs="Arial"/>
          <w:sz w:val="22"/>
          <w:szCs w:val="22"/>
        </w:rPr>
        <w:t>Margins should be set at one inch (top, bottom, left and right).</w:t>
      </w:r>
    </w:p>
    <w:p w:rsidR="00761D67" w:rsidRPr="00AF35A9" w:rsidRDefault="00761D67" w:rsidP="00873046">
      <w:pPr>
        <w:rPr>
          <w:rFonts w:ascii="Arial" w:hAnsi="Arial" w:cs="Arial"/>
          <w:sz w:val="22"/>
          <w:szCs w:val="22"/>
        </w:rPr>
      </w:pPr>
    </w:p>
    <w:p w:rsidR="00761D67" w:rsidRDefault="00700617" w:rsidP="00873046">
      <w:pPr>
        <w:rPr>
          <w:rFonts w:ascii="Arial" w:hAnsi="Arial" w:cs="Arial"/>
          <w:sz w:val="22"/>
          <w:szCs w:val="22"/>
        </w:rPr>
      </w:pPr>
      <w:r>
        <w:rPr>
          <w:rFonts w:ascii="Arial" w:hAnsi="Arial" w:cs="Arial"/>
          <w:noProof/>
          <w:sz w:val="22"/>
          <w:szCs w:val="22"/>
        </w:rPr>
        <w:pict>
          <v:shape id="_x0000_s1034" type="#_x0000_t202" style="position:absolute;margin-left:335.3pt;margin-top:5.75pt;width:1in;height:99pt;z-index:251658752">
            <v:textbox>
              <w:txbxContent>
                <w:p w:rsidR="00AE6C19" w:rsidRPr="00C64E49" w:rsidRDefault="00AE6C19" w:rsidP="00C64E49">
                  <w:pPr>
                    <w:jc w:val="center"/>
                    <w:rPr>
                      <w:rFonts w:ascii="Verdana" w:hAnsi="Verdana"/>
                      <w:sz w:val="20"/>
                      <w:szCs w:val="20"/>
                    </w:rPr>
                  </w:pPr>
                  <w:r w:rsidRPr="00C64E49">
                    <w:rPr>
                      <w:rFonts w:ascii="Verdana" w:hAnsi="Verdana"/>
                      <w:sz w:val="20"/>
                      <w:szCs w:val="20"/>
                    </w:rPr>
                    <w:t>-3-</w:t>
                  </w:r>
                </w:p>
              </w:txbxContent>
            </v:textbox>
          </v:shape>
        </w:pict>
      </w:r>
      <w:r>
        <w:rPr>
          <w:rFonts w:ascii="Arial" w:hAnsi="Arial" w:cs="Arial"/>
          <w:noProof/>
          <w:sz w:val="22"/>
          <w:szCs w:val="22"/>
        </w:rPr>
        <w:pict>
          <v:shape id="_x0000_s1033" type="#_x0000_t202" style="position:absolute;margin-left:233.95pt;margin-top:5.75pt;width:1in;height:99pt;z-index:251657728">
            <v:textbox>
              <w:txbxContent>
                <w:p w:rsidR="00AE6C19" w:rsidRPr="00C64E49" w:rsidRDefault="00AE6C19" w:rsidP="00C64E49">
                  <w:pPr>
                    <w:jc w:val="center"/>
                    <w:rPr>
                      <w:rFonts w:ascii="Verdana" w:hAnsi="Verdana"/>
                      <w:sz w:val="20"/>
                      <w:szCs w:val="20"/>
                    </w:rPr>
                  </w:pPr>
                  <w:r w:rsidRPr="00C64E49">
                    <w:rPr>
                      <w:rFonts w:ascii="Verdana" w:hAnsi="Verdana"/>
                      <w:sz w:val="20"/>
                      <w:szCs w:val="20"/>
                    </w:rPr>
                    <w:t>-2-</w:t>
                  </w:r>
                </w:p>
              </w:txbxContent>
            </v:textbox>
          </v:shape>
        </w:pict>
      </w:r>
      <w:r>
        <w:rPr>
          <w:rFonts w:ascii="Arial" w:hAnsi="Arial" w:cs="Arial"/>
          <w:noProof/>
          <w:sz w:val="22"/>
          <w:szCs w:val="22"/>
        </w:rPr>
        <w:pict>
          <v:shape id="_x0000_s1032" type="#_x0000_t202" style="position:absolute;margin-left:134.25pt;margin-top:5.75pt;width:1in;height:99pt;z-index:251656704">
            <v:textbox>
              <w:txbxContent>
                <w:p w:rsidR="00AE6C19" w:rsidRDefault="00AE6C19"/>
                <w:p w:rsidR="00AE6C19" w:rsidRPr="00C64E49" w:rsidRDefault="00AE6C19">
                  <w:pPr>
                    <w:rPr>
                      <w:rFonts w:ascii="Verdana" w:hAnsi="Verdana"/>
                      <w:sz w:val="20"/>
                      <w:szCs w:val="20"/>
                    </w:rPr>
                  </w:pPr>
                  <w:r w:rsidRPr="00C64E49">
                    <w:rPr>
                      <w:rFonts w:ascii="Verdana" w:hAnsi="Verdana"/>
                      <w:sz w:val="20"/>
                      <w:szCs w:val="20"/>
                    </w:rPr>
                    <w:t>Title Page</w:t>
                  </w:r>
                </w:p>
              </w:txbxContent>
            </v:textbox>
          </v:shape>
        </w:pict>
      </w:r>
      <w:r w:rsidR="003957BC">
        <w:rPr>
          <w:rFonts w:ascii="Arial" w:hAnsi="Arial" w:cs="Arial"/>
          <w:sz w:val="22"/>
          <w:szCs w:val="22"/>
        </w:rPr>
        <w:t>Sample p</w:t>
      </w:r>
      <w:r w:rsidR="00500904" w:rsidRPr="00AF35A9">
        <w:rPr>
          <w:rFonts w:ascii="Arial" w:hAnsi="Arial" w:cs="Arial"/>
          <w:sz w:val="22"/>
          <w:szCs w:val="22"/>
        </w:rPr>
        <w:t>age numbering</w:t>
      </w:r>
      <w:r w:rsidR="003957BC">
        <w:rPr>
          <w:rFonts w:ascii="Arial" w:hAnsi="Arial" w:cs="Arial"/>
          <w:sz w:val="22"/>
          <w:szCs w:val="22"/>
        </w:rPr>
        <w:t>:</w:t>
      </w:r>
    </w:p>
    <w:p w:rsidR="00C64E49" w:rsidRPr="00AF35A9" w:rsidRDefault="00761D67" w:rsidP="00873046">
      <w:pPr>
        <w:rPr>
          <w:rFonts w:ascii="Arial" w:hAnsi="Arial" w:cs="Arial"/>
          <w:sz w:val="22"/>
          <w:szCs w:val="22"/>
        </w:rPr>
      </w:pPr>
      <w:r>
        <w:rPr>
          <w:rFonts w:ascii="Arial" w:hAnsi="Arial" w:cs="Arial"/>
          <w:sz w:val="22"/>
          <w:szCs w:val="22"/>
        </w:rPr>
        <w:tab/>
      </w:r>
    </w:p>
    <w:p w:rsidR="00C64E49" w:rsidRPr="00AF35A9" w:rsidRDefault="00C64E49" w:rsidP="00873046">
      <w:pPr>
        <w:rPr>
          <w:rFonts w:ascii="Arial" w:hAnsi="Arial" w:cs="Arial"/>
          <w:sz w:val="22"/>
          <w:szCs w:val="22"/>
        </w:rPr>
      </w:pPr>
    </w:p>
    <w:p w:rsidR="00C64E49" w:rsidRPr="00AF35A9" w:rsidRDefault="00C64E49" w:rsidP="00873046">
      <w:pPr>
        <w:rPr>
          <w:rFonts w:ascii="Arial" w:hAnsi="Arial" w:cs="Arial"/>
          <w:sz w:val="22"/>
          <w:szCs w:val="22"/>
        </w:rPr>
      </w:pPr>
    </w:p>
    <w:p w:rsidR="00C64E49" w:rsidRPr="00AF35A9" w:rsidRDefault="00C64E49" w:rsidP="00873046">
      <w:pPr>
        <w:rPr>
          <w:rFonts w:ascii="Arial" w:hAnsi="Arial" w:cs="Arial"/>
          <w:sz w:val="22"/>
          <w:szCs w:val="22"/>
        </w:rPr>
      </w:pPr>
    </w:p>
    <w:p w:rsidR="00C64E49" w:rsidRPr="00AF35A9" w:rsidRDefault="00C64E49" w:rsidP="00873046">
      <w:pPr>
        <w:rPr>
          <w:rFonts w:ascii="Arial" w:hAnsi="Arial" w:cs="Arial"/>
          <w:sz w:val="22"/>
          <w:szCs w:val="22"/>
        </w:rPr>
      </w:pPr>
    </w:p>
    <w:p w:rsidR="00C64E49" w:rsidRPr="00AF35A9" w:rsidRDefault="00C64E49" w:rsidP="00873046">
      <w:pPr>
        <w:rPr>
          <w:rFonts w:ascii="Arial" w:hAnsi="Arial" w:cs="Arial"/>
          <w:sz w:val="22"/>
          <w:szCs w:val="22"/>
        </w:rPr>
      </w:pPr>
    </w:p>
    <w:p w:rsidR="00C64E49" w:rsidRPr="00AF35A9" w:rsidRDefault="00C64E49" w:rsidP="00873046">
      <w:pPr>
        <w:rPr>
          <w:rFonts w:ascii="Arial" w:hAnsi="Arial" w:cs="Arial"/>
          <w:sz w:val="22"/>
          <w:szCs w:val="22"/>
        </w:rPr>
      </w:pPr>
    </w:p>
    <w:p w:rsidR="003957BC" w:rsidRDefault="003957BC">
      <w:pPr>
        <w:rPr>
          <w:rFonts w:ascii="Arial" w:hAnsi="Arial" w:cs="Arial"/>
          <w:sz w:val="22"/>
          <w:szCs w:val="22"/>
        </w:rPr>
      </w:pPr>
      <w:r>
        <w:rPr>
          <w:rFonts w:ascii="Arial" w:hAnsi="Arial" w:cs="Arial"/>
          <w:sz w:val="22"/>
          <w:szCs w:val="22"/>
        </w:rPr>
        <w:br w:type="page"/>
      </w:r>
    </w:p>
    <w:p w:rsidR="00C64E49" w:rsidRPr="00AF35A9" w:rsidRDefault="00C64E49" w:rsidP="00873046">
      <w:pPr>
        <w:rPr>
          <w:rFonts w:ascii="Arial" w:hAnsi="Arial" w:cs="Arial"/>
          <w:b/>
        </w:rPr>
      </w:pPr>
      <w:r w:rsidRPr="00AF35A9">
        <w:rPr>
          <w:rFonts w:ascii="Arial" w:hAnsi="Arial" w:cs="Arial"/>
          <w:b/>
        </w:rPr>
        <w:lastRenderedPageBreak/>
        <w:t>B – Formatting Your Bibliography</w:t>
      </w:r>
      <w:r w:rsidR="008A6A1B">
        <w:rPr>
          <w:rFonts w:ascii="Arial" w:hAnsi="Arial" w:cs="Arial"/>
          <w:b/>
        </w:rPr>
        <w:t xml:space="preserve"> (</w:t>
      </w:r>
      <w:r w:rsidR="00A34345">
        <w:rPr>
          <w:rFonts w:ascii="Arial" w:hAnsi="Arial" w:cs="Arial"/>
          <w:b/>
        </w:rPr>
        <w:t>McGill guide</w:t>
      </w:r>
      <w:r w:rsidR="008A6A1B">
        <w:rPr>
          <w:rFonts w:ascii="Arial" w:hAnsi="Arial" w:cs="Arial"/>
          <w:b/>
        </w:rPr>
        <w:t xml:space="preserve"> 1.1)</w:t>
      </w:r>
    </w:p>
    <w:p w:rsidR="00C64E49" w:rsidRPr="00AF35A9" w:rsidRDefault="00C64E49" w:rsidP="00873046">
      <w:pPr>
        <w:rPr>
          <w:rFonts w:ascii="Arial" w:hAnsi="Arial" w:cs="Arial"/>
          <w:sz w:val="22"/>
          <w:szCs w:val="22"/>
        </w:rPr>
      </w:pPr>
    </w:p>
    <w:p w:rsidR="00E17D56" w:rsidRPr="00AF35A9" w:rsidRDefault="00E17D56" w:rsidP="00873046">
      <w:pPr>
        <w:rPr>
          <w:rFonts w:ascii="Arial" w:hAnsi="Arial" w:cs="Arial"/>
          <w:b/>
          <w:sz w:val="22"/>
          <w:szCs w:val="22"/>
        </w:rPr>
      </w:pPr>
      <w:r w:rsidRPr="00AF35A9">
        <w:rPr>
          <w:rFonts w:ascii="Arial" w:hAnsi="Arial" w:cs="Arial"/>
          <w:b/>
          <w:sz w:val="22"/>
          <w:szCs w:val="22"/>
        </w:rPr>
        <w:t>(i)  Headings</w:t>
      </w:r>
    </w:p>
    <w:p w:rsidR="00E17D56" w:rsidRPr="00AF35A9" w:rsidRDefault="00E17D56" w:rsidP="00873046">
      <w:pPr>
        <w:rPr>
          <w:rFonts w:ascii="Arial" w:hAnsi="Arial" w:cs="Arial"/>
          <w:b/>
          <w:sz w:val="22"/>
          <w:szCs w:val="22"/>
        </w:rPr>
      </w:pPr>
    </w:p>
    <w:p w:rsidR="00AC061E" w:rsidRPr="00AF35A9" w:rsidRDefault="004A37EF" w:rsidP="00873046">
      <w:pPr>
        <w:rPr>
          <w:rFonts w:ascii="Arial" w:hAnsi="Arial" w:cs="Arial"/>
          <w:sz w:val="22"/>
          <w:szCs w:val="22"/>
        </w:rPr>
      </w:pPr>
      <w:r w:rsidRPr="00AF35A9">
        <w:rPr>
          <w:rFonts w:ascii="Arial" w:hAnsi="Arial" w:cs="Arial"/>
          <w:sz w:val="22"/>
          <w:szCs w:val="22"/>
        </w:rPr>
        <w:t>The bibliography appears at the end of your research paper</w:t>
      </w:r>
      <w:r w:rsidR="00903904">
        <w:rPr>
          <w:rFonts w:ascii="Arial" w:hAnsi="Arial" w:cs="Arial"/>
          <w:sz w:val="22"/>
          <w:szCs w:val="22"/>
        </w:rPr>
        <w:t>,</w:t>
      </w:r>
      <w:r w:rsidRPr="00AF35A9">
        <w:rPr>
          <w:rFonts w:ascii="Arial" w:hAnsi="Arial" w:cs="Arial"/>
          <w:sz w:val="22"/>
          <w:szCs w:val="22"/>
        </w:rPr>
        <w:t xml:space="preserve"> </w:t>
      </w:r>
      <w:r w:rsidR="00903904" w:rsidRPr="00AF35A9">
        <w:rPr>
          <w:rFonts w:ascii="Arial" w:hAnsi="Arial" w:cs="Arial"/>
          <w:sz w:val="22"/>
          <w:szCs w:val="22"/>
        </w:rPr>
        <w:t>begin</w:t>
      </w:r>
      <w:r w:rsidR="00903904">
        <w:rPr>
          <w:rFonts w:ascii="Arial" w:hAnsi="Arial" w:cs="Arial"/>
          <w:sz w:val="22"/>
          <w:szCs w:val="22"/>
        </w:rPr>
        <w:t>ning</w:t>
      </w:r>
      <w:r w:rsidR="00AC061E" w:rsidRPr="00AF35A9">
        <w:rPr>
          <w:rFonts w:ascii="Arial" w:hAnsi="Arial" w:cs="Arial"/>
          <w:sz w:val="22"/>
          <w:szCs w:val="22"/>
        </w:rPr>
        <w:t xml:space="preserve"> on a new page. </w:t>
      </w:r>
      <w:r w:rsidR="00903904">
        <w:rPr>
          <w:rFonts w:ascii="Arial" w:hAnsi="Arial" w:cs="Arial"/>
          <w:sz w:val="22"/>
          <w:szCs w:val="22"/>
        </w:rPr>
        <w:t>The</w:t>
      </w:r>
      <w:r w:rsidR="00AC061E" w:rsidRPr="00AF35A9">
        <w:rPr>
          <w:rFonts w:ascii="Arial" w:hAnsi="Arial" w:cs="Arial"/>
          <w:sz w:val="22"/>
          <w:szCs w:val="22"/>
        </w:rPr>
        <w:t xml:space="preserve"> bibliography should be divided into three main sections</w:t>
      </w:r>
      <w:r w:rsidR="00C32EB5">
        <w:rPr>
          <w:rFonts w:ascii="Arial" w:hAnsi="Arial" w:cs="Arial"/>
          <w:sz w:val="22"/>
          <w:szCs w:val="22"/>
        </w:rPr>
        <w:t xml:space="preserve"> according to the types of resources used</w:t>
      </w:r>
      <w:r w:rsidR="00AC061E" w:rsidRPr="00AF35A9">
        <w:rPr>
          <w:rFonts w:ascii="Arial" w:hAnsi="Arial" w:cs="Arial"/>
          <w:sz w:val="22"/>
          <w:szCs w:val="22"/>
        </w:rPr>
        <w:t>:  legislation, jurisprudence, and secondary materials.  Secondary materials ma</w:t>
      </w:r>
      <w:r w:rsidR="00856BA3" w:rsidRPr="00AF35A9">
        <w:rPr>
          <w:rFonts w:ascii="Arial" w:hAnsi="Arial" w:cs="Arial"/>
          <w:sz w:val="22"/>
          <w:szCs w:val="22"/>
        </w:rPr>
        <w:t>y be further divided if you wish</w:t>
      </w:r>
      <w:r w:rsidR="00761D67">
        <w:rPr>
          <w:rFonts w:ascii="Arial" w:hAnsi="Arial" w:cs="Arial"/>
          <w:sz w:val="22"/>
          <w:szCs w:val="22"/>
        </w:rPr>
        <w:t xml:space="preserve"> (or if preferred by your professor), </w:t>
      </w:r>
      <w:r w:rsidR="00AC061E" w:rsidRPr="00AF35A9">
        <w:rPr>
          <w:rFonts w:ascii="Arial" w:hAnsi="Arial" w:cs="Arial"/>
          <w:sz w:val="22"/>
          <w:szCs w:val="22"/>
        </w:rPr>
        <w:t xml:space="preserve">into books </w:t>
      </w:r>
      <w:r w:rsidR="00CF6F08" w:rsidRPr="00AF35A9">
        <w:rPr>
          <w:rFonts w:ascii="Arial" w:hAnsi="Arial" w:cs="Arial"/>
          <w:sz w:val="22"/>
          <w:szCs w:val="22"/>
        </w:rPr>
        <w:t xml:space="preserve">(or monographs) </w:t>
      </w:r>
      <w:r w:rsidR="00AC061E" w:rsidRPr="00AF35A9">
        <w:rPr>
          <w:rFonts w:ascii="Arial" w:hAnsi="Arial" w:cs="Arial"/>
          <w:sz w:val="22"/>
          <w:szCs w:val="22"/>
        </w:rPr>
        <w:t>and articles</w:t>
      </w:r>
      <w:r w:rsidR="004818CD" w:rsidRPr="00AF35A9">
        <w:rPr>
          <w:rFonts w:ascii="Arial" w:hAnsi="Arial" w:cs="Arial"/>
          <w:sz w:val="22"/>
          <w:szCs w:val="22"/>
        </w:rPr>
        <w:t xml:space="preserve"> if you have several of each</w:t>
      </w:r>
      <w:r w:rsidR="00AC061E" w:rsidRPr="00AF35A9">
        <w:rPr>
          <w:rFonts w:ascii="Arial" w:hAnsi="Arial" w:cs="Arial"/>
          <w:sz w:val="22"/>
          <w:szCs w:val="22"/>
        </w:rPr>
        <w:t>.</w:t>
      </w:r>
      <w:r w:rsidR="008B6CEA" w:rsidRPr="00AF35A9">
        <w:rPr>
          <w:rFonts w:ascii="Arial" w:hAnsi="Arial" w:cs="Arial"/>
          <w:sz w:val="22"/>
          <w:szCs w:val="22"/>
        </w:rPr>
        <w:t xml:space="preserve">  The heading for each section should be in upper case and centered on the page</w:t>
      </w:r>
      <w:r w:rsidR="00C32EB5">
        <w:rPr>
          <w:rFonts w:ascii="Arial" w:hAnsi="Arial" w:cs="Arial"/>
          <w:sz w:val="22"/>
          <w:szCs w:val="22"/>
        </w:rPr>
        <w:t xml:space="preserve"> </w:t>
      </w:r>
      <w:r w:rsidR="00C32EB5" w:rsidRPr="00AF35A9">
        <w:rPr>
          <w:rFonts w:ascii="Arial" w:hAnsi="Arial" w:cs="Arial"/>
          <w:sz w:val="22"/>
          <w:szCs w:val="22"/>
        </w:rPr>
        <w:t xml:space="preserve">(see example </w:t>
      </w:r>
      <w:r w:rsidR="003957BC">
        <w:rPr>
          <w:rFonts w:ascii="Arial" w:hAnsi="Arial" w:cs="Arial"/>
          <w:sz w:val="22"/>
          <w:szCs w:val="22"/>
        </w:rPr>
        <w:t>at the bottom of this</w:t>
      </w:r>
      <w:r w:rsidR="00C32EB5">
        <w:rPr>
          <w:rFonts w:ascii="Arial" w:hAnsi="Arial" w:cs="Arial"/>
          <w:sz w:val="22"/>
          <w:szCs w:val="22"/>
        </w:rPr>
        <w:t xml:space="preserve"> page).</w:t>
      </w:r>
    </w:p>
    <w:p w:rsidR="00AC061E" w:rsidRPr="00AF35A9" w:rsidRDefault="00AC061E" w:rsidP="00873046">
      <w:pPr>
        <w:rPr>
          <w:rFonts w:ascii="Arial" w:hAnsi="Arial" w:cs="Arial"/>
          <w:sz w:val="22"/>
          <w:szCs w:val="22"/>
        </w:rPr>
      </w:pPr>
    </w:p>
    <w:p w:rsidR="008B6CEA" w:rsidRPr="00AF35A9" w:rsidRDefault="001E2024" w:rsidP="00873046">
      <w:pPr>
        <w:rPr>
          <w:rFonts w:ascii="Arial" w:hAnsi="Arial" w:cs="Arial"/>
          <w:b/>
          <w:sz w:val="22"/>
          <w:szCs w:val="22"/>
        </w:rPr>
      </w:pPr>
      <w:r w:rsidRPr="00AF35A9">
        <w:rPr>
          <w:rFonts w:ascii="Arial" w:hAnsi="Arial" w:cs="Arial"/>
          <w:b/>
          <w:sz w:val="22"/>
          <w:szCs w:val="22"/>
        </w:rPr>
        <w:t xml:space="preserve">(ii)  </w:t>
      </w:r>
      <w:r w:rsidR="003D0528" w:rsidRPr="00AF35A9">
        <w:rPr>
          <w:rFonts w:ascii="Arial" w:hAnsi="Arial" w:cs="Arial"/>
          <w:b/>
          <w:sz w:val="22"/>
          <w:szCs w:val="22"/>
        </w:rPr>
        <w:t>Listing i</w:t>
      </w:r>
      <w:r w:rsidR="008B6CEA" w:rsidRPr="00AF35A9">
        <w:rPr>
          <w:rFonts w:ascii="Arial" w:hAnsi="Arial" w:cs="Arial"/>
          <w:b/>
          <w:sz w:val="22"/>
          <w:szCs w:val="22"/>
        </w:rPr>
        <w:t xml:space="preserve">tems </w:t>
      </w:r>
      <w:r w:rsidR="003D0528" w:rsidRPr="00AF35A9">
        <w:rPr>
          <w:rFonts w:ascii="Arial" w:hAnsi="Arial" w:cs="Arial"/>
          <w:b/>
          <w:sz w:val="22"/>
          <w:szCs w:val="22"/>
        </w:rPr>
        <w:t>under each s</w:t>
      </w:r>
      <w:r w:rsidR="008B6CEA" w:rsidRPr="00AF35A9">
        <w:rPr>
          <w:rFonts w:ascii="Arial" w:hAnsi="Arial" w:cs="Arial"/>
          <w:b/>
          <w:sz w:val="22"/>
          <w:szCs w:val="22"/>
        </w:rPr>
        <w:t>ection</w:t>
      </w:r>
      <w:r w:rsidR="00C71531">
        <w:rPr>
          <w:rFonts w:ascii="Arial" w:hAnsi="Arial" w:cs="Arial"/>
          <w:b/>
          <w:sz w:val="22"/>
          <w:szCs w:val="22"/>
        </w:rPr>
        <w:t xml:space="preserve"> heading</w:t>
      </w:r>
    </w:p>
    <w:p w:rsidR="008B6CEA" w:rsidRPr="00AF35A9" w:rsidRDefault="008B6CEA" w:rsidP="00873046">
      <w:pPr>
        <w:rPr>
          <w:rFonts w:ascii="Arial" w:hAnsi="Arial" w:cs="Arial"/>
          <w:sz w:val="22"/>
          <w:szCs w:val="22"/>
        </w:rPr>
      </w:pPr>
    </w:p>
    <w:p w:rsidR="00873046" w:rsidRPr="00AF35A9" w:rsidRDefault="00671E40" w:rsidP="00873046">
      <w:pPr>
        <w:rPr>
          <w:rFonts w:ascii="Arial" w:hAnsi="Arial" w:cs="Arial"/>
          <w:sz w:val="22"/>
          <w:szCs w:val="22"/>
        </w:rPr>
      </w:pPr>
      <w:r w:rsidRPr="00AF35A9">
        <w:rPr>
          <w:rFonts w:ascii="Arial" w:hAnsi="Arial" w:cs="Arial"/>
          <w:sz w:val="22"/>
          <w:szCs w:val="22"/>
        </w:rPr>
        <w:t xml:space="preserve">Items listed within each section should appear alphabetically.  </w:t>
      </w:r>
      <w:r w:rsidR="00903904">
        <w:rPr>
          <w:rFonts w:ascii="Arial" w:hAnsi="Arial" w:cs="Arial"/>
          <w:sz w:val="22"/>
          <w:szCs w:val="22"/>
        </w:rPr>
        <w:t>L</w:t>
      </w:r>
      <w:r w:rsidR="005A5D8D">
        <w:rPr>
          <w:rFonts w:ascii="Arial" w:hAnsi="Arial" w:cs="Arial"/>
          <w:sz w:val="22"/>
          <w:szCs w:val="22"/>
        </w:rPr>
        <w:t>ist l</w:t>
      </w:r>
      <w:r w:rsidR="00903904">
        <w:rPr>
          <w:rFonts w:ascii="Arial" w:hAnsi="Arial" w:cs="Arial"/>
          <w:sz w:val="22"/>
          <w:szCs w:val="22"/>
        </w:rPr>
        <w:t xml:space="preserve">egislation (statutes) </w:t>
      </w:r>
      <w:r w:rsidRPr="00AF35A9">
        <w:rPr>
          <w:rFonts w:ascii="Arial" w:hAnsi="Arial" w:cs="Arial"/>
          <w:sz w:val="22"/>
          <w:szCs w:val="22"/>
        </w:rPr>
        <w:t>alphabetically by the first significant word in the name of the statute.</w:t>
      </w:r>
      <w:r w:rsidR="00591A33" w:rsidRPr="00AF35A9">
        <w:rPr>
          <w:rFonts w:ascii="Arial" w:hAnsi="Arial" w:cs="Arial"/>
          <w:sz w:val="22"/>
          <w:szCs w:val="22"/>
        </w:rPr>
        <w:t xml:space="preserve">  </w:t>
      </w:r>
    </w:p>
    <w:p w:rsidR="00500904" w:rsidRDefault="00500904" w:rsidP="00873046">
      <w:pPr>
        <w:rPr>
          <w:rFonts w:ascii="Arial" w:hAnsi="Arial" w:cs="Arial"/>
          <w:sz w:val="22"/>
          <w:szCs w:val="22"/>
        </w:rPr>
      </w:pPr>
    </w:p>
    <w:p w:rsidR="00903904" w:rsidRPr="00AF35A9" w:rsidRDefault="00903904" w:rsidP="00903904">
      <w:pPr>
        <w:rPr>
          <w:rFonts w:ascii="Arial" w:hAnsi="Arial" w:cs="Arial"/>
          <w:sz w:val="22"/>
          <w:szCs w:val="22"/>
        </w:rPr>
      </w:pPr>
      <w:r>
        <w:rPr>
          <w:rFonts w:ascii="Arial" w:hAnsi="Arial" w:cs="Arial"/>
          <w:sz w:val="22"/>
          <w:szCs w:val="22"/>
        </w:rPr>
        <w:t>J</w:t>
      </w:r>
      <w:r w:rsidRPr="00AF35A9">
        <w:rPr>
          <w:rFonts w:ascii="Arial" w:hAnsi="Arial" w:cs="Arial"/>
          <w:sz w:val="22"/>
          <w:szCs w:val="22"/>
        </w:rPr>
        <w:t>urisprudence (case law) would appear alphabetically by the last name of the person bringing the case, or by the first significant word in the organization’s name.</w:t>
      </w:r>
    </w:p>
    <w:p w:rsidR="00903904" w:rsidRPr="00AF35A9" w:rsidRDefault="00903904" w:rsidP="00903904">
      <w:pPr>
        <w:rPr>
          <w:rFonts w:ascii="Arial" w:hAnsi="Arial" w:cs="Arial"/>
          <w:sz w:val="22"/>
          <w:szCs w:val="22"/>
        </w:rPr>
      </w:pPr>
    </w:p>
    <w:p w:rsidR="00C32EB5" w:rsidRDefault="00903904" w:rsidP="002761CC">
      <w:pPr>
        <w:pStyle w:val="FootnoteText"/>
        <w:rPr>
          <w:rFonts w:ascii="Arial" w:hAnsi="Arial" w:cs="Arial"/>
          <w:sz w:val="22"/>
          <w:szCs w:val="22"/>
          <w:lang w:val="en-US"/>
        </w:rPr>
      </w:pPr>
      <w:r>
        <w:rPr>
          <w:rFonts w:ascii="Arial" w:hAnsi="Arial" w:cs="Arial"/>
          <w:iCs/>
          <w:sz w:val="22"/>
          <w:szCs w:val="22"/>
        </w:rPr>
        <w:t>S</w:t>
      </w:r>
      <w:r w:rsidRPr="00AF35A9">
        <w:rPr>
          <w:rFonts w:ascii="Arial" w:hAnsi="Arial" w:cs="Arial"/>
          <w:iCs/>
          <w:sz w:val="22"/>
          <w:szCs w:val="22"/>
        </w:rPr>
        <w:t>econdary materials</w:t>
      </w:r>
      <w:r>
        <w:rPr>
          <w:rFonts w:ascii="Arial" w:hAnsi="Arial" w:cs="Arial"/>
          <w:iCs/>
          <w:sz w:val="22"/>
          <w:szCs w:val="22"/>
        </w:rPr>
        <w:t xml:space="preserve"> </w:t>
      </w:r>
      <w:r w:rsidRPr="00AF35A9">
        <w:rPr>
          <w:rFonts w:ascii="Arial" w:hAnsi="Arial" w:cs="Arial"/>
          <w:iCs/>
          <w:sz w:val="22"/>
          <w:szCs w:val="22"/>
        </w:rPr>
        <w:t xml:space="preserve">should appear alphabetically by the author’s last name.  If there is no author, then it should appear alphabetically by the first significant word in the </w:t>
      </w:r>
      <w:r>
        <w:rPr>
          <w:rFonts w:ascii="Arial" w:hAnsi="Arial" w:cs="Arial"/>
          <w:iCs/>
          <w:sz w:val="22"/>
          <w:szCs w:val="22"/>
        </w:rPr>
        <w:t xml:space="preserve">item’s </w:t>
      </w:r>
      <w:r w:rsidRPr="00AF35A9">
        <w:rPr>
          <w:rFonts w:ascii="Arial" w:hAnsi="Arial" w:cs="Arial"/>
          <w:iCs/>
          <w:sz w:val="22"/>
          <w:szCs w:val="22"/>
        </w:rPr>
        <w:t>title.</w:t>
      </w:r>
      <w:r w:rsidR="002761CC" w:rsidRPr="002761CC">
        <w:rPr>
          <w:rFonts w:ascii="Arial" w:hAnsi="Arial" w:cs="Arial"/>
          <w:sz w:val="22"/>
          <w:szCs w:val="22"/>
          <w:lang w:val="en-US"/>
        </w:rPr>
        <w:t xml:space="preserve"> </w:t>
      </w:r>
    </w:p>
    <w:p w:rsidR="00C32EB5" w:rsidRDefault="00C32EB5" w:rsidP="002761CC">
      <w:pPr>
        <w:pStyle w:val="FootnoteText"/>
        <w:rPr>
          <w:rFonts w:ascii="Arial" w:hAnsi="Arial" w:cs="Arial"/>
          <w:sz w:val="22"/>
          <w:szCs w:val="22"/>
          <w:lang w:val="en-US"/>
        </w:rPr>
      </w:pPr>
    </w:p>
    <w:p w:rsidR="002761CC" w:rsidRDefault="002761CC" w:rsidP="002761CC">
      <w:pPr>
        <w:pStyle w:val="FootnoteText"/>
        <w:rPr>
          <w:rFonts w:ascii="Arial" w:hAnsi="Arial" w:cs="Arial"/>
          <w:sz w:val="22"/>
          <w:szCs w:val="22"/>
        </w:rPr>
      </w:pPr>
      <w:r>
        <w:rPr>
          <w:rFonts w:ascii="Arial" w:hAnsi="Arial" w:cs="Arial"/>
          <w:sz w:val="22"/>
          <w:szCs w:val="22"/>
          <w:lang w:val="en-US"/>
        </w:rPr>
        <w:t>Indent the</w:t>
      </w:r>
      <w:r w:rsidRPr="00AF35A9">
        <w:rPr>
          <w:rFonts w:ascii="Arial" w:hAnsi="Arial" w:cs="Arial"/>
          <w:sz w:val="22"/>
          <w:szCs w:val="22"/>
          <w:lang w:val="en-US"/>
        </w:rPr>
        <w:t xml:space="preserve"> second and subsequent lines </w:t>
      </w:r>
      <w:r>
        <w:rPr>
          <w:rFonts w:ascii="Arial" w:hAnsi="Arial" w:cs="Arial"/>
          <w:sz w:val="22"/>
          <w:szCs w:val="22"/>
          <w:lang w:val="en-US"/>
        </w:rPr>
        <w:t>of citations longer than one line</w:t>
      </w:r>
      <w:r w:rsidRPr="00AF35A9">
        <w:rPr>
          <w:rFonts w:ascii="Arial" w:hAnsi="Arial" w:cs="Arial"/>
          <w:sz w:val="22"/>
          <w:szCs w:val="22"/>
          <w:lang w:val="en-US"/>
        </w:rPr>
        <w:t xml:space="preserve"> as in the example</w:t>
      </w:r>
      <w:r>
        <w:rPr>
          <w:rFonts w:ascii="Arial" w:hAnsi="Arial" w:cs="Arial"/>
          <w:sz w:val="22"/>
          <w:szCs w:val="22"/>
          <w:lang w:val="en-US"/>
        </w:rPr>
        <w:t>s</w:t>
      </w:r>
      <w:r w:rsidRPr="00AF35A9">
        <w:rPr>
          <w:rFonts w:ascii="Arial" w:hAnsi="Arial" w:cs="Arial"/>
          <w:sz w:val="22"/>
          <w:szCs w:val="22"/>
          <w:lang w:val="en-US"/>
        </w:rPr>
        <w:t xml:space="preserve"> </w:t>
      </w:r>
      <w:r w:rsidR="00572EC3">
        <w:rPr>
          <w:rFonts w:ascii="Arial" w:hAnsi="Arial" w:cs="Arial"/>
          <w:sz w:val="22"/>
          <w:szCs w:val="22"/>
          <w:lang w:val="en-US"/>
        </w:rPr>
        <w:t>b</w:t>
      </w:r>
      <w:r w:rsidRPr="00AF35A9">
        <w:rPr>
          <w:rFonts w:ascii="Arial" w:hAnsi="Arial" w:cs="Arial"/>
          <w:sz w:val="22"/>
          <w:szCs w:val="22"/>
          <w:lang w:val="en-US"/>
        </w:rPr>
        <w:t>e</w:t>
      </w:r>
      <w:r w:rsidR="00572EC3">
        <w:rPr>
          <w:rFonts w:ascii="Arial" w:hAnsi="Arial" w:cs="Arial"/>
          <w:sz w:val="22"/>
          <w:szCs w:val="22"/>
          <w:lang w:val="en-US"/>
        </w:rPr>
        <w:t>low</w:t>
      </w:r>
      <w:r w:rsidRPr="00AF35A9">
        <w:rPr>
          <w:rFonts w:ascii="Arial" w:hAnsi="Arial" w:cs="Arial"/>
          <w:sz w:val="22"/>
          <w:szCs w:val="22"/>
          <w:lang w:val="en-US"/>
        </w:rPr>
        <w:t xml:space="preserve">.  </w:t>
      </w:r>
      <w:r w:rsidR="00572EC3">
        <w:rPr>
          <w:rFonts w:ascii="Arial" w:hAnsi="Arial" w:cs="Arial"/>
          <w:sz w:val="22"/>
          <w:szCs w:val="22"/>
          <w:lang w:val="en-US"/>
        </w:rPr>
        <w:t>Items</w:t>
      </w:r>
      <w:r w:rsidRPr="00AF35A9">
        <w:rPr>
          <w:rFonts w:ascii="Arial" w:hAnsi="Arial" w:cs="Arial"/>
          <w:sz w:val="22"/>
          <w:szCs w:val="22"/>
        </w:rPr>
        <w:t xml:space="preserve"> listed within each section</w:t>
      </w:r>
      <w:r w:rsidR="00572EC3">
        <w:rPr>
          <w:rFonts w:ascii="Arial" w:hAnsi="Arial" w:cs="Arial"/>
          <w:sz w:val="22"/>
          <w:szCs w:val="22"/>
        </w:rPr>
        <w:t xml:space="preserve"> should be single spaced</w:t>
      </w:r>
      <w:r w:rsidRPr="00AF35A9">
        <w:rPr>
          <w:rFonts w:ascii="Arial" w:hAnsi="Arial" w:cs="Arial"/>
          <w:sz w:val="22"/>
          <w:szCs w:val="22"/>
        </w:rPr>
        <w:t xml:space="preserve">. </w:t>
      </w:r>
    </w:p>
    <w:p w:rsidR="008D3D3E" w:rsidRDefault="008D3D3E" w:rsidP="002761CC">
      <w:pPr>
        <w:pStyle w:val="FootnoteText"/>
        <w:rPr>
          <w:rFonts w:ascii="Arial" w:hAnsi="Arial" w:cs="Arial"/>
          <w:sz w:val="22"/>
          <w:szCs w:val="22"/>
        </w:rPr>
      </w:pPr>
    </w:p>
    <w:p w:rsidR="008D3D3E" w:rsidRPr="008D3D3E" w:rsidRDefault="008D3D3E" w:rsidP="002761CC">
      <w:pPr>
        <w:pStyle w:val="FootnoteText"/>
        <w:rPr>
          <w:rFonts w:ascii="Arial" w:hAnsi="Arial" w:cs="Arial"/>
          <w:b/>
          <w:sz w:val="24"/>
          <w:szCs w:val="24"/>
        </w:rPr>
      </w:pPr>
      <w:r w:rsidRPr="008D3D3E">
        <w:rPr>
          <w:rFonts w:ascii="Arial" w:hAnsi="Arial" w:cs="Arial"/>
          <w:b/>
          <w:sz w:val="22"/>
          <w:szCs w:val="22"/>
        </w:rPr>
        <w:t>Sample bibliography:</w:t>
      </w:r>
    </w:p>
    <w:p w:rsidR="00903904" w:rsidRPr="008D3D3E" w:rsidRDefault="00903904" w:rsidP="00903904">
      <w:pPr>
        <w:rPr>
          <w:rFonts w:ascii="Arial" w:hAnsi="Arial" w:cs="Arial"/>
          <w:iCs/>
          <w:sz w:val="12"/>
          <w:szCs w:val="12"/>
        </w:rPr>
      </w:pPr>
    </w:p>
    <w:p w:rsidR="00293432" w:rsidRPr="00AF35A9" w:rsidRDefault="00700617" w:rsidP="00873046">
      <w:pPr>
        <w:rPr>
          <w:rFonts w:ascii="Arial" w:hAnsi="Arial" w:cs="Arial"/>
          <w:sz w:val="22"/>
          <w:szCs w:val="22"/>
        </w:rPr>
      </w:pPr>
      <w:r w:rsidRPr="00700617">
        <w:rPr>
          <w:rFonts w:ascii="Arial" w:hAnsi="Arial" w:cs="Arial"/>
          <w:noProof/>
          <w:sz w:val="22"/>
          <w:szCs w:val="22"/>
          <w:lang w:val="en-US" w:eastAsia="zh-TW"/>
        </w:rPr>
        <w:pict>
          <v:shape id="_x0000_s1040" type="#_x0000_t202" style="position:absolute;margin-left:0;margin-top:0;width:491.6pt;height:312.65pt;z-index:251663872;mso-height-percent:200;mso-position-horizontal:center;mso-height-percent:200;mso-width-relative:margin;mso-height-relative:margin" strokeweight="4.25pt">
            <v:textbox style="mso-fit-shape-to-text:t">
              <w:txbxContent>
                <w:p w:rsidR="00AE6C19" w:rsidRPr="00AF35A9" w:rsidRDefault="00AE6C19" w:rsidP="00DF0692">
                  <w:pPr>
                    <w:rPr>
                      <w:rFonts w:ascii="Arial" w:hAnsi="Arial" w:cs="Arial"/>
                      <w:sz w:val="22"/>
                      <w:szCs w:val="22"/>
                    </w:rPr>
                  </w:pPr>
                </w:p>
                <w:p w:rsidR="00AE6C19" w:rsidRPr="00AF35A9" w:rsidRDefault="00AE6C19" w:rsidP="00DF0692">
                  <w:pPr>
                    <w:jc w:val="center"/>
                    <w:rPr>
                      <w:rFonts w:ascii="Arial" w:hAnsi="Arial" w:cs="Arial"/>
                      <w:sz w:val="22"/>
                      <w:szCs w:val="22"/>
                    </w:rPr>
                  </w:pPr>
                  <w:r w:rsidRPr="00AF35A9">
                    <w:rPr>
                      <w:rFonts w:ascii="Arial" w:hAnsi="Arial" w:cs="Arial"/>
                      <w:sz w:val="22"/>
                      <w:szCs w:val="22"/>
                    </w:rPr>
                    <w:t>LEGISLATION</w:t>
                  </w:r>
                </w:p>
                <w:p w:rsidR="00AE6C19" w:rsidRPr="00AF35A9" w:rsidRDefault="00AE6C19" w:rsidP="00DF0692">
                  <w:pPr>
                    <w:rPr>
                      <w:rFonts w:ascii="Arial" w:hAnsi="Arial" w:cs="Arial"/>
                      <w:sz w:val="22"/>
                      <w:szCs w:val="22"/>
                    </w:rPr>
                  </w:pPr>
                </w:p>
                <w:p w:rsidR="00AE6C19" w:rsidRDefault="00AE6C19" w:rsidP="00DF0692">
                  <w:pPr>
                    <w:rPr>
                      <w:rFonts w:ascii="Arial" w:hAnsi="Arial" w:cs="Arial"/>
                      <w:sz w:val="22"/>
                      <w:szCs w:val="22"/>
                    </w:rPr>
                  </w:pPr>
                  <w:r w:rsidRPr="00AF35A9">
                    <w:rPr>
                      <w:rFonts w:ascii="Arial" w:hAnsi="Arial" w:cs="Arial"/>
                      <w:sz w:val="22"/>
                      <w:szCs w:val="22"/>
                    </w:rPr>
                    <w:tab/>
                  </w:r>
                  <w:r>
                    <w:rPr>
                      <w:rFonts w:ascii="Arial" w:hAnsi="Arial" w:cs="Arial"/>
                      <w:i/>
                      <w:sz w:val="22"/>
                      <w:szCs w:val="22"/>
                    </w:rPr>
                    <w:t>Canadian Charter of Rights and Freedoms</w:t>
                  </w:r>
                  <w:r>
                    <w:rPr>
                      <w:rFonts w:ascii="Arial" w:hAnsi="Arial" w:cs="Arial"/>
                      <w:sz w:val="22"/>
                      <w:szCs w:val="22"/>
                    </w:rPr>
                    <w:t xml:space="preserve">, Part 1 of the </w:t>
                  </w:r>
                  <w:r>
                    <w:rPr>
                      <w:rFonts w:ascii="Arial" w:hAnsi="Arial" w:cs="Arial"/>
                      <w:i/>
                      <w:sz w:val="22"/>
                      <w:szCs w:val="22"/>
                    </w:rPr>
                    <w:t>Constitution Act, 1982</w:t>
                  </w:r>
                  <w:r>
                    <w:rPr>
                      <w:rFonts w:ascii="Arial" w:hAnsi="Arial" w:cs="Arial"/>
                      <w:sz w:val="22"/>
                      <w:szCs w:val="22"/>
                    </w:rPr>
                    <w:t xml:space="preserve">, being </w:t>
                  </w:r>
                </w:p>
                <w:p w:rsidR="00AE6C19" w:rsidRPr="00AF35A9" w:rsidRDefault="00AE6C19" w:rsidP="00DF0692">
                  <w:pPr>
                    <w:rPr>
                      <w:rFonts w:ascii="Arial" w:hAnsi="Arial" w:cs="Arial"/>
                      <w:sz w:val="22"/>
                      <w:szCs w:val="22"/>
                    </w:rPr>
                  </w:pPr>
                  <w:r>
                    <w:rPr>
                      <w:rFonts w:ascii="Arial" w:hAnsi="Arial" w:cs="Arial"/>
                      <w:sz w:val="22"/>
                      <w:szCs w:val="22"/>
                    </w:rPr>
                    <w:tab/>
                  </w:r>
                  <w:r>
                    <w:rPr>
                      <w:rFonts w:ascii="Arial" w:hAnsi="Arial" w:cs="Arial"/>
                      <w:sz w:val="22"/>
                      <w:szCs w:val="22"/>
                    </w:rPr>
                    <w:tab/>
                    <w:t xml:space="preserve">Schedule B to the </w:t>
                  </w:r>
                  <w:r>
                    <w:rPr>
                      <w:rFonts w:ascii="Arial" w:hAnsi="Arial" w:cs="Arial"/>
                      <w:i/>
                      <w:sz w:val="22"/>
                      <w:szCs w:val="22"/>
                    </w:rPr>
                    <w:t xml:space="preserve">Canada Act 1982 </w:t>
                  </w:r>
                  <w:r>
                    <w:rPr>
                      <w:rFonts w:ascii="Arial" w:hAnsi="Arial" w:cs="Arial"/>
                      <w:sz w:val="22"/>
                      <w:szCs w:val="22"/>
                    </w:rPr>
                    <w:t>(UK), 1982, c 11</w:t>
                  </w:r>
                  <w:r w:rsidRPr="00AF35A9">
                    <w:rPr>
                      <w:rFonts w:ascii="Arial" w:hAnsi="Arial" w:cs="Arial"/>
                      <w:sz w:val="22"/>
                      <w:szCs w:val="22"/>
                    </w:rPr>
                    <w:t>.</w:t>
                  </w:r>
                </w:p>
                <w:p w:rsidR="00AE6C19" w:rsidRPr="00AF35A9" w:rsidRDefault="00AE6C19" w:rsidP="00DF0692">
                  <w:pPr>
                    <w:ind w:firstLine="720"/>
                    <w:rPr>
                      <w:rFonts w:ascii="Arial" w:hAnsi="Arial" w:cs="Arial"/>
                      <w:sz w:val="22"/>
                      <w:szCs w:val="22"/>
                    </w:rPr>
                  </w:pPr>
                  <w:r w:rsidRPr="00AF35A9">
                    <w:rPr>
                      <w:rFonts w:ascii="Arial" w:hAnsi="Arial" w:cs="Arial"/>
                      <w:i/>
                      <w:sz w:val="22"/>
                      <w:szCs w:val="22"/>
                    </w:rPr>
                    <w:t>Criminal Code</w:t>
                  </w:r>
                  <w:r w:rsidRPr="00AF35A9">
                    <w:rPr>
                      <w:rFonts w:ascii="Arial" w:hAnsi="Arial" w:cs="Arial"/>
                      <w:sz w:val="22"/>
                      <w:szCs w:val="22"/>
                    </w:rPr>
                    <w:t>, RSC 1985, c C-46.</w:t>
                  </w:r>
                </w:p>
                <w:p w:rsidR="00AE6C19" w:rsidRPr="00AF35A9" w:rsidRDefault="00AE6C19" w:rsidP="00DF0692">
                  <w:pPr>
                    <w:ind w:firstLine="720"/>
                    <w:rPr>
                      <w:rFonts w:ascii="Arial" w:hAnsi="Arial" w:cs="Arial"/>
                      <w:sz w:val="22"/>
                      <w:szCs w:val="22"/>
                    </w:rPr>
                  </w:pPr>
                  <w:r w:rsidRPr="00AF35A9">
                    <w:rPr>
                      <w:rFonts w:ascii="Arial" w:hAnsi="Arial" w:cs="Arial"/>
                      <w:i/>
                      <w:sz w:val="22"/>
                      <w:szCs w:val="22"/>
                    </w:rPr>
                    <w:t>Immigration and Refugee Protection Act</w:t>
                  </w:r>
                  <w:r w:rsidRPr="00AF35A9">
                    <w:rPr>
                      <w:rFonts w:ascii="Arial" w:hAnsi="Arial" w:cs="Arial"/>
                      <w:sz w:val="22"/>
                      <w:szCs w:val="22"/>
                    </w:rPr>
                    <w:t>, SC 2001, c 27.</w:t>
                  </w:r>
                </w:p>
                <w:p w:rsidR="00AE6C19" w:rsidRPr="00AF35A9" w:rsidRDefault="00AE6C19" w:rsidP="00DF0692">
                  <w:pPr>
                    <w:rPr>
                      <w:rFonts w:ascii="Arial" w:hAnsi="Arial" w:cs="Arial"/>
                      <w:sz w:val="22"/>
                      <w:szCs w:val="22"/>
                    </w:rPr>
                  </w:pPr>
                </w:p>
                <w:p w:rsidR="00AE6C19" w:rsidRPr="00AF35A9" w:rsidRDefault="00AE6C19" w:rsidP="00DF0692">
                  <w:pPr>
                    <w:jc w:val="center"/>
                    <w:rPr>
                      <w:rFonts w:ascii="Arial" w:hAnsi="Arial" w:cs="Arial"/>
                      <w:sz w:val="22"/>
                      <w:szCs w:val="22"/>
                    </w:rPr>
                  </w:pPr>
                  <w:r w:rsidRPr="00AF35A9">
                    <w:rPr>
                      <w:rFonts w:ascii="Arial" w:hAnsi="Arial" w:cs="Arial"/>
                      <w:sz w:val="22"/>
                      <w:szCs w:val="22"/>
                    </w:rPr>
                    <w:t>JURISPRUDENCE</w:t>
                  </w:r>
                </w:p>
                <w:p w:rsidR="00AE6C19" w:rsidRPr="00AF35A9" w:rsidRDefault="00AE6C19" w:rsidP="00DF0692">
                  <w:pPr>
                    <w:rPr>
                      <w:rFonts w:ascii="Arial" w:hAnsi="Arial" w:cs="Arial"/>
                      <w:sz w:val="22"/>
                      <w:szCs w:val="22"/>
                    </w:rPr>
                  </w:pPr>
                </w:p>
                <w:p w:rsidR="00AE6C19" w:rsidRDefault="00AE6C19" w:rsidP="00DF0692">
                  <w:pPr>
                    <w:rPr>
                      <w:rFonts w:ascii="Arial" w:hAnsi="Arial" w:cs="Arial"/>
                      <w:sz w:val="22"/>
                      <w:szCs w:val="22"/>
                    </w:rPr>
                  </w:pPr>
                  <w:r w:rsidRPr="00AF35A9">
                    <w:rPr>
                      <w:rFonts w:ascii="Arial" w:hAnsi="Arial" w:cs="Arial"/>
                      <w:sz w:val="22"/>
                      <w:szCs w:val="22"/>
                    </w:rPr>
                    <w:t xml:space="preserve">. </w:t>
                  </w:r>
                  <w:r w:rsidRPr="00AF35A9">
                    <w:rPr>
                      <w:rFonts w:ascii="Arial" w:hAnsi="Arial" w:cs="Arial"/>
                      <w:sz w:val="22"/>
                      <w:szCs w:val="22"/>
                    </w:rPr>
                    <w:tab/>
                  </w:r>
                  <w:r w:rsidRPr="00995965">
                    <w:rPr>
                      <w:rFonts w:ascii="Arial" w:hAnsi="Arial" w:cs="Arial"/>
                      <w:i/>
                      <w:sz w:val="22"/>
                      <w:szCs w:val="22"/>
                    </w:rPr>
                    <w:t>Clarke Institute of Psychiatry v Ontario Nurses’ Assn (Adusei Grievance)</w:t>
                  </w:r>
                  <w:r>
                    <w:rPr>
                      <w:rFonts w:ascii="Arial" w:hAnsi="Arial" w:cs="Arial"/>
                      <w:sz w:val="22"/>
                      <w:szCs w:val="22"/>
                    </w:rPr>
                    <w:t xml:space="preserve"> (2001), 95 LAC </w:t>
                  </w:r>
                </w:p>
                <w:p w:rsidR="00AE6C19" w:rsidRDefault="00AE6C19" w:rsidP="00DF0692">
                  <w:pPr>
                    <w:rPr>
                      <w:rFonts w:ascii="Arial" w:hAnsi="Arial" w:cs="Arial"/>
                      <w:sz w:val="22"/>
                      <w:szCs w:val="22"/>
                    </w:rPr>
                  </w:pPr>
                  <w:r>
                    <w:rPr>
                      <w:rFonts w:ascii="Arial" w:hAnsi="Arial" w:cs="Arial"/>
                      <w:sz w:val="22"/>
                      <w:szCs w:val="22"/>
                    </w:rPr>
                    <w:tab/>
                  </w:r>
                  <w:r>
                    <w:rPr>
                      <w:rFonts w:ascii="Arial" w:hAnsi="Arial" w:cs="Arial"/>
                      <w:sz w:val="22"/>
                      <w:szCs w:val="22"/>
                    </w:rPr>
                    <w:tab/>
                    <w:t>(4th) 154 (OLRB)</w:t>
                  </w:r>
                  <w:r w:rsidRPr="00AF35A9">
                    <w:rPr>
                      <w:rFonts w:ascii="Arial" w:hAnsi="Arial" w:cs="Arial"/>
                      <w:sz w:val="22"/>
                      <w:szCs w:val="22"/>
                    </w:rPr>
                    <w:t>.</w:t>
                  </w:r>
                </w:p>
                <w:p w:rsidR="00AE6C19" w:rsidRDefault="00AE6C19" w:rsidP="00DF0692">
                  <w:pPr>
                    <w:rPr>
                      <w:rFonts w:ascii="Arial" w:hAnsi="Arial" w:cs="Arial"/>
                      <w:sz w:val="22"/>
                      <w:szCs w:val="22"/>
                    </w:rPr>
                  </w:pPr>
                  <w:r w:rsidRPr="00AF35A9">
                    <w:rPr>
                      <w:rFonts w:ascii="Arial" w:hAnsi="Arial" w:cs="Arial"/>
                      <w:sz w:val="22"/>
                      <w:szCs w:val="22"/>
                    </w:rPr>
                    <w:tab/>
                  </w:r>
                  <w:proofErr w:type="gramStart"/>
                  <w:r>
                    <w:rPr>
                      <w:rFonts w:ascii="Arial" w:hAnsi="Arial" w:cs="Arial"/>
                      <w:i/>
                      <w:sz w:val="22"/>
                      <w:szCs w:val="22"/>
                    </w:rPr>
                    <w:t>R  v</w:t>
                  </w:r>
                  <w:proofErr w:type="gramEnd"/>
                  <w:r>
                    <w:rPr>
                      <w:rFonts w:ascii="Arial" w:hAnsi="Arial" w:cs="Arial"/>
                      <w:i/>
                      <w:sz w:val="22"/>
                      <w:szCs w:val="22"/>
                    </w:rPr>
                    <w:t xml:space="preserve"> </w:t>
                  </w:r>
                  <w:r w:rsidRPr="00AF35A9">
                    <w:rPr>
                      <w:rFonts w:ascii="Arial" w:hAnsi="Arial" w:cs="Arial"/>
                      <w:i/>
                      <w:sz w:val="22"/>
                      <w:szCs w:val="22"/>
                    </w:rPr>
                    <w:t xml:space="preserve"> Askov</w:t>
                  </w:r>
                  <w:r w:rsidRPr="00AF35A9">
                    <w:rPr>
                      <w:rFonts w:ascii="Arial" w:hAnsi="Arial" w:cs="Arial"/>
                      <w:sz w:val="22"/>
                      <w:szCs w:val="22"/>
                    </w:rPr>
                    <w:t xml:space="preserve"> (1987), 37 CC</w:t>
                  </w:r>
                  <w:r>
                    <w:rPr>
                      <w:rFonts w:ascii="Arial" w:hAnsi="Arial" w:cs="Arial"/>
                      <w:sz w:val="22"/>
                      <w:szCs w:val="22"/>
                    </w:rPr>
                    <w:t xml:space="preserve">C </w:t>
                  </w:r>
                  <w:r w:rsidRPr="00AF35A9">
                    <w:rPr>
                      <w:rFonts w:ascii="Arial" w:hAnsi="Arial" w:cs="Arial"/>
                      <w:sz w:val="22"/>
                      <w:szCs w:val="22"/>
                    </w:rPr>
                    <w:t>(3d) 289.</w:t>
                  </w:r>
                </w:p>
                <w:p w:rsidR="00AE6C19" w:rsidRPr="008E3B45" w:rsidRDefault="00AE6C19" w:rsidP="00DF0692">
                  <w:pPr>
                    <w:rPr>
                      <w:rFonts w:ascii="Arial" w:hAnsi="Arial" w:cs="Arial"/>
                      <w:sz w:val="22"/>
                      <w:szCs w:val="22"/>
                    </w:rPr>
                  </w:pPr>
                  <w:r>
                    <w:rPr>
                      <w:rFonts w:ascii="Arial" w:hAnsi="Arial" w:cs="Arial"/>
                      <w:sz w:val="22"/>
                      <w:szCs w:val="22"/>
                    </w:rPr>
                    <w:tab/>
                  </w:r>
                  <w:proofErr w:type="gramStart"/>
                  <w:r>
                    <w:rPr>
                      <w:rFonts w:ascii="Arial" w:hAnsi="Arial" w:cs="Arial"/>
                      <w:i/>
                      <w:sz w:val="22"/>
                      <w:szCs w:val="22"/>
                    </w:rPr>
                    <w:t>R v Law</w:t>
                  </w:r>
                  <w:r>
                    <w:rPr>
                      <w:rFonts w:ascii="Arial" w:hAnsi="Arial" w:cs="Arial"/>
                      <w:sz w:val="22"/>
                      <w:szCs w:val="22"/>
                    </w:rPr>
                    <w:t>, 2002 SCC 10, [2002] 1 SCR 227 (available on QL).</w:t>
                  </w:r>
                  <w:proofErr w:type="gramEnd"/>
                </w:p>
                <w:p w:rsidR="00AE6C19" w:rsidRPr="00AF35A9" w:rsidRDefault="00AE6C19" w:rsidP="00DF0692">
                  <w:pPr>
                    <w:rPr>
                      <w:rFonts w:ascii="Arial" w:hAnsi="Arial" w:cs="Arial"/>
                      <w:iCs/>
                      <w:sz w:val="22"/>
                      <w:szCs w:val="22"/>
                    </w:rPr>
                  </w:pPr>
                </w:p>
                <w:p w:rsidR="00AE6C19" w:rsidRPr="00AF35A9" w:rsidRDefault="00AE6C19" w:rsidP="00DF0692">
                  <w:pPr>
                    <w:jc w:val="center"/>
                    <w:rPr>
                      <w:rFonts w:ascii="Arial" w:hAnsi="Arial" w:cs="Arial"/>
                      <w:iCs/>
                      <w:sz w:val="22"/>
                      <w:szCs w:val="22"/>
                    </w:rPr>
                  </w:pPr>
                  <w:r w:rsidRPr="00AF35A9">
                    <w:rPr>
                      <w:rFonts w:ascii="Arial" w:hAnsi="Arial" w:cs="Arial"/>
                      <w:iCs/>
                      <w:sz w:val="22"/>
                      <w:szCs w:val="22"/>
                    </w:rPr>
                    <w:t>SECONDARY MATERIAL</w:t>
                  </w:r>
                </w:p>
                <w:p w:rsidR="00AE6C19" w:rsidRPr="00AF35A9" w:rsidRDefault="00AE6C19" w:rsidP="00DF0692">
                  <w:pPr>
                    <w:jc w:val="center"/>
                    <w:rPr>
                      <w:rFonts w:ascii="Arial" w:hAnsi="Arial" w:cs="Arial"/>
                      <w:iCs/>
                      <w:sz w:val="22"/>
                      <w:szCs w:val="22"/>
                    </w:rPr>
                  </w:pPr>
                </w:p>
                <w:p w:rsidR="00AE6C19" w:rsidRDefault="00AE6C19" w:rsidP="000175DE">
                  <w:pPr>
                    <w:ind w:left="720"/>
                    <w:rPr>
                      <w:rFonts w:ascii="Arial" w:hAnsi="Arial" w:cs="Arial"/>
                      <w:iCs/>
                      <w:sz w:val="22"/>
                      <w:szCs w:val="22"/>
                    </w:rPr>
                  </w:pPr>
                  <w:r>
                    <w:rPr>
                      <w:rFonts w:ascii="Arial" w:hAnsi="Arial" w:cs="Arial"/>
                      <w:i/>
                      <w:sz w:val="22"/>
                      <w:szCs w:val="22"/>
                    </w:rPr>
                    <w:t>Canadian Wrongful Convictions Timeline</w:t>
                  </w:r>
                  <w:r>
                    <w:rPr>
                      <w:rFonts w:ascii="Arial" w:hAnsi="Arial" w:cs="Arial"/>
                      <w:sz w:val="22"/>
                      <w:szCs w:val="22"/>
                    </w:rPr>
                    <w:t xml:space="preserve">, online: AIDWYC </w:t>
                  </w:r>
                  <w:r>
                    <w:rPr>
                      <w:rFonts w:ascii="Arial" w:hAnsi="Arial" w:cs="Arial"/>
                      <w:i/>
                      <w:sz w:val="22"/>
                      <w:szCs w:val="22"/>
                    </w:rPr>
                    <w:t>&lt;</w:t>
                  </w:r>
                  <w:r w:rsidRPr="00CE7723">
                    <w:rPr>
                      <w:rFonts w:ascii="Arial" w:hAnsi="Arial" w:cs="Arial"/>
                      <w:sz w:val="22"/>
                      <w:szCs w:val="22"/>
                    </w:rPr>
                    <w:t>http://www.aidwyc.org</w:t>
                  </w:r>
                  <w:r>
                    <w:rPr>
                      <w:rFonts w:ascii="Arial" w:hAnsi="Arial" w:cs="Arial"/>
                      <w:sz w:val="22"/>
                      <w:szCs w:val="22"/>
                    </w:rPr>
                    <w:t>&gt;.</w:t>
                  </w:r>
                </w:p>
                <w:p w:rsidR="00AE6C19" w:rsidRDefault="00AE6C19" w:rsidP="000175DE">
                  <w:pPr>
                    <w:pStyle w:val="FootnoteText"/>
                    <w:ind w:left="1440" w:hanging="720"/>
                    <w:rPr>
                      <w:rFonts w:ascii="Arial" w:hAnsi="Arial" w:cs="Arial"/>
                      <w:iCs/>
                      <w:sz w:val="22"/>
                      <w:szCs w:val="22"/>
                    </w:rPr>
                  </w:pPr>
                  <w:r>
                    <w:rPr>
                      <w:rFonts w:ascii="Arial" w:hAnsi="Arial" w:cs="Arial"/>
                      <w:iCs/>
                      <w:sz w:val="22"/>
                      <w:szCs w:val="22"/>
                    </w:rPr>
                    <w:t xml:space="preserve">Cuming, Ronald CC &amp; Roderick J Wood. </w:t>
                  </w:r>
                  <w:r>
                    <w:rPr>
                      <w:rFonts w:ascii="Arial" w:hAnsi="Arial" w:cs="Arial"/>
                      <w:i/>
                      <w:iCs/>
                      <w:sz w:val="22"/>
                      <w:szCs w:val="22"/>
                    </w:rPr>
                    <w:t>British Columbia Personal Property Security Handbook</w:t>
                  </w:r>
                  <w:r>
                    <w:rPr>
                      <w:rFonts w:ascii="Arial" w:hAnsi="Arial" w:cs="Arial"/>
                      <w:iCs/>
                      <w:sz w:val="22"/>
                      <w:szCs w:val="22"/>
                    </w:rPr>
                    <w:t>, 4</w:t>
                  </w:r>
                  <w:r w:rsidRPr="00995965">
                    <w:rPr>
                      <w:rFonts w:ascii="Arial" w:hAnsi="Arial" w:cs="Arial"/>
                      <w:iCs/>
                      <w:sz w:val="22"/>
                      <w:szCs w:val="22"/>
                      <w:vertAlign w:val="superscript"/>
                    </w:rPr>
                    <w:t>th</w:t>
                  </w:r>
                  <w:r>
                    <w:rPr>
                      <w:rFonts w:ascii="Arial" w:hAnsi="Arial" w:cs="Arial"/>
                      <w:iCs/>
                      <w:sz w:val="22"/>
                      <w:szCs w:val="22"/>
                    </w:rPr>
                    <w:t xml:space="preserve"> ed (Toronto: Carswell, 1998).</w:t>
                  </w:r>
                </w:p>
                <w:p w:rsidR="00AE6C19" w:rsidRPr="00995965" w:rsidRDefault="00AE6C19" w:rsidP="00DF0692">
                  <w:pPr>
                    <w:pStyle w:val="FootnoteText"/>
                    <w:ind w:left="1440" w:hanging="1440"/>
                    <w:rPr>
                      <w:rFonts w:ascii="Arial" w:hAnsi="Arial" w:cs="Arial"/>
                      <w:sz w:val="22"/>
                      <w:szCs w:val="22"/>
                      <w:lang w:val="en-US"/>
                    </w:rPr>
                  </w:pPr>
                  <w:r>
                    <w:rPr>
                      <w:rFonts w:ascii="Arial" w:hAnsi="Arial" w:cs="Arial"/>
                      <w:iCs/>
                      <w:sz w:val="22"/>
                      <w:szCs w:val="22"/>
                    </w:rPr>
                    <w:t xml:space="preserve">            Macdonald, Roderick. “The Fridge-Door Statute” (2001) 47 McGill LJ 11 (QL).</w:t>
                  </w:r>
                </w:p>
                <w:p w:rsidR="00AE6C19" w:rsidRPr="008D3D3E" w:rsidRDefault="00AE6C19" w:rsidP="00DF0692">
                  <w:pPr>
                    <w:rPr>
                      <w:sz w:val="18"/>
                      <w:szCs w:val="18"/>
                    </w:rPr>
                  </w:pPr>
                </w:p>
              </w:txbxContent>
            </v:textbox>
          </v:shape>
        </w:pict>
      </w:r>
    </w:p>
    <w:p w:rsidR="00623061" w:rsidRPr="00AF35A9" w:rsidRDefault="00623061" w:rsidP="00623061">
      <w:pPr>
        <w:jc w:val="center"/>
        <w:rPr>
          <w:rFonts w:ascii="Arial" w:hAnsi="Arial" w:cs="Arial"/>
          <w:sz w:val="22"/>
          <w:szCs w:val="22"/>
        </w:rPr>
      </w:pPr>
      <w:r w:rsidRPr="00AF35A9">
        <w:rPr>
          <w:rFonts w:ascii="Arial" w:hAnsi="Arial" w:cs="Arial"/>
          <w:sz w:val="22"/>
          <w:szCs w:val="22"/>
        </w:rPr>
        <w:t>LEGISLATION</w:t>
      </w:r>
    </w:p>
    <w:p w:rsidR="00671E40" w:rsidRPr="00AF35A9" w:rsidRDefault="00671E40" w:rsidP="00873046">
      <w:pPr>
        <w:rPr>
          <w:rFonts w:ascii="Arial" w:hAnsi="Arial" w:cs="Arial"/>
          <w:sz w:val="22"/>
          <w:szCs w:val="22"/>
        </w:rPr>
      </w:pPr>
    </w:p>
    <w:p w:rsidR="00E110B7" w:rsidRDefault="00671E40" w:rsidP="00873046">
      <w:pPr>
        <w:rPr>
          <w:rFonts w:ascii="Arial" w:hAnsi="Arial" w:cs="Arial"/>
          <w:sz w:val="22"/>
          <w:szCs w:val="22"/>
        </w:rPr>
      </w:pPr>
      <w:r w:rsidRPr="00AF35A9">
        <w:rPr>
          <w:rFonts w:ascii="Arial" w:hAnsi="Arial" w:cs="Arial"/>
          <w:sz w:val="22"/>
          <w:szCs w:val="22"/>
        </w:rPr>
        <w:tab/>
      </w:r>
      <w:r w:rsidR="00E110B7">
        <w:rPr>
          <w:rFonts w:ascii="Arial" w:hAnsi="Arial" w:cs="Arial"/>
          <w:i/>
          <w:sz w:val="22"/>
          <w:szCs w:val="22"/>
        </w:rPr>
        <w:t>Canadian Charter of Rights and Freedoms</w:t>
      </w:r>
      <w:r w:rsidR="00E110B7">
        <w:rPr>
          <w:rFonts w:ascii="Arial" w:hAnsi="Arial" w:cs="Arial"/>
          <w:sz w:val="22"/>
          <w:szCs w:val="22"/>
        </w:rPr>
        <w:t xml:space="preserve">, Part 1 of the </w:t>
      </w:r>
      <w:r w:rsidR="00E110B7">
        <w:rPr>
          <w:rFonts w:ascii="Arial" w:hAnsi="Arial" w:cs="Arial"/>
          <w:i/>
          <w:sz w:val="22"/>
          <w:szCs w:val="22"/>
        </w:rPr>
        <w:t>Constitution Act, 1982</w:t>
      </w:r>
      <w:r w:rsidR="00E110B7">
        <w:rPr>
          <w:rFonts w:ascii="Arial" w:hAnsi="Arial" w:cs="Arial"/>
          <w:sz w:val="22"/>
          <w:szCs w:val="22"/>
        </w:rPr>
        <w:t xml:space="preserve">, being </w:t>
      </w:r>
    </w:p>
    <w:p w:rsidR="00671E40" w:rsidRPr="00AF35A9" w:rsidRDefault="00E110B7" w:rsidP="00873046">
      <w:pPr>
        <w:rPr>
          <w:rFonts w:ascii="Arial" w:hAnsi="Arial" w:cs="Arial"/>
          <w:sz w:val="22"/>
          <w:szCs w:val="22"/>
        </w:rPr>
      </w:pPr>
      <w:r>
        <w:rPr>
          <w:rFonts w:ascii="Arial" w:hAnsi="Arial" w:cs="Arial"/>
          <w:sz w:val="22"/>
          <w:szCs w:val="22"/>
        </w:rPr>
        <w:tab/>
      </w:r>
      <w:r>
        <w:rPr>
          <w:rFonts w:ascii="Arial" w:hAnsi="Arial" w:cs="Arial"/>
          <w:sz w:val="22"/>
          <w:szCs w:val="22"/>
        </w:rPr>
        <w:tab/>
        <w:t xml:space="preserve">Schedule B to the </w:t>
      </w:r>
      <w:r>
        <w:rPr>
          <w:rFonts w:ascii="Arial" w:hAnsi="Arial" w:cs="Arial"/>
          <w:i/>
          <w:sz w:val="22"/>
          <w:szCs w:val="22"/>
        </w:rPr>
        <w:t xml:space="preserve">Canada Act 1982 </w:t>
      </w:r>
      <w:r>
        <w:rPr>
          <w:rFonts w:ascii="Arial" w:hAnsi="Arial" w:cs="Arial"/>
          <w:sz w:val="22"/>
          <w:szCs w:val="22"/>
        </w:rPr>
        <w:t>(UK), 1982, c 11</w:t>
      </w:r>
      <w:r w:rsidR="001C4B8D" w:rsidRPr="00AF35A9">
        <w:rPr>
          <w:rFonts w:ascii="Arial" w:hAnsi="Arial" w:cs="Arial"/>
          <w:sz w:val="22"/>
          <w:szCs w:val="22"/>
        </w:rPr>
        <w:t>.</w:t>
      </w:r>
    </w:p>
    <w:p w:rsidR="00671E40" w:rsidRPr="00AF35A9" w:rsidRDefault="00671E40" w:rsidP="00903904">
      <w:pPr>
        <w:ind w:firstLine="720"/>
        <w:rPr>
          <w:rFonts w:ascii="Arial" w:hAnsi="Arial" w:cs="Arial"/>
          <w:sz w:val="22"/>
          <w:szCs w:val="22"/>
        </w:rPr>
      </w:pPr>
      <w:r w:rsidRPr="00AF35A9">
        <w:rPr>
          <w:rFonts w:ascii="Arial" w:hAnsi="Arial" w:cs="Arial"/>
          <w:i/>
          <w:sz w:val="22"/>
          <w:szCs w:val="22"/>
        </w:rPr>
        <w:t>Criminal Code</w:t>
      </w:r>
      <w:r w:rsidRPr="00AF35A9">
        <w:rPr>
          <w:rFonts w:ascii="Arial" w:hAnsi="Arial" w:cs="Arial"/>
          <w:sz w:val="22"/>
          <w:szCs w:val="22"/>
        </w:rPr>
        <w:t>, RSC 1985, c C-46</w:t>
      </w:r>
      <w:r w:rsidR="001C4B8D" w:rsidRPr="00AF35A9">
        <w:rPr>
          <w:rFonts w:ascii="Arial" w:hAnsi="Arial" w:cs="Arial"/>
          <w:sz w:val="22"/>
          <w:szCs w:val="22"/>
        </w:rPr>
        <w:t>.</w:t>
      </w:r>
    </w:p>
    <w:p w:rsidR="00671E40" w:rsidRPr="00AF35A9" w:rsidRDefault="00671E40" w:rsidP="00903904">
      <w:pPr>
        <w:ind w:firstLine="720"/>
        <w:rPr>
          <w:rFonts w:ascii="Arial" w:hAnsi="Arial" w:cs="Arial"/>
          <w:sz w:val="22"/>
          <w:szCs w:val="22"/>
        </w:rPr>
      </w:pPr>
      <w:r w:rsidRPr="00AF35A9">
        <w:rPr>
          <w:rFonts w:ascii="Arial" w:hAnsi="Arial" w:cs="Arial"/>
          <w:i/>
          <w:sz w:val="22"/>
          <w:szCs w:val="22"/>
        </w:rPr>
        <w:t>Immigration and Refugee Protection Act</w:t>
      </w:r>
      <w:r w:rsidRPr="00AF35A9">
        <w:rPr>
          <w:rFonts w:ascii="Arial" w:hAnsi="Arial" w:cs="Arial"/>
          <w:sz w:val="22"/>
          <w:szCs w:val="22"/>
        </w:rPr>
        <w:t>, SC 2001, c</w:t>
      </w:r>
      <w:r w:rsidR="00CF6F08" w:rsidRPr="00AF35A9">
        <w:rPr>
          <w:rFonts w:ascii="Arial" w:hAnsi="Arial" w:cs="Arial"/>
          <w:sz w:val="22"/>
          <w:szCs w:val="22"/>
        </w:rPr>
        <w:t xml:space="preserve"> </w:t>
      </w:r>
      <w:r w:rsidRPr="00AF35A9">
        <w:rPr>
          <w:rFonts w:ascii="Arial" w:hAnsi="Arial" w:cs="Arial"/>
          <w:sz w:val="22"/>
          <w:szCs w:val="22"/>
        </w:rPr>
        <w:t>27</w:t>
      </w:r>
      <w:r w:rsidR="001C4B8D" w:rsidRPr="00AF35A9">
        <w:rPr>
          <w:rFonts w:ascii="Arial" w:hAnsi="Arial" w:cs="Arial"/>
          <w:sz w:val="22"/>
          <w:szCs w:val="22"/>
        </w:rPr>
        <w:t>.</w:t>
      </w:r>
    </w:p>
    <w:p w:rsidR="00671E40" w:rsidRPr="00AF35A9" w:rsidRDefault="00671E40" w:rsidP="00671E40">
      <w:pPr>
        <w:rPr>
          <w:rFonts w:ascii="Arial" w:hAnsi="Arial" w:cs="Arial"/>
          <w:sz w:val="22"/>
          <w:szCs w:val="22"/>
        </w:rPr>
      </w:pPr>
    </w:p>
    <w:p w:rsidR="00623061" w:rsidRPr="00AF35A9" w:rsidRDefault="00623061" w:rsidP="00623061">
      <w:pPr>
        <w:jc w:val="center"/>
        <w:rPr>
          <w:rFonts w:ascii="Arial" w:hAnsi="Arial" w:cs="Arial"/>
          <w:sz w:val="22"/>
          <w:szCs w:val="22"/>
        </w:rPr>
      </w:pPr>
      <w:r w:rsidRPr="00AF35A9">
        <w:rPr>
          <w:rFonts w:ascii="Arial" w:hAnsi="Arial" w:cs="Arial"/>
          <w:sz w:val="22"/>
          <w:szCs w:val="22"/>
        </w:rPr>
        <w:t>JURISPRUDENCE</w:t>
      </w:r>
    </w:p>
    <w:p w:rsidR="00623061" w:rsidRPr="00AF35A9" w:rsidRDefault="00623061" w:rsidP="00671E40">
      <w:pPr>
        <w:rPr>
          <w:rFonts w:ascii="Arial" w:hAnsi="Arial" w:cs="Arial"/>
          <w:sz w:val="22"/>
          <w:szCs w:val="22"/>
        </w:rPr>
      </w:pPr>
    </w:p>
    <w:p w:rsidR="00995965" w:rsidRDefault="00623061" w:rsidP="00995965">
      <w:pPr>
        <w:rPr>
          <w:rFonts w:ascii="Arial" w:hAnsi="Arial" w:cs="Arial"/>
          <w:sz w:val="22"/>
          <w:szCs w:val="22"/>
        </w:rPr>
      </w:pPr>
      <w:r w:rsidRPr="00AF35A9">
        <w:rPr>
          <w:rFonts w:ascii="Arial" w:hAnsi="Arial" w:cs="Arial"/>
          <w:sz w:val="22"/>
          <w:szCs w:val="22"/>
        </w:rPr>
        <w:t xml:space="preserve">. </w:t>
      </w:r>
      <w:r w:rsidRPr="00AF35A9">
        <w:rPr>
          <w:rFonts w:ascii="Arial" w:hAnsi="Arial" w:cs="Arial"/>
          <w:sz w:val="22"/>
          <w:szCs w:val="22"/>
        </w:rPr>
        <w:tab/>
      </w:r>
      <w:r w:rsidR="00995965" w:rsidRPr="00995965">
        <w:rPr>
          <w:rFonts w:ascii="Arial" w:hAnsi="Arial" w:cs="Arial"/>
          <w:i/>
          <w:sz w:val="22"/>
          <w:szCs w:val="22"/>
        </w:rPr>
        <w:t>Clarke Institute of Psychiatry v Ontario Nurses’ Assn (Adusei Grievance)</w:t>
      </w:r>
      <w:r w:rsidR="00995965">
        <w:rPr>
          <w:rFonts w:ascii="Arial" w:hAnsi="Arial" w:cs="Arial"/>
          <w:sz w:val="22"/>
          <w:szCs w:val="22"/>
        </w:rPr>
        <w:t xml:space="preserve"> (2001), 95 LAC </w:t>
      </w:r>
    </w:p>
    <w:p w:rsidR="00995965" w:rsidRDefault="00995965" w:rsidP="00995965">
      <w:pPr>
        <w:rPr>
          <w:rFonts w:ascii="Arial" w:hAnsi="Arial" w:cs="Arial"/>
          <w:sz w:val="22"/>
          <w:szCs w:val="22"/>
        </w:rPr>
      </w:pPr>
      <w:r>
        <w:rPr>
          <w:rFonts w:ascii="Arial" w:hAnsi="Arial" w:cs="Arial"/>
          <w:sz w:val="22"/>
          <w:szCs w:val="22"/>
        </w:rPr>
        <w:tab/>
      </w:r>
      <w:r>
        <w:rPr>
          <w:rFonts w:ascii="Arial" w:hAnsi="Arial" w:cs="Arial"/>
          <w:sz w:val="22"/>
          <w:szCs w:val="22"/>
        </w:rPr>
        <w:tab/>
        <w:t>(4th) 154 (OLRB)</w:t>
      </w:r>
      <w:r w:rsidRPr="00AF35A9">
        <w:rPr>
          <w:rFonts w:ascii="Arial" w:hAnsi="Arial" w:cs="Arial"/>
          <w:sz w:val="22"/>
          <w:szCs w:val="22"/>
        </w:rPr>
        <w:t>.</w:t>
      </w:r>
    </w:p>
    <w:p w:rsidR="00241C13" w:rsidRPr="00AF35A9" w:rsidRDefault="00E110B7" w:rsidP="00995965">
      <w:pPr>
        <w:ind w:left="360" w:firstLine="360"/>
        <w:rPr>
          <w:rFonts w:ascii="Arial" w:hAnsi="Arial" w:cs="Arial"/>
          <w:bCs/>
          <w:sz w:val="22"/>
          <w:szCs w:val="22"/>
        </w:rPr>
      </w:pPr>
      <w:r>
        <w:rPr>
          <w:rFonts w:ascii="Arial" w:hAnsi="Arial" w:cs="Arial"/>
          <w:bCs/>
          <w:i/>
          <w:sz w:val="22"/>
          <w:szCs w:val="22"/>
        </w:rPr>
        <w:t>Nisbett v</w:t>
      </w:r>
      <w:r w:rsidR="00241C13" w:rsidRPr="00AF35A9">
        <w:rPr>
          <w:rFonts w:ascii="Arial" w:hAnsi="Arial" w:cs="Arial"/>
          <w:bCs/>
          <w:i/>
          <w:sz w:val="22"/>
          <w:szCs w:val="22"/>
        </w:rPr>
        <w:t xml:space="preserve"> Manitoba (Human Rights Commission)</w:t>
      </w:r>
      <w:r w:rsidR="00241C13" w:rsidRPr="00AF35A9">
        <w:rPr>
          <w:rFonts w:ascii="Arial" w:hAnsi="Arial" w:cs="Arial"/>
          <w:bCs/>
          <w:sz w:val="22"/>
          <w:szCs w:val="22"/>
        </w:rPr>
        <w:t>, 101 DLR (4</w:t>
      </w:r>
      <w:r w:rsidR="00241C13" w:rsidRPr="00AF35A9">
        <w:rPr>
          <w:rFonts w:ascii="Arial" w:hAnsi="Arial" w:cs="Arial"/>
          <w:bCs/>
          <w:sz w:val="22"/>
          <w:szCs w:val="22"/>
          <w:vertAlign w:val="superscript"/>
        </w:rPr>
        <w:t>th</w:t>
      </w:r>
      <w:r w:rsidR="00241C13" w:rsidRPr="00AF35A9">
        <w:rPr>
          <w:rFonts w:ascii="Arial" w:hAnsi="Arial" w:cs="Arial"/>
          <w:bCs/>
          <w:sz w:val="22"/>
          <w:szCs w:val="22"/>
        </w:rPr>
        <w:t>) 744.</w:t>
      </w:r>
    </w:p>
    <w:p w:rsidR="00671E40" w:rsidRPr="00AF35A9" w:rsidRDefault="00623061" w:rsidP="00903904">
      <w:pPr>
        <w:ind w:firstLine="720"/>
        <w:rPr>
          <w:rFonts w:ascii="Arial" w:hAnsi="Arial" w:cs="Arial"/>
          <w:sz w:val="22"/>
          <w:szCs w:val="22"/>
        </w:rPr>
      </w:pPr>
      <w:r w:rsidRPr="00AF35A9">
        <w:rPr>
          <w:rFonts w:ascii="Arial" w:hAnsi="Arial" w:cs="Arial"/>
          <w:i/>
          <w:sz w:val="22"/>
          <w:szCs w:val="22"/>
        </w:rPr>
        <w:t>R v Matheson</w:t>
      </w:r>
      <w:r w:rsidRPr="00AF35A9">
        <w:rPr>
          <w:rFonts w:ascii="Arial" w:hAnsi="Arial" w:cs="Arial"/>
          <w:sz w:val="22"/>
          <w:szCs w:val="22"/>
        </w:rPr>
        <w:t>, [1994] 3 SCR 328</w:t>
      </w:r>
      <w:r w:rsidR="00C827ED" w:rsidRPr="00AF35A9">
        <w:rPr>
          <w:rFonts w:ascii="Arial" w:hAnsi="Arial" w:cs="Arial"/>
          <w:sz w:val="22"/>
          <w:szCs w:val="22"/>
        </w:rPr>
        <w:t xml:space="preserve"> </w:t>
      </w:r>
      <w:r w:rsidRPr="00AF35A9">
        <w:rPr>
          <w:rFonts w:ascii="Arial" w:hAnsi="Arial" w:cs="Arial"/>
          <w:sz w:val="22"/>
          <w:szCs w:val="22"/>
        </w:rPr>
        <w:t>(CanLII)</w:t>
      </w:r>
      <w:r w:rsidR="001C4B8D" w:rsidRPr="00AF35A9">
        <w:rPr>
          <w:rFonts w:ascii="Arial" w:hAnsi="Arial" w:cs="Arial"/>
          <w:sz w:val="22"/>
          <w:szCs w:val="22"/>
        </w:rPr>
        <w:t>.</w:t>
      </w:r>
    </w:p>
    <w:p w:rsidR="00591A33" w:rsidRPr="00AF35A9" w:rsidRDefault="00623061" w:rsidP="00591A33">
      <w:pPr>
        <w:rPr>
          <w:rFonts w:ascii="Arial" w:hAnsi="Arial" w:cs="Arial"/>
          <w:iCs/>
          <w:sz w:val="22"/>
          <w:szCs w:val="22"/>
        </w:rPr>
      </w:pPr>
      <w:r w:rsidRPr="00AF35A9">
        <w:rPr>
          <w:rFonts w:ascii="Arial" w:hAnsi="Arial" w:cs="Arial"/>
          <w:sz w:val="22"/>
          <w:szCs w:val="22"/>
        </w:rPr>
        <w:tab/>
      </w:r>
    </w:p>
    <w:p w:rsidR="00500904" w:rsidRPr="00AF35A9" w:rsidRDefault="00500904" w:rsidP="00500904">
      <w:pPr>
        <w:jc w:val="center"/>
        <w:rPr>
          <w:rFonts w:ascii="Arial" w:hAnsi="Arial" w:cs="Arial"/>
          <w:iCs/>
          <w:sz w:val="22"/>
          <w:szCs w:val="22"/>
        </w:rPr>
      </w:pPr>
      <w:r w:rsidRPr="00AF35A9">
        <w:rPr>
          <w:rFonts w:ascii="Arial" w:hAnsi="Arial" w:cs="Arial"/>
          <w:iCs/>
          <w:sz w:val="22"/>
          <w:szCs w:val="22"/>
        </w:rPr>
        <w:t>SECONDARY MATERIAL</w:t>
      </w:r>
    </w:p>
    <w:p w:rsidR="00500904" w:rsidRPr="00AF35A9" w:rsidRDefault="00500904" w:rsidP="00500904">
      <w:pPr>
        <w:jc w:val="center"/>
        <w:rPr>
          <w:rFonts w:ascii="Arial" w:hAnsi="Arial" w:cs="Arial"/>
          <w:iCs/>
          <w:sz w:val="22"/>
          <w:szCs w:val="22"/>
        </w:rPr>
      </w:pPr>
    </w:p>
    <w:p w:rsidR="00995965" w:rsidRDefault="00D624E6" w:rsidP="00995965">
      <w:pPr>
        <w:pStyle w:val="FootnoteText"/>
        <w:ind w:left="1440" w:hanging="1440"/>
        <w:rPr>
          <w:rFonts w:ascii="Arial" w:hAnsi="Arial" w:cs="Arial"/>
          <w:iCs/>
          <w:sz w:val="22"/>
          <w:szCs w:val="22"/>
        </w:rPr>
      </w:pPr>
      <w:r w:rsidRPr="00AF35A9">
        <w:rPr>
          <w:rFonts w:ascii="Arial" w:hAnsi="Arial" w:cs="Arial"/>
          <w:iCs/>
          <w:sz w:val="22"/>
          <w:szCs w:val="22"/>
        </w:rPr>
        <w:t xml:space="preserve"> </w:t>
      </w:r>
      <w:r w:rsidR="00903904">
        <w:rPr>
          <w:rFonts w:ascii="Arial" w:hAnsi="Arial" w:cs="Arial"/>
          <w:iCs/>
          <w:sz w:val="22"/>
          <w:szCs w:val="22"/>
        </w:rPr>
        <w:t xml:space="preserve">           </w:t>
      </w:r>
      <w:r w:rsidR="00995965">
        <w:rPr>
          <w:rFonts w:ascii="Arial" w:hAnsi="Arial" w:cs="Arial"/>
          <w:iCs/>
          <w:sz w:val="22"/>
          <w:szCs w:val="22"/>
        </w:rPr>
        <w:t xml:space="preserve">Cuming, Ronald CC &amp; Roderick J Wood. </w:t>
      </w:r>
      <w:r w:rsidR="00995965">
        <w:rPr>
          <w:rFonts w:ascii="Arial" w:hAnsi="Arial" w:cs="Arial"/>
          <w:i/>
          <w:iCs/>
          <w:sz w:val="22"/>
          <w:szCs w:val="22"/>
        </w:rPr>
        <w:t>British Columbia Personal Property Security Handbook</w:t>
      </w:r>
      <w:r w:rsidR="00995965">
        <w:rPr>
          <w:rFonts w:ascii="Arial" w:hAnsi="Arial" w:cs="Arial"/>
          <w:iCs/>
          <w:sz w:val="22"/>
          <w:szCs w:val="22"/>
        </w:rPr>
        <w:t>, 4</w:t>
      </w:r>
      <w:r w:rsidR="00995965" w:rsidRPr="00995965">
        <w:rPr>
          <w:rFonts w:ascii="Arial" w:hAnsi="Arial" w:cs="Arial"/>
          <w:iCs/>
          <w:sz w:val="22"/>
          <w:szCs w:val="22"/>
          <w:vertAlign w:val="superscript"/>
        </w:rPr>
        <w:t>th</w:t>
      </w:r>
      <w:r w:rsidR="00995965">
        <w:rPr>
          <w:rFonts w:ascii="Arial" w:hAnsi="Arial" w:cs="Arial"/>
          <w:iCs/>
          <w:sz w:val="22"/>
          <w:szCs w:val="22"/>
        </w:rPr>
        <w:t xml:space="preserve"> ed (Toronto: Carswell, 1998).</w:t>
      </w:r>
    </w:p>
    <w:p w:rsidR="00995965" w:rsidRDefault="00995965" w:rsidP="00995965">
      <w:pPr>
        <w:pStyle w:val="FootnoteText"/>
        <w:ind w:left="1440" w:hanging="1440"/>
        <w:rPr>
          <w:rFonts w:ascii="Arial" w:hAnsi="Arial" w:cs="Arial"/>
          <w:iCs/>
          <w:sz w:val="22"/>
          <w:szCs w:val="22"/>
        </w:rPr>
      </w:pPr>
      <w:r>
        <w:rPr>
          <w:rFonts w:ascii="Arial" w:hAnsi="Arial" w:cs="Arial"/>
          <w:iCs/>
          <w:sz w:val="22"/>
          <w:szCs w:val="22"/>
        </w:rPr>
        <w:t xml:space="preserve">            Macdonald, Roderick. “The Fridge-Door Statute” (2001) 47 McGill LJ 11 (QL).</w:t>
      </w:r>
    </w:p>
    <w:p w:rsidR="00995965" w:rsidRPr="00995965" w:rsidRDefault="00995965" w:rsidP="00995965">
      <w:pPr>
        <w:pStyle w:val="FootnoteText"/>
        <w:ind w:left="1440" w:hanging="1440"/>
        <w:rPr>
          <w:rFonts w:ascii="Arial" w:hAnsi="Arial" w:cs="Arial"/>
          <w:sz w:val="22"/>
          <w:szCs w:val="22"/>
          <w:lang w:val="en-US"/>
        </w:rPr>
      </w:pPr>
      <w:r>
        <w:rPr>
          <w:rFonts w:ascii="Arial" w:hAnsi="Arial" w:cs="Arial"/>
          <w:iCs/>
          <w:sz w:val="22"/>
          <w:szCs w:val="22"/>
        </w:rPr>
        <w:t xml:space="preserve">            Steven Truscott, online: AIDWYC &lt;</w:t>
      </w:r>
      <w:r w:rsidRPr="00995965">
        <w:rPr>
          <w:rFonts w:ascii="Arial" w:hAnsi="Arial" w:cs="Arial"/>
          <w:iCs/>
          <w:sz w:val="22"/>
          <w:szCs w:val="22"/>
        </w:rPr>
        <w:t>http://aidwyc.org/Exonerations_12.html</w:t>
      </w:r>
      <w:r>
        <w:rPr>
          <w:rFonts w:ascii="Arial" w:hAnsi="Arial" w:cs="Arial"/>
          <w:iCs/>
          <w:sz w:val="22"/>
          <w:szCs w:val="22"/>
        </w:rPr>
        <w:t>&gt;.</w:t>
      </w:r>
    </w:p>
    <w:p w:rsidR="000E5205" w:rsidRPr="00AF35A9" w:rsidRDefault="000E5205" w:rsidP="00903904">
      <w:pPr>
        <w:pStyle w:val="FootnoteText"/>
        <w:rPr>
          <w:rFonts w:ascii="Arial" w:hAnsi="Arial" w:cs="Arial"/>
          <w:sz w:val="22"/>
          <w:szCs w:val="22"/>
          <w:lang w:val="en-US"/>
        </w:rPr>
      </w:pPr>
    </w:p>
    <w:p w:rsidR="002761CC" w:rsidRDefault="002761CC">
      <w:pPr>
        <w:rPr>
          <w:rFonts w:ascii="Arial" w:hAnsi="Arial" w:cs="Arial"/>
          <w:b/>
        </w:rPr>
      </w:pPr>
      <w:r>
        <w:rPr>
          <w:rFonts w:ascii="Arial" w:hAnsi="Arial" w:cs="Arial"/>
          <w:b/>
        </w:rPr>
        <w:br w:type="page"/>
      </w:r>
    </w:p>
    <w:p w:rsidR="008B6CEA" w:rsidRPr="00A34345" w:rsidRDefault="008B6CEA" w:rsidP="000E5205">
      <w:pPr>
        <w:pStyle w:val="FootnoteText"/>
        <w:rPr>
          <w:rFonts w:ascii="Arial" w:hAnsi="Arial" w:cs="Arial"/>
          <w:sz w:val="24"/>
          <w:szCs w:val="24"/>
        </w:rPr>
      </w:pPr>
      <w:r w:rsidRPr="007D38EA">
        <w:rPr>
          <w:rFonts w:ascii="Arial" w:hAnsi="Arial" w:cs="Arial"/>
          <w:b/>
          <w:sz w:val="24"/>
          <w:szCs w:val="24"/>
        </w:rPr>
        <w:lastRenderedPageBreak/>
        <w:t>C – Footnotes</w:t>
      </w:r>
      <w:r w:rsidR="003D0528" w:rsidRPr="007D38EA">
        <w:rPr>
          <w:rFonts w:ascii="Arial" w:hAnsi="Arial" w:cs="Arial"/>
          <w:b/>
          <w:sz w:val="24"/>
          <w:szCs w:val="24"/>
        </w:rPr>
        <w:t xml:space="preserve"> </w:t>
      </w:r>
    </w:p>
    <w:p w:rsidR="008B6CEA" w:rsidRDefault="008B6CEA" w:rsidP="000E5205">
      <w:pPr>
        <w:pStyle w:val="FootnoteText"/>
        <w:rPr>
          <w:rFonts w:ascii="Arial" w:hAnsi="Arial" w:cs="Arial"/>
          <w:sz w:val="24"/>
          <w:szCs w:val="24"/>
        </w:rPr>
      </w:pPr>
    </w:p>
    <w:p w:rsidR="008A0035" w:rsidRDefault="008A0035" w:rsidP="000E5205">
      <w:pPr>
        <w:pStyle w:val="FootnoteText"/>
        <w:rPr>
          <w:rFonts w:ascii="Arial" w:hAnsi="Arial" w:cs="Arial"/>
          <w:sz w:val="24"/>
          <w:szCs w:val="24"/>
        </w:rPr>
      </w:pPr>
      <w:r>
        <w:rPr>
          <w:rFonts w:ascii="Arial" w:hAnsi="Arial" w:cs="Arial"/>
          <w:sz w:val="24"/>
          <w:szCs w:val="24"/>
        </w:rPr>
        <w:t>NOTE: The standard rule in legal writing is to use footnotes, though certain types of documents may use in-text citations. This handout will focus on the use of footnotes.</w:t>
      </w:r>
    </w:p>
    <w:p w:rsidR="008A0035" w:rsidRPr="007D38EA" w:rsidRDefault="008A0035" w:rsidP="000E5205">
      <w:pPr>
        <w:pStyle w:val="FootnoteText"/>
        <w:rPr>
          <w:rFonts w:ascii="Arial" w:hAnsi="Arial" w:cs="Arial"/>
          <w:sz w:val="24"/>
          <w:szCs w:val="24"/>
        </w:rPr>
      </w:pPr>
    </w:p>
    <w:p w:rsidR="00C35DDB" w:rsidRPr="00AF35A9" w:rsidRDefault="003D0528" w:rsidP="00C35DDB">
      <w:pPr>
        <w:rPr>
          <w:rFonts w:ascii="Arial" w:hAnsi="Arial" w:cs="Arial"/>
          <w:b/>
          <w:sz w:val="22"/>
          <w:szCs w:val="22"/>
        </w:rPr>
      </w:pPr>
      <w:r w:rsidRPr="00AF35A9">
        <w:rPr>
          <w:rFonts w:ascii="Arial" w:hAnsi="Arial" w:cs="Arial"/>
          <w:b/>
          <w:sz w:val="22"/>
          <w:szCs w:val="22"/>
        </w:rPr>
        <w:t xml:space="preserve">(i) </w:t>
      </w:r>
      <w:r w:rsidR="00C35DDB" w:rsidRPr="00AF35A9">
        <w:rPr>
          <w:rFonts w:ascii="Arial" w:hAnsi="Arial" w:cs="Arial"/>
          <w:b/>
          <w:sz w:val="22"/>
          <w:szCs w:val="22"/>
        </w:rPr>
        <w:t xml:space="preserve">Indicating a footnote in the body of your </w:t>
      </w:r>
      <w:r w:rsidR="00C35DDB" w:rsidRPr="00EF1A48">
        <w:rPr>
          <w:rFonts w:ascii="Arial" w:hAnsi="Arial" w:cs="Arial"/>
          <w:b/>
          <w:sz w:val="22"/>
          <w:szCs w:val="22"/>
        </w:rPr>
        <w:t>paper</w:t>
      </w:r>
      <w:r w:rsidR="00EF1A48" w:rsidRPr="00EF1A48">
        <w:rPr>
          <w:rFonts w:ascii="Arial" w:hAnsi="Arial" w:cs="Arial"/>
          <w:b/>
          <w:sz w:val="22"/>
          <w:szCs w:val="22"/>
        </w:rPr>
        <w:t xml:space="preserve"> (</w:t>
      </w:r>
      <w:r w:rsidR="00A34345">
        <w:rPr>
          <w:rFonts w:ascii="Arial" w:hAnsi="Arial" w:cs="Arial"/>
          <w:b/>
          <w:sz w:val="22"/>
          <w:szCs w:val="22"/>
        </w:rPr>
        <w:t>McGill guide</w:t>
      </w:r>
      <w:r w:rsidR="00EF1A48" w:rsidRPr="00EF1A48">
        <w:rPr>
          <w:rFonts w:ascii="Arial" w:hAnsi="Arial" w:cs="Arial"/>
          <w:b/>
          <w:sz w:val="22"/>
          <w:szCs w:val="22"/>
        </w:rPr>
        <w:t xml:space="preserve"> 1.3)</w:t>
      </w:r>
    </w:p>
    <w:p w:rsidR="00C35DDB" w:rsidRPr="00AF35A9" w:rsidRDefault="00C35DDB" w:rsidP="00C35DDB">
      <w:pPr>
        <w:rPr>
          <w:rFonts w:ascii="Arial" w:hAnsi="Arial" w:cs="Arial"/>
          <w:sz w:val="22"/>
          <w:szCs w:val="22"/>
        </w:rPr>
      </w:pPr>
    </w:p>
    <w:p w:rsidR="00C35DDB" w:rsidRPr="00AF35A9" w:rsidRDefault="00C35DDB" w:rsidP="00C35DDB">
      <w:pPr>
        <w:rPr>
          <w:rFonts w:ascii="Arial" w:hAnsi="Arial" w:cs="Arial"/>
          <w:sz w:val="22"/>
          <w:szCs w:val="22"/>
        </w:rPr>
      </w:pPr>
      <w:r w:rsidRPr="00AF35A9">
        <w:rPr>
          <w:rFonts w:ascii="Arial" w:hAnsi="Arial" w:cs="Arial"/>
          <w:sz w:val="22"/>
          <w:szCs w:val="22"/>
        </w:rPr>
        <w:t>Footnotes are indicated by superscripted numbers. Place the footnote number at the end of the sentence after the punctuation.</w:t>
      </w:r>
      <w:r w:rsidRPr="00AF35A9">
        <w:rPr>
          <w:rFonts w:ascii="Arial" w:hAnsi="Arial" w:cs="Arial"/>
          <w:sz w:val="22"/>
          <w:szCs w:val="22"/>
          <w:vertAlign w:val="superscript"/>
        </w:rPr>
        <w:t>1</w:t>
      </w:r>
      <w:r w:rsidRPr="00AF35A9">
        <w:rPr>
          <w:rFonts w:ascii="Arial" w:hAnsi="Arial" w:cs="Arial"/>
          <w:sz w:val="22"/>
          <w:szCs w:val="22"/>
        </w:rPr>
        <w:t xml:space="preserve"> When using a direct quote, place the footnote number after “the quotation marks”</w:t>
      </w:r>
      <w:r w:rsidRPr="00AF35A9">
        <w:rPr>
          <w:rFonts w:ascii="Arial" w:hAnsi="Arial" w:cs="Arial"/>
          <w:sz w:val="22"/>
          <w:szCs w:val="22"/>
          <w:vertAlign w:val="superscript"/>
        </w:rPr>
        <w:t>2</w:t>
      </w:r>
      <w:r w:rsidRPr="00AF35A9">
        <w:rPr>
          <w:rFonts w:ascii="Arial" w:hAnsi="Arial" w:cs="Arial"/>
          <w:sz w:val="22"/>
          <w:szCs w:val="22"/>
        </w:rPr>
        <w:t xml:space="preserve"> and/or “the punctuation”.</w:t>
      </w:r>
      <w:r w:rsidRPr="00AF35A9">
        <w:rPr>
          <w:rFonts w:ascii="Arial" w:hAnsi="Arial" w:cs="Arial"/>
          <w:sz w:val="22"/>
          <w:szCs w:val="22"/>
          <w:vertAlign w:val="superscript"/>
        </w:rPr>
        <w:t>3</w:t>
      </w:r>
    </w:p>
    <w:p w:rsidR="00C35DDB" w:rsidRPr="00AF35A9" w:rsidRDefault="00C35DDB" w:rsidP="00C35DDB">
      <w:pPr>
        <w:rPr>
          <w:rFonts w:ascii="Arial" w:hAnsi="Arial" w:cs="Arial"/>
          <w:sz w:val="22"/>
          <w:szCs w:val="22"/>
        </w:rPr>
      </w:pPr>
    </w:p>
    <w:p w:rsidR="00C35DDB" w:rsidRPr="00AF35A9" w:rsidRDefault="00C35DDB" w:rsidP="00C35DDB">
      <w:pPr>
        <w:rPr>
          <w:rFonts w:ascii="Arial" w:hAnsi="Arial" w:cs="Arial"/>
          <w:sz w:val="22"/>
          <w:szCs w:val="22"/>
        </w:rPr>
      </w:pPr>
      <w:r w:rsidRPr="00AF35A9">
        <w:rPr>
          <w:rFonts w:ascii="Arial" w:hAnsi="Arial" w:cs="Arial"/>
          <w:sz w:val="22"/>
          <w:szCs w:val="22"/>
        </w:rPr>
        <w:t xml:space="preserve">To avoid charges of plagiarism, violation of copyright laws, and as a simple courtesy to readers, a writer should identify in footnotes any </w:t>
      </w:r>
      <w:r w:rsidR="005D5A74">
        <w:rPr>
          <w:rFonts w:ascii="Arial" w:hAnsi="Arial" w:cs="Arial"/>
          <w:sz w:val="22"/>
          <w:szCs w:val="22"/>
        </w:rPr>
        <w:t xml:space="preserve">paraphrasing or </w:t>
      </w:r>
      <w:r w:rsidRPr="00AF35A9">
        <w:rPr>
          <w:rFonts w:ascii="Arial" w:hAnsi="Arial" w:cs="Arial"/>
          <w:sz w:val="22"/>
          <w:szCs w:val="22"/>
        </w:rPr>
        <w:t xml:space="preserve">quotations taken from other works, and any facts or opinions which are not common knowledge. If you refer </w:t>
      </w:r>
      <w:r w:rsidR="00A34345">
        <w:rPr>
          <w:rFonts w:ascii="Arial" w:hAnsi="Arial" w:cs="Arial"/>
          <w:sz w:val="22"/>
          <w:szCs w:val="22"/>
        </w:rPr>
        <w:t>in general</w:t>
      </w:r>
      <w:r w:rsidRPr="00AF35A9">
        <w:rPr>
          <w:rFonts w:ascii="Arial" w:hAnsi="Arial" w:cs="Arial"/>
          <w:sz w:val="22"/>
          <w:szCs w:val="22"/>
        </w:rPr>
        <w:t xml:space="preserve"> to another work you should give its full citation in a footnote. If you paraphrase </w:t>
      </w:r>
      <w:r w:rsidR="0039617C" w:rsidRPr="00AF35A9">
        <w:rPr>
          <w:rFonts w:ascii="Arial" w:hAnsi="Arial" w:cs="Arial"/>
          <w:sz w:val="22"/>
          <w:szCs w:val="22"/>
        </w:rPr>
        <w:t xml:space="preserve">another writer’s ideas </w:t>
      </w:r>
      <w:r w:rsidRPr="00AF35A9">
        <w:rPr>
          <w:rFonts w:ascii="Arial" w:hAnsi="Arial" w:cs="Arial"/>
          <w:sz w:val="22"/>
          <w:szCs w:val="22"/>
        </w:rPr>
        <w:t>in your own words, you should cite this writer and his/her work in a footnote.</w:t>
      </w:r>
    </w:p>
    <w:p w:rsidR="00C35DDB" w:rsidRDefault="00C35DDB" w:rsidP="00C35DDB">
      <w:pPr>
        <w:rPr>
          <w:rFonts w:ascii="Arial" w:hAnsi="Arial" w:cs="Arial"/>
          <w:sz w:val="22"/>
          <w:szCs w:val="22"/>
        </w:rPr>
      </w:pPr>
    </w:p>
    <w:p w:rsidR="005D5A74" w:rsidRPr="00AF35A9" w:rsidRDefault="005D5A74" w:rsidP="00C35DDB">
      <w:pPr>
        <w:rPr>
          <w:rFonts w:ascii="Arial" w:hAnsi="Arial" w:cs="Arial"/>
          <w:sz w:val="22"/>
          <w:szCs w:val="22"/>
        </w:rPr>
      </w:pPr>
    </w:p>
    <w:p w:rsidR="00C35DDB" w:rsidRPr="00AF35A9" w:rsidRDefault="003D0528" w:rsidP="00C35DDB">
      <w:pPr>
        <w:rPr>
          <w:rFonts w:ascii="Arial" w:hAnsi="Arial" w:cs="Arial"/>
          <w:b/>
          <w:sz w:val="22"/>
          <w:szCs w:val="22"/>
        </w:rPr>
      </w:pPr>
      <w:r w:rsidRPr="00AF35A9">
        <w:rPr>
          <w:rFonts w:ascii="Arial" w:hAnsi="Arial" w:cs="Arial"/>
          <w:b/>
          <w:sz w:val="22"/>
          <w:szCs w:val="22"/>
        </w:rPr>
        <w:t xml:space="preserve">(ii) </w:t>
      </w:r>
      <w:r w:rsidR="00C35DDB" w:rsidRPr="00AF35A9">
        <w:rPr>
          <w:rFonts w:ascii="Arial" w:hAnsi="Arial" w:cs="Arial"/>
          <w:b/>
          <w:sz w:val="22"/>
          <w:szCs w:val="22"/>
        </w:rPr>
        <w:t xml:space="preserve">Formatting a </w:t>
      </w:r>
      <w:r w:rsidR="00C35DDB" w:rsidRPr="00EF1A48">
        <w:rPr>
          <w:rFonts w:ascii="Arial" w:hAnsi="Arial" w:cs="Arial"/>
          <w:b/>
          <w:sz w:val="22"/>
          <w:szCs w:val="22"/>
        </w:rPr>
        <w:t>footnote</w:t>
      </w:r>
      <w:r w:rsidR="00EF1A48" w:rsidRPr="00EF1A48">
        <w:rPr>
          <w:rFonts w:ascii="Arial" w:hAnsi="Arial" w:cs="Arial"/>
          <w:b/>
          <w:sz w:val="22"/>
          <w:szCs w:val="22"/>
        </w:rPr>
        <w:t xml:space="preserve"> (</w:t>
      </w:r>
      <w:r w:rsidR="00851628">
        <w:rPr>
          <w:rFonts w:ascii="Arial" w:hAnsi="Arial" w:cs="Arial"/>
          <w:b/>
          <w:sz w:val="22"/>
          <w:szCs w:val="22"/>
        </w:rPr>
        <w:t>McGill guide</w:t>
      </w:r>
      <w:r w:rsidR="00EF1A48" w:rsidRPr="00EF1A48">
        <w:rPr>
          <w:rFonts w:ascii="Arial" w:hAnsi="Arial" w:cs="Arial"/>
          <w:b/>
          <w:sz w:val="22"/>
          <w:szCs w:val="22"/>
        </w:rPr>
        <w:t xml:space="preserve"> 1.3)</w:t>
      </w:r>
    </w:p>
    <w:p w:rsidR="00C35DDB" w:rsidRPr="00AF35A9" w:rsidRDefault="00C35DDB" w:rsidP="00C35DDB">
      <w:pPr>
        <w:rPr>
          <w:rFonts w:ascii="Arial" w:hAnsi="Arial" w:cs="Arial"/>
          <w:sz w:val="22"/>
          <w:szCs w:val="22"/>
        </w:rPr>
      </w:pPr>
    </w:p>
    <w:p w:rsidR="00851628" w:rsidRDefault="009E64C1" w:rsidP="00C35DDB">
      <w:pPr>
        <w:rPr>
          <w:rFonts w:ascii="Arial" w:hAnsi="Arial" w:cs="Arial"/>
          <w:sz w:val="22"/>
          <w:szCs w:val="22"/>
        </w:rPr>
      </w:pPr>
      <w:r w:rsidRPr="00AF35A9">
        <w:rPr>
          <w:rFonts w:ascii="Arial" w:hAnsi="Arial" w:cs="Arial"/>
          <w:sz w:val="22"/>
          <w:szCs w:val="22"/>
        </w:rPr>
        <w:t xml:space="preserve">Footnotes appear at the bottom of the same page as the text they refer to. </w:t>
      </w:r>
      <w:r w:rsidR="00C35DDB" w:rsidRPr="00AF35A9">
        <w:rPr>
          <w:rFonts w:ascii="Arial" w:hAnsi="Arial" w:cs="Arial"/>
          <w:sz w:val="22"/>
          <w:szCs w:val="22"/>
        </w:rPr>
        <w:t xml:space="preserve">They should be set apart from the body of the text by a horizontal line, and they should be in a smaller font than that of the text. </w:t>
      </w:r>
    </w:p>
    <w:p w:rsidR="00851628" w:rsidRDefault="00851628" w:rsidP="00C35DDB">
      <w:pPr>
        <w:rPr>
          <w:rFonts w:ascii="Arial" w:hAnsi="Arial" w:cs="Arial"/>
          <w:sz w:val="22"/>
          <w:szCs w:val="22"/>
        </w:rPr>
      </w:pPr>
    </w:p>
    <w:p w:rsidR="00C35DDB" w:rsidRPr="00AF35A9" w:rsidRDefault="00CF6F08" w:rsidP="00C35DDB">
      <w:pPr>
        <w:rPr>
          <w:rFonts w:ascii="Arial" w:hAnsi="Arial" w:cs="Arial"/>
          <w:sz w:val="22"/>
          <w:szCs w:val="22"/>
        </w:rPr>
      </w:pPr>
      <w:r w:rsidRPr="00AF35A9">
        <w:rPr>
          <w:rFonts w:ascii="Arial" w:hAnsi="Arial" w:cs="Arial"/>
          <w:sz w:val="22"/>
          <w:szCs w:val="22"/>
        </w:rPr>
        <w:t xml:space="preserve">If you are using Word 2007 to prepare your paper, from the tool bar at the top select ‘References’, then ‘Insert Footnote’.  </w:t>
      </w:r>
      <w:r w:rsidR="00C35DDB" w:rsidRPr="00AF35A9">
        <w:rPr>
          <w:rFonts w:ascii="Arial" w:hAnsi="Arial" w:cs="Arial"/>
          <w:sz w:val="22"/>
          <w:szCs w:val="22"/>
        </w:rPr>
        <w:t xml:space="preserve">   </w:t>
      </w:r>
    </w:p>
    <w:p w:rsidR="00C35DDB" w:rsidRDefault="00C35DDB" w:rsidP="00C35DDB">
      <w:pPr>
        <w:rPr>
          <w:rFonts w:ascii="Arial" w:hAnsi="Arial" w:cs="Arial"/>
          <w:sz w:val="22"/>
          <w:szCs w:val="22"/>
        </w:rPr>
      </w:pPr>
    </w:p>
    <w:p w:rsidR="005D5A74" w:rsidRPr="00AF35A9" w:rsidRDefault="005D5A74" w:rsidP="00C35DDB">
      <w:pPr>
        <w:rPr>
          <w:rFonts w:ascii="Arial" w:hAnsi="Arial" w:cs="Arial"/>
          <w:sz w:val="22"/>
          <w:szCs w:val="22"/>
        </w:rPr>
      </w:pPr>
    </w:p>
    <w:p w:rsidR="00C35DDB" w:rsidRPr="00AF35A9" w:rsidRDefault="003D0528" w:rsidP="00C35DDB">
      <w:pPr>
        <w:rPr>
          <w:rFonts w:ascii="Arial" w:hAnsi="Arial" w:cs="Arial"/>
          <w:b/>
          <w:sz w:val="22"/>
          <w:szCs w:val="22"/>
        </w:rPr>
      </w:pPr>
      <w:r w:rsidRPr="00AF35A9">
        <w:rPr>
          <w:rFonts w:ascii="Arial" w:hAnsi="Arial" w:cs="Arial"/>
          <w:b/>
          <w:sz w:val="22"/>
          <w:szCs w:val="22"/>
        </w:rPr>
        <w:t xml:space="preserve">(iii) </w:t>
      </w:r>
      <w:r w:rsidR="00C35DDB" w:rsidRPr="00AF35A9">
        <w:rPr>
          <w:rFonts w:ascii="Arial" w:hAnsi="Arial" w:cs="Arial"/>
          <w:b/>
          <w:sz w:val="22"/>
          <w:szCs w:val="22"/>
        </w:rPr>
        <w:t xml:space="preserve">Formatting </w:t>
      </w:r>
      <w:r w:rsidRPr="00AF35A9">
        <w:rPr>
          <w:rFonts w:ascii="Arial" w:hAnsi="Arial" w:cs="Arial"/>
          <w:b/>
          <w:sz w:val="22"/>
          <w:szCs w:val="22"/>
        </w:rPr>
        <w:t xml:space="preserve">direct quotes </w:t>
      </w:r>
      <w:r w:rsidR="00EF1A48">
        <w:rPr>
          <w:rFonts w:ascii="Arial" w:hAnsi="Arial" w:cs="Arial"/>
          <w:b/>
          <w:sz w:val="22"/>
          <w:szCs w:val="22"/>
        </w:rPr>
        <w:t>(</w:t>
      </w:r>
      <w:r w:rsidR="00851628">
        <w:rPr>
          <w:rFonts w:ascii="Arial" w:hAnsi="Arial" w:cs="Arial"/>
          <w:b/>
          <w:sz w:val="22"/>
          <w:szCs w:val="22"/>
        </w:rPr>
        <w:t>McGill guide</w:t>
      </w:r>
      <w:r w:rsidR="00EF1A48">
        <w:rPr>
          <w:rFonts w:ascii="Arial" w:hAnsi="Arial" w:cs="Arial"/>
          <w:b/>
          <w:sz w:val="22"/>
          <w:szCs w:val="22"/>
        </w:rPr>
        <w:t xml:space="preserve"> 1.6)</w:t>
      </w:r>
    </w:p>
    <w:p w:rsidR="00C35DDB" w:rsidRPr="00AF35A9" w:rsidRDefault="00C35DDB" w:rsidP="00C35DDB">
      <w:pPr>
        <w:rPr>
          <w:rFonts w:ascii="Arial" w:hAnsi="Arial" w:cs="Arial"/>
          <w:sz w:val="22"/>
          <w:szCs w:val="22"/>
        </w:rPr>
      </w:pPr>
    </w:p>
    <w:p w:rsidR="00C35DDB" w:rsidRPr="00AF35A9" w:rsidRDefault="00C35DDB" w:rsidP="00C35DDB">
      <w:pPr>
        <w:rPr>
          <w:rFonts w:ascii="Arial" w:hAnsi="Arial" w:cs="Arial"/>
          <w:sz w:val="22"/>
          <w:szCs w:val="22"/>
        </w:rPr>
      </w:pPr>
      <w:r w:rsidRPr="00AF35A9">
        <w:rPr>
          <w:rFonts w:ascii="Arial" w:hAnsi="Arial" w:cs="Arial"/>
          <w:sz w:val="22"/>
          <w:szCs w:val="22"/>
        </w:rPr>
        <w:t>For quotations, short quotes of four lines or less should be placed in quota</w:t>
      </w:r>
      <w:r w:rsidR="0039617C" w:rsidRPr="00AF35A9">
        <w:rPr>
          <w:rFonts w:ascii="Arial" w:hAnsi="Arial" w:cs="Arial"/>
          <w:sz w:val="22"/>
          <w:szCs w:val="22"/>
        </w:rPr>
        <w:t xml:space="preserve">tion marks and left within the text of your paper. </w:t>
      </w:r>
      <w:r w:rsidRPr="00AF35A9">
        <w:rPr>
          <w:rFonts w:ascii="Arial" w:hAnsi="Arial" w:cs="Arial"/>
          <w:sz w:val="22"/>
          <w:szCs w:val="22"/>
        </w:rPr>
        <w:t xml:space="preserve"> Quotes of more than four line</w:t>
      </w:r>
      <w:r w:rsidR="004C4B6C">
        <w:rPr>
          <w:rFonts w:ascii="Arial" w:hAnsi="Arial" w:cs="Arial"/>
          <w:sz w:val="22"/>
          <w:szCs w:val="22"/>
        </w:rPr>
        <w:t>s are set below your paragraph and</w:t>
      </w:r>
      <w:r w:rsidRPr="00AF35A9">
        <w:rPr>
          <w:rFonts w:ascii="Arial" w:hAnsi="Arial" w:cs="Arial"/>
          <w:sz w:val="22"/>
          <w:szCs w:val="22"/>
        </w:rPr>
        <w:t xml:space="preserve"> should be</w:t>
      </w:r>
      <w:r w:rsidR="00243C54" w:rsidRPr="00AF35A9">
        <w:rPr>
          <w:rFonts w:ascii="Arial" w:hAnsi="Arial" w:cs="Arial"/>
          <w:sz w:val="22"/>
          <w:szCs w:val="22"/>
        </w:rPr>
        <w:t xml:space="preserve"> indented from both margins, single spaced, and should not have </w:t>
      </w:r>
      <w:r w:rsidRPr="00AF35A9">
        <w:rPr>
          <w:rFonts w:ascii="Arial" w:hAnsi="Arial" w:cs="Arial"/>
          <w:sz w:val="22"/>
          <w:szCs w:val="22"/>
        </w:rPr>
        <w:t>quotation marks.</w:t>
      </w:r>
    </w:p>
    <w:p w:rsidR="00C35DDB" w:rsidRDefault="00C35DDB" w:rsidP="00C35DDB">
      <w:pPr>
        <w:rPr>
          <w:rFonts w:ascii="Arial" w:hAnsi="Arial" w:cs="Arial"/>
          <w:sz w:val="22"/>
          <w:szCs w:val="22"/>
        </w:rPr>
      </w:pPr>
    </w:p>
    <w:p w:rsidR="004C4B6C" w:rsidRPr="00AF35A9" w:rsidRDefault="005D5A74" w:rsidP="004C4B6C">
      <w:pPr>
        <w:rPr>
          <w:rFonts w:ascii="Arial" w:hAnsi="Arial" w:cs="Arial"/>
          <w:sz w:val="22"/>
          <w:szCs w:val="22"/>
        </w:rPr>
      </w:pPr>
      <w:r>
        <w:rPr>
          <w:rFonts w:ascii="Arial" w:hAnsi="Arial" w:cs="Arial"/>
          <w:sz w:val="22"/>
          <w:szCs w:val="22"/>
        </w:rPr>
        <w:t>Sample l</w:t>
      </w:r>
      <w:r w:rsidR="004C4B6C" w:rsidRPr="00AF35A9">
        <w:rPr>
          <w:rFonts w:ascii="Arial" w:hAnsi="Arial" w:cs="Arial"/>
          <w:sz w:val="22"/>
          <w:szCs w:val="22"/>
        </w:rPr>
        <w:t>ong quote</w:t>
      </w:r>
      <w:r w:rsidR="004C4B6C">
        <w:rPr>
          <w:rFonts w:ascii="Arial" w:hAnsi="Arial" w:cs="Arial"/>
          <w:sz w:val="22"/>
          <w:szCs w:val="22"/>
        </w:rPr>
        <w:t>:</w:t>
      </w:r>
    </w:p>
    <w:p w:rsidR="004C4B6C" w:rsidRPr="00AF35A9" w:rsidRDefault="004C4B6C" w:rsidP="004C4B6C">
      <w:pPr>
        <w:rPr>
          <w:rFonts w:ascii="Arial" w:hAnsi="Arial" w:cs="Arial"/>
          <w:sz w:val="22"/>
          <w:szCs w:val="22"/>
        </w:rPr>
      </w:pPr>
    </w:p>
    <w:p w:rsidR="004C4B6C" w:rsidRPr="006B6574" w:rsidRDefault="004C4B6C" w:rsidP="004C4B6C">
      <w:pPr>
        <w:spacing w:line="360" w:lineRule="auto"/>
        <w:ind w:firstLine="720"/>
        <w:rPr>
          <w:rFonts w:asciiTheme="minorHAnsi" w:hAnsiTheme="minorHAnsi" w:cstheme="minorHAnsi"/>
          <w:sz w:val="22"/>
          <w:szCs w:val="22"/>
        </w:rPr>
      </w:pPr>
      <w:r>
        <w:rPr>
          <w:rFonts w:asciiTheme="minorHAnsi" w:hAnsiTheme="minorHAnsi" w:cstheme="minorHAnsi"/>
          <w:sz w:val="22"/>
          <w:szCs w:val="22"/>
        </w:rPr>
        <w:t>The Supreme Court of Canada</w:t>
      </w:r>
      <w:r w:rsidRPr="006B6574">
        <w:rPr>
          <w:rFonts w:asciiTheme="minorHAnsi" w:hAnsiTheme="minorHAnsi" w:cstheme="minorHAnsi"/>
          <w:sz w:val="22"/>
          <w:szCs w:val="22"/>
        </w:rPr>
        <w:t xml:space="preserve"> appeal </w:t>
      </w:r>
      <w:r>
        <w:rPr>
          <w:rFonts w:asciiTheme="minorHAnsi" w:hAnsiTheme="minorHAnsi" w:cstheme="minorHAnsi"/>
          <w:sz w:val="22"/>
          <w:szCs w:val="22"/>
        </w:rPr>
        <w:t xml:space="preserve">was denied </w:t>
      </w:r>
      <w:r w:rsidRPr="006B6574">
        <w:rPr>
          <w:rFonts w:asciiTheme="minorHAnsi" w:hAnsiTheme="minorHAnsi" w:cstheme="minorHAnsi"/>
          <w:sz w:val="22"/>
          <w:szCs w:val="22"/>
        </w:rPr>
        <w:t xml:space="preserve">in a </w:t>
      </w:r>
      <w:r>
        <w:rPr>
          <w:rFonts w:asciiTheme="minorHAnsi" w:hAnsiTheme="minorHAnsi" w:cstheme="minorHAnsi"/>
          <w:sz w:val="22"/>
          <w:szCs w:val="22"/>
        </w:rPr>
        <w:t>f</w:t>
      </w:r>
      <w:r w:rsidRPr="006B6574">
        <w:rPr>
          <w:rFonts w:asciiTheme="minorHAnsi" w:hAnsiTheme="minorHAnsi" w:cstheme="minorHAnsi"/>
          <w:sz w:val="22"/>
          <w:szCs w:val="22"/>
        </w:rPr>
        <w:t>ive to four decision.  In the end, the court felt that if it struck down section 241(b) of the Criminal Code, it might be opening the door too wide</w:t>
      </w:r>
      <w:r>
        <w:rPr>
          <w:rFonts w:asciiTheme="minorHAnsi" w:hAnsiTheme="minorHAnsi" w:cstheme="minorHAnsi"/>
          <w:sz w:val="22"/>
          <w:szCs w:val="22"/>
        </w:rPr>
        <w:t>,</w:t>
      </w:r>
      <w:r w:rsidRPr="006B6574">
        <w:rPr>
          <w:rFonts w:asciiTheme="minorHAnsi" w:hAnsiTheme="minorHAnsi" w:cstheme="minorHAnsi"/>
          <w:sz w:val="22"/>
          <w:szCs w:val="22"/>
        </w:rPr>
        <w:t xml:space="preserve"> putting the vulnerable at risk.</w:t>
      </w:r>
    </w:p>
    <w:p w:rsidR="004C4B6C" w:rsidRDefault="004C4B6C" w:rsidP="004C4B6C">
      <w:pPr>
        <w:spacing w:line="360" w:lineRule="auto"/>
        <w:rPr>
          <w:rFonts w:asciiTheme="minorHAnsi" w:hAnsiTheme="minorHAnsi" w:cstheme="minorHAnsi"/>
          <w:sz w:val="22"/>
          <w:szCs w:val="22"/>
        </w:rPr>
      </w:pPr>
      <w:r w:rsidRPr="006B6574">
        <w:rPr>
          <w:rFonts w:asciiTheme="minorHAnsi" w:hAnsiTheme="minorHAnsi" w:cstheme="minorHAnsi"/>
          <w:sz w:val="22"/>
          <w:szCs w:val="22"/>
        </w:rPr>
        <w:tab/>
        <w:t xml:space="preserve">Given the concerns about abuse and the great difficulty in creating appropriate </w:t>
      </w:r>
    </w:p>
    <w:p w:rsidR="004C4B6C" w:rsidRDefault="004C4B6C" w:rsidP="004C4B6C">
      <w:pPr>
        <w:spacing w:line="360" w:lineRule="auto"/>
        <w:ind w:firstLine="720"/>
        <w:rPr>
          <w:rFonts w:asciiTheme="minorHAnsi" w:hAnsiTheme="minorHAnsi" w:cstheme="minorHAnsi"/>
          <w:sz w:val="22"/>
          <w:szCs w:val="22"/>
        </w:rPr>
      </w:pPr>
      <w:r w:rsidRPr="006B6574">
        <w:rPr>
          <w:rFonts w:asciiTheme="minorHAnsi" w:hAnsiTheme="minorHAnsi" w:cstheme="minorHAnsi"/>
          <w:sz w:val="22"/>
          <w:szCs w:val="22"/>
        </w:rPr>
        <w:t xml:space="preserve">safeguards, the blanket prohibition on assisted suicide is not arbitrary or unfair. </w:t>
      </w:r>
    </w:p>
    <w:p w:rsidR="004C4B6C" w:rsidRDefault="004C4B6C" w:rsidP="004C4B6C">
      <w:pPr>
        <w:spacing w:line="360" w:lineRule="auto"/>
        <w:ind w:firstLine="720"/>
        <w:rPr>
          <w:rFonts w:asciiTheme="minorHAnsi" w:hAnsiTheme="minorHAnsi" w:cstheme="minorHAnsi"/>
          <w:sz w:val="22"/>
          <w:szCs w:val="22"/>
        </w:rPr>
      </w:pPr>
      <w:r w:rsidRPr="006B6574">
        <w:rPr>
          <w:rFonts w:asciiTheme="minorHAnsi" w:hAnsiTheme="minorHAnsi" w:cstheme="minorHAnsi"/>
          <w:sz w:val="22"/>
          <w:szCs w:val="22"/>
        </w:rPr>
        <w:t xml:space="preserve">The prohibition relates to the state's interest in protecting the vulnerable and </w:t>
      </w:r>
    </w:p>
    <w:p w:rsidR="004C4B6C" w:rsidRDefault="004C4B6C" w:rsidP="004C4B6C">
      <w:pPr>
        <w:spacing w:line="360" w:lineRule="auto"/>
        <w:ind w:firstLine="720"/>
        <w:rPr>
          <w:rFonts w:asciiTheme="minorHAnsi" w:hAnsiTheme="minorHAnsi" w:cstheme="minorHAnsi"/>
          <w:sz w:val="22"/>
          <w:szCs w:val="22"/>
        </w:rPr>
      </w:pPr>
      <w:r w:rsidRPr="006B6574">
        <w:rPr>
          <w:rFonts w:asciiTheme="minorHAnsi" w:hAnsiTheme="minorHAnsi" w:cstheme="minorHAnsi"/>
          <w:sz w:val="22"/>
          <w:szCs w:val="22"/>
        </w:rPr>
        <w:t>is reflective of fundamental values at play in our society. Section 241(</w:t>
      </w:r>
      <w:r w:rsidRPr="006B6574">
        <w:rPr>
          <w:rFonts w:asciiTheme="minorHAnsi" w:hAnsiTheme="minorHAnsi" w:cstheme="minorHAnsi"/>
          <w:i/>
          <w:iCs/>
          <w:sz w:val="22"/>
          <w:szCs w:val="22"/>
        </w:rPr>
        <w:t>b</w:t>
      </w:r>
      <w:r w:rsidRPr="006B6574">
        <w:rPr>
          <w:rFonts w:asciiTheme="minorHAnsi" w:hAnsiTheme="minorHAnsi" w:cstheme="minorHAnsi"/>
          <w:sz w:val="22"/>
          <w:szCs w:val="22"/>
        </w:rPr>
        <w:t>) therefore</w:t>
      </w:r>
    </w:p>
    <w:p w:rsidR="004C4B6C" w:rsidRDefault="004C4B6C" w:rsidP="005D5A74">
      <w:pPr>
        <w:spacing w:line="360" w:lineRule="auto"/>
        <w:ind w:firstLine="720"/>
        <w:rPr>
          <w:rFonts w:ascii="Arial" w:hAnsi="Arial" w:cs="Arial"/>
          <w:sz w:val="22"/>
          <w:szCs w:val="22"/>
        </w:rPr>
      </w:pPr>
      <w:r w:rsidRPr="006B6574">
        <w:rPr>
          <w:rFonts w:asciiTheme="minorHAnsi" w:hAnsiTheme="minorHAnsi" w:cstheme="minorHAnsi"/>
          <w:sz w:val="22"/>
          <w:szCs w:val="22"/>
        </w:rPr>
        <w:t xml:space="preserve"> does not infringe s. 7 of the </w:t>
      </w:r>
      <w:r w:rsidRPr="006B6574">
        <w:rPr>
          <w:rFonts w:asciiTheme="minorHAnsi" w:hAnsiTheme="minorHAnsi" w:cstheme="minorHAnsi"/>
          <w:i/>
          <w:iCs/>
          <w:sz w:val="22"/>
          <w:szCs w:val="22"/>
        </w:rPr>
        <w:t>Charter.</w:t>
      </w:r>
      <w:r w:rsidRPr="006B6574">
        <w:rPr>
          <w:rFonts w:asciiTheme="minorHAnsi" w:hAnsiTheme="minorHAnsi" w:cstheme="minorHAnsi"/>
          <w:iCs/>
          <w:sz w:val="22"/>
          <w:szCs w:val="22"/>
          <w:vertAlign w:val="superscript"/>
        </w:rPr>
        <w:t>4</w:t>
      </w:r>
      <w:r>
        <w:rPr>
          <w:rFonts w:ascii="Arial" w:hAnsi="Arial" w:cs="Arial"/>
          <w:sz w:val="22"/>
          <w:szCs w:val="22"/>
        </w:rPr>
        <w:br w:type="page"/>
      </w:r>
    </w:p>
    <w:p w:rsidR="00716894" w:rsidRPr="00AF35A9" w:rsidRDefault="00716894" w:rsidP="00716894">
      <w:pPr>
        <w:rPr>
          <w:rFonts w:ascii="Arial" w:hAnsi="Arial" w:cs="Arial"/>
          <w:sz w:val="22"/>
          <w:szCs w:val="22"/>
        </w:rPr>
      </w:pPr>
      <w:r w:rsidRPr="00AF35A9">
        <w:rPr>
          <w:rFonts w:ascii="Arial" w:hAnsi="Arial" w:cs="Arial"/>
          <w:sz w:val="22"/>
          <w:szCs w:val="22"/>
        </w:rPr>
        <w:lastRenderedPageBreak/>
        <w:t>S</w:t>
      </w:r>
      <w:r w:rsidR="005D5A74">
        <w:rPr>
          <w:rFonts w:ascii="Arial" w:hAnsi="Arial" w:cs="Arial"/>
          <w:sz w:val="22"/>
          <w:szCs w:val="22"/>
        </w:rPr>
        <w:t>ample s</w:t>
      </w:r>
      <w:r w:rsidRPr="00AF35A9">
        <w:rPr>
          <w:rFonts w:ascii="Arial" w:hAnsi="Arial" w:cs="Arial"/>
          <w:sz w:val="22"/>
          <w:szCs w:val="22"/>
        </w:rPr>
        <w:t>hort quote</w:t>
      </w:r>
      <w:r>
        <w:rPr>
          <w:rFonts w:ascii="Arial" w:hAnsi="Arial" w:cs="Arial"/>
          <w:sz w:val="22"/>
          <w:szCs w:val="22"/>
        </w:rPr>
        <w:t>:</w:t>
      </w:r>
    </w:p>
    <w:p w:rsidR="00716894" w:rsidRPr="00AF35A9" w:rsidRDefault="00716894" w:rsidP="00716894">
      <w:pPr>
        <w:rPr>
          <w:rFonts w:ascii="Arial" w:hAnsi="Arial" w:cs="Arial"/>
          <w:sz w:val="22"/>
          <w:szCs w:val="22"/>
        </w:rPr>
      </w:pPr>
    </w:p>
    <w:p w:rsidR="00716894" w:rsidRPr="00716894" w:rsidRDefault="00716894" w:rsidP="00716894">
      <w:pPr>
        <w:spacing w:line="360" w:lineRule="auto"/>
        <w:rPr>
          <w:rFonts w:asciiTheme="minorHAnsi" w:hAnsiTheme="minorHAnsi" w:cstheme="minorHAnsi"/>
          <w:sz w:val="22"/>
          <w:szCs w:val="22"/>
        </w:rPr>
      </w:pPr>
      <w:r w:rsidRPr="00716894">
        <w:rPr>
          <w:rFonts w:asciiTheme="minorHAnsi" w:hAnsiTheme="minorHAnsi" w:cstheme="minorHAnsi"/>
          <w:sz w:val="22"/>
          <w:szCs w:val="22"/>
        </w:rPr>
        <w:t xml:space="preserve">Unfortunately Sue lost her fight, but the five to four split decision of the Supreme Court seemed to suggest that we were inching closer to accepting the idea of assisted suicide.  </w:t>
      </w:r>
      <w:r w:rsidR="005D5A74">
        <w:rPr>
          <w:rFonts w:asciiTheme="minorHAnsi" w:hAnsiTheme="minorHAnsi" w:cstheme="minorHAnsi"/>
          <w:sz w:val="22"/>
          <w:szCs w:val="22"/>
        </w:rPr>
        <w:t>A 1992 survey done by Gallop Canada indicated that m</w:t>
      </w:r>
      <w:r w:rsidRPr="00716894">
        <w:rPr>
          <w:rFonts w:asciiTheme="minorHAnsi" w:hAnsiTheme="minorHAnsi" w:cstheme="minorHAnsi"/>
          <w:sz w:val="22"/>
          <w:szCs w:val="22"/>
        </w:rPr>
        <w:t xml:space="preserve">ore than </w:t>
      </w:r>
      <w:r w:rsidR="005D5A74">
        <w:rPr>
          <w:rFonts w:asciiTheme="minorHAnsi" w:hAnsiTheme="minorHAnsi" w:cstheme="minorHAnsi"/>
          <w:sz w:val="22"/>
          <w:szCs w:val="22"/>
        </w:rPr>
        <w:t>three quarters of the</w:t>
      </w:r>
      <w:r w:rsidRPr="00716894">
        <w:rPr>
          <w:rFonts w:asciiTheme="minorHAnsi" w:hAnsiTheme="minorHAnsi" w:cstheme="minorHAnsi"/>
          <w:sz w:val="22"/>
          <w:szCs w:val="22"/>
        </w:rPr>
        <w:t xml:space="preserve"> people </w:t>
      </w:r>
      <w:r w:rsidR="005D5A74">
        <w:rPr>
          <w:rFonts w:asciiTheme="minorHAnsi" w:hAnsiTheme="minorHAnsi" w:cstheme="minorHAnsi"/>
          <w:sz w:val="22"/>
          <w:szCs w:val="22"/>
        </w:rPr>
        <w:t xml:space="preserve">asked </w:t>
      </w:r>
      <w:r w:rsidRPr="00716894">
        <w:rPr>
          <w:rFonts w:asciiTheme="minorHAnsi" w:hAnsiTheme="minorHAnsi" w:cstheme="minorHAnsi"/>
          <w:sz w:val="22"/>
          <w:szCs w:val="22"/>
        </w:rPr>
        <w:t xml:space="preserve">agreed with the statement that </w:t>
      </w:r>
      <w:r w:rsidR="005D5A74">
        <w:rPr>
          <w:rFonts w:asciiTheme="minorHAnsi" w:hAnsiTheme="minorHAnsi" w:cstheme="minorHAnsi"/>
          <w:sz w:val="22"/>
          <w:szCs w:val="22"/>
        </w:rPr>
        <w:t>“</w:t>
      </w:r>
      <w:r w:rsidRPr="00716894">
        <w:rPr>
          <w:rFonts w:asciiTheme="minorHAnsi" w:hAnsiTheme="minorHAnsi" w:cstheme="minorHAnsi"/>
          <w:sz w:val="22"/>
          <w:szCs w:val="22"/>
        </w:rPr>
        <w:t xml:space="preserve">when a person has an incurable disease that causes great suffering, competent doctors should be allowed to end the patient's life through mercy killing”. </w:t>
      </w:r>
      <w:r w:rsidRPr="00716894">
        <w:rPr>
          <w:rFonts w:asciiTheme="minorHAnsi" w:hAnsiTheme="minorHAnsi" w:cstheme="minorHAnsi"/>
          <w:sz w:val="22"/>
          <w:szCs w:val="22"/>
          <w:vertAlign w:val="superscript"/>
        </w:rPr>
        <w:t>1</w:t>
      </w:r>
    </w:p>
    <w:p w:rsidR="00CD7781" w:rsidRDefault="00CD7781" w:rsidP="00C35DDB">
      <w:pPr>
        <w:rPr>
          <w:rFonts w:ascii="Arial" w:hAnsi="Arial" w:cs="Arial"/>
          <w:sz w:val="22"/>
          <w:szCs w:val="22"/>
        </w:rPr>
      </w:pPr>
    </w:p>
    <w:p w:rsidR="00851628" w:rsidRPr="00AF35A9" w:rsidRDefault="00851628" w:rsidP="00C35DDB">
      <w:pPr>
        <w:rPr>
          <w:rFonts w:ascii="Arial" w:hAnsi="Arial" w:cs="Arial"/>
          <w:sz w:val="22"/>
          <w:szCs w:val="22"/>
        </w:rPr>
      </w:pPr>
    </w:p>
    <w:p w:rsidR="006B6AB1" w:rsidRPr="00AF35A9" w:rsidRDefault="00742298" w:rsidP="00C35DDB">
      <w:pPr>
        <w:rPr>
          <w:rFonts w:ascii="Arial" w:hAnsi="Arial" w:cs="Arial"/>
          <w:i/>
          <w:sz w:val="22"/>
          <w:szCs w:val="22"/>
        </w:rPr>
      </w:pPr>
      <w:r w:rsidRPr="004C4B6C">
        <w:rPr>
          <w:rFonts w:ascii="Arial" w:hAnsi="Arial" w:cs="Arial"/>
          <w:sz w:val="22"/>
          <w:szCs w:val="22"/>
          <w:u w:val="single"/>
        </w:rPr>
        <w:t>L</w:t>
      </w:r>
      <w:r w:rsidR="006B6AB1" w:rsidRPr="004C4B6C">
        <w:rPr>
          <w:rFonts w:ascii="Arial" w:hAnsi="Arial" w:cs="Arial"/>
          <w:sz w:val="22"/>
          <w:szCs w:val="22"/>
          <w:u w:val="single"/>
        </w:rPr>
        <w:t>egislative provisions</w:t>
      </w:r>
      <w:r w:rsidR="006B6AB1" w:rsidRPr="00AF35A9">
        <w:rPr>
          <w:rFonts w:ascii="Arial" w:hAnsi="Arial" w:cs="Arial"/>
          <w:sz w:val="22"/>
          <w:szCs w:val="22"/>
        </w:rPr>
        <w:t xml:space="preserve"> </w:t>
      </w:r>
      <w:r w:rsidR="00851628">
        <w:rPr>
          <w:rFonts w:ascii="Arial" w:hAnsi="Arial" w:cs="Arial"/>
          <w:sz w:val="22"/>
          <w:szCs w:val="22"/>
        </w:rPr>
        <w:t>may</w:t>
      </w:r>
      <w:r w:rsidR="006B6AB1" w:rsidRPr="00AF35A9">
        <w:rPr>
          <w:rFonts w:ascii="Arial" w:hAnsi="Arial" w:cs="Arial"/>
          <w:sz w:val="22"/>
          <w:szCs w:val="22"/>
        </w:rPr>
        <w:t xml:space="preserve"> be indented even if they are less than four lines long.</w:t>
      </w:r>
      <w:r>
        <w:rPr>
          <w:rFonts w:ascii="Arial" w:hAnsi="Arial" w:cs="Arial"/>
          <w:sz w:val="22"/>
          <w:szCs w:val="22"/>
        </w:rPr>
        <w:t xml:space="preserve"> For example:</w:t>
      </w:r>
    </w:p>
    <w:p w:rsidR="006B6AB1" w:rsidRPr="00AF35A9" w:rsidRDefault="006B6AB1" w:rsidP="00C35DDB">
      <w:pPr>
        <w:rPr>
          <w:rFonts w:ascii="Arial" w:hAnsi="Arial" w:cs="Arial"/>
          <w:sz w:val="22"/>
          <w:szCs w:val="22"/>
        </w:rPr>
      </w:pPr>
    </w:p>
    <w:p w:rsidR="00243C54" w:rsidRPr="006B6574" w:rsidRDefault="00243C54" w:rsidP="00C35DDB">
      <w:pPr>
        <w:rPr>
          <w:rFonts w:asciiTheme="minorHAnsi" w:hAnsiTheme="minorHAnsi" w:cstheme="minorHAnsi"/>
          <w:sz w:val="22"/>
          <w:szCs w:val="22"/>
        </w:rPr>
      </w:pPr>
      <w:r w:rsidRPr="006B6574">
        <w:rPr>
          <w:rFonts w:asciiTheme="minorHAnsi" w:hAnsiTheme="minorHAnsi" w:cstheme="minorHAnsi"/>
          <w:sz w:val="22"/>
          <w:szCs w:val="22"/>
        </w:rPr>
        <w:t xml:space="preserve">Section 241 (b) of the </w:t>
      </w:r>
      <w:r w:rsidRPr="006B6574">
        <w:rPr>
          <w:rFonts w:asciiTheme="minorHAnsi" w:hAnsiTheme="minorHAnsi" w:cstheme="minorHAnsi"/>
          <w:i/>
          <w:sz w:val="22"/>
          <w:szCs w:val="22"/>
        </w:rPr>
        <w:t>Criminal Code</w:t>
      </w:r>
      <w:r w:rsidRPr="006B6574">
        <w:rPr>
          <w:rFonts w:asciiTheme="minorHAnsi" w:hAnsiTheme="minorHAnsi" w:cstheme="minorHAnsi"/>
          <w:sz w:val="22"/>
          <w:szCs w:val="22"/>
        </w:rPr>
        <w:t xml:space="preserve"> states</w:t>
      </w:r>
    </w:p>
    <w:p w:rsidR="00243C54" w:rsidRPr="006B6574" w:rsidRDefault="00243C54" w:rsidP="00C35DDB">
      <w:pPr>
        <w:rPr>
          <w:rFonts w:asciiTheme="minorHAnsi" w:hAnsiTheme="minorHAnsi" w:cstheme="minorHAnsi"/>
          <w:sz w:val="22"/>
          <w:szCs w:val="22"/>
        </w:rPr>
      </w:pPr>
    </w:p>
    <w:p w:rsidR="00243C54" w:rsidRPr="006B6574" w:rsidRDefault="00243C54" w:rsidP="00C35DDB">
      <w:pPr>
        <w:rPr>
          <w:rFonts w:asciiTheme="minorHAnsi" w:hAnsiTheme="minorHAnsi" w:cstheme="minorHAnsi"/>
          <w:sz w:val="22"/>
          <w:szCs w:val="22"/>
        </w:rPr>
      </w:pPr>
      <w:r w:rsidRPr="006B6574">
        <w:rPr>
          <w:rFonts w:asciiTheme="minorHAnsi" w:hAnsiTheme="minorHAnsi" w:cstheme="minorHAnsi"/>
          <w:sz w:val="22"/>
          <w:szCs w:val="22"/>
        </w:rPr>
        <w:tab/>
        <w:t>Every</w:t>
      </w:r>
      <w:r w:rsidR="00640863" w:rsidRPr="006B6574">
        <w:rPr>
          <w:rFonts w:asciiTheme="minorHAnsi" w:hAnsiTheme="minorHAnsi" w:cstheme="minorHAnsi"/>
          <w:sz w:val="22"/>
          <w:szCs w:val="22"/>
        </w:rPr>
        <w:t xml:space="preserve"> </w:t>
      </w:r>
      <w:r w:rsidRPr="006B6574">
        <w:rPr>
          <w:rFonts w:asciiTheme="minorHAnsi" w:hAnsiTheme="minorHAnsi" w:cstheme="minorHAnsi"/>
          <w:sz w:val="22"/>
          <w:szCs w:val="22"/>
        </w:rPr>
        <w:t>one who aids or abets a person to commit suicide whether suicide</w:t>
      </w:r>
    </w:p>
    <w:p w:rsidR="00243C54" w:rsidRPr="006B6574" w:rsidRDefault="00243C54" w:rsidP="00C35DDB">
      <w:pPr>
        <w:rPr>
          <w:rFonts w:asciiTheme="minorHAnsi" w:hAnsiTheme="minorHAnsi" w:cstheme="minorHAnsi"/>
          <w:sz w:val="22"/>
          <w:szCs w:val="22"/>
        </w:rPr>
      </w:pPr>
      <w:r w:rsidRPr="006B6574">
        <w:rPr>
          <w:rFonts w:asciiTheme="minorHAnsi" w:hAnsiTheme="minorHAnsi" w:cstheme="minorHAnsi"/>
          <w:sz w:val="22"/>
          <w:szCs w:val="22"/>
        </w:rPr>
        <w:tab/>
        <w:t>ensues or not is guilty of an indictable offence and liable to imprisonment</w:t>
      </w:r>
    </w:p>
    <w:p w:rsidR="00243C54" w:rsidRPr="006B6574" w:rsidRDefault="00243C54" w:rsidP="00C35DDB">
      <w:pPr>
        <w:rPr>
          <w:rFonts w:asciiTheme="minorHAnsi" w:hAnsiTheme="minorHAnsi" w:cstheme="minorHAnsi"/>
          <w:sz w:val="22"/>
          <w:szCs w:val="22"/>
          <w:vertAlign w:val="superscript"/>
        </w:rPr>
      </w:pPr>
      <w:r w:rsidRPr="006B6574">
        <w:rPr>
          <w:rFonts w:asciiTheme="minorHAnsi" w:hAnsiTheme="minorHAnsi" w:cstheme="minorHAnsi"/>
          <w:sz w:val="22"/>
          <w:szCs w:val="22"/>
        </w:rPr>
        <w:tab/>
        <w:t xml:space="preserve">for a term not exceeding fourteen years. </w:t>
      </w:r>
      <w:r w:rsidRPr="006B6574">
        <w:rPr>
          <w:rFonts w:asciiTheme="minorHAnsi" w:hAnsiTheme="minorHAnsi" w:cstheme="minorHAnsi"/>
          <w:sz w:val="22"/>
          <w:szCs w:val="22"/>
          <w:vertAlign w:val="superscript"/>
        </w:rPr>
        <w:t>1</w:t>
      </w:r>
    </w:p>
    <w:p w:rsidR="00416402" w:rsidRPr="00AF35A9" w:rsidRDefault="00416402" w:rsidP="00C35DDB">
      <w:pPr>
        <w:rPr>
          <w:rFonts w:ascii="Arial" w:hAnsi="Arial" w:cs="Arial"/>
          <w:sz w:val="22"/>
          <w:szCs w:val="22"/>
        </w:rPr>
      </w:pPr>
    </w:p>
    <w:p w:rsidR="00BE6EAE" w:rsidRPr="00AF35A9" w:rsidRDefault="00BE6EAE" w:rsidP="00C35DDB">
      <w:pPr>
        <w:rPr>
          <w:rFonts w:ascii="Arial" w:hAnsi="Arial" w:cs="Arial"/>
          <w:sz w:val="22"/>
          <w:szCs w:val="22"/>
        </w:rPr>
      </w:pPr>
    </w:p>
    <w:p w:rsidR="00CD7781" w:rsidRPr="00AF35A9" w:rsidRDefault="003D0528" w:rsidP="00C35DDB">
      <w:pPr>
        <w:rPr>
          <w:rFonts w:ascii="Arial" w:hAnsi="Arial" w:cs="Arial"/>
          <w:b/>
          <w:sz w:val="22"/>
          <w:szCs w:val="22"/>
        </w:rPr>
      </w:pPr>
      <w:r w:rsidRPr="00AF35A9">
        <w:rPr>
          <w:rFonts w:ascii="Arial" w:hAnsi="Arial" w:cs="Arial"/>
          <w:b/>
          <w:sz w:val="22"/>
          <w:szCs w:val="22"/>
        </w:rPr>
        <w:t xml:space="preserve">(iv) </w:t>
      </w:r>
      <w:r w:rsidR="00BE6EAE" w:rsidRPr="00AF35A9">
        <w:rPr>
          <w:rFonts w:ascii="Arial" w:hAnsi="Arial" w:cs="Arial"/>
          <w:b/>
          <w:sz w:val="22"/>
          <w:szCs w:val="22"/>
        </w:rPr>
        <w:t xml:space="preserve"> Using one source multiple times</w:t>
      </w:r>
      <w:r w:rsidR="00EF1A48">
        <w:rPr>
          <w:rFonts w:ascii="Arial" w:hAnsi="Arial" w:cs="Arial"/>
          <w:b/>
          <w:sz w:val="22"/>
          <w:szCs w:val="22"/>
        </w:rPr>
        <w:t xml:space="preserve"> (</w:t>
      </w:r>
      <w:r w:rsidR="00A34345">
        <w:rPr>
          <w:rFonts w:ascii="Arial" w:hAnsi="Arial" w:cs="Arial"/>
          <w:b/>
          <w:sz w:val="22"/>
          <w:szCs w:val="22"/>
        </w:rPr>
        <w:t>McGill guide</w:t>
      </w:r>
      <w:r w:rsidR="00EF1A48">
        <w:rPr>
          <w:rFonts w:ascii="Arial" w:hAnsi="Arial" w:cs="Arial"/>
          <w:b/>
          <w:sz w:val="22"/>
          <w:szCs w:val="22"/>
        </w:rPr>
        <w:t xml:space="preserve"> 1.4.2 – 1.4.5)</w:t>
      </w:r>
    </w:p>
    <w:p w:rsidR="008500D8" w:rsidRPr="00AF35A9" w:rsidRDefault="008500D8" w:rsidP="00C35DDB">
      <w:pPr>
        <w:rPr>
          <w:rFonts w:ascii="Arial" w:hAnsi="Arial" w:cs="Arial"/>
          <w:sz w:val="22"/>
          <w:szCs w:val="22"/>
        </w:rPr>
      </w:pPr>
    </w:p>
    <w:p w:rsidR="00C35DDB" w:rsidRPr="00742298" w:rsidRDefault="00C35DDB" w:rsidP="00C35DDB">
      <w:pPr>
        <w:rPr>
          <w:rFonts w:ascii="Arial" w:hAnsi="Arial" w:cs="Arial"/>
          <w:sz w:val="22"/>
          <w:szCs w:val="22"/>
        </w:rPr>
      </w:pPr>
      <w:r w:rsidRPr="00742298">
        <w:rPr>
          <w:rFonts w:ascii="Arial" w:hAnsi="Arial" w:cs="Arial"/>
          <w:sz w:val="22"/>
          <w:szCs w:val="22"/>
        </w:rPr>
        <w:t>If your footnote will be referring to the same work in the immediately preceding footnote, use</w:t>
      </w:r>
      <w:r w:rsidRPr="00742298">
        <w:rPr>
          <w:rFonts w:ascii="Arial" w:hAnsi="Arial" w:cs="Arial"/>
          <w:i/>
          <w:sz w:val="22"/>
          <w:szCs w:val="22"/>
        </w:rPr>
        <w:t xml:space="preserve"> Ibid</w:t>
      </w:r>
      <w:r w:rsidRPr="00742298">
        <w:rPr>
          <w:rFonts w:ascii="Arial" w:hAnsi="Arial" w:cs="Arial"/>
          <w:sz w:val="22"/>
          <w:szCs w:val="22"/>
        </w:rPr>
        <w:t xml:space="preserve"> as a short form rather than </w:t>
      </w:r>
      <w:r w:rsidR="00742298" w:rsidRPr="00742298">
        <w:rPr>
          <w:rFonts w:ascii="Arial" w:hAnsi="Arial" w:cs="Arial"/>
          <w:sz w:val="22"/>
          <w:szCs w:val="22"/>
        </w:rPr>
        <w:t>repeating</w:t>
      </w:r>
      <w:r w:rsidRPr="00742298">
        <w:rPr>
          <w:rFonts w:ascii="Arial" w:hAnsi="Arial" w:cs="Arial"/>
          <w:sz w:val="22"/>
          <w:szCs w:val="22"/>
        </w:rPr>
        <w:t xml:space="preserve"> the full citation. </w:t>
      </w:r>
      <w:r w:rsidR="00B52992" w:rsidRPr="00742298">
        <w:rPr>
          <w:rFonts w:ascii="Arial" w:hAnsi="Arial" w:cs="Arial"/>
          <w:sz w:val="22"/>
          <w:szCs w:val="22"/>
        </w:rPr>
        <w:t xml:space="preserve">Citing </w:t>
      </w:r>
      <w:r w:rsidR="00B52992" w:rsidRPr="00742298">
        <w:rPr>
          <w:rFonts w:ascii="Arial" w:hAnsi="Arial" w:cs="Arial"/>
          <w:i/>
          <w:sz w:val="22"/>
          <w:szCs w:val="22"/>
        </w:rPr>
        <w:t>Ibid</w:t>
      </w:r>
      <w:r w:rsidR="00B52992" w:rsidRPr="00742298">
        <w:rPr>
          <w:rFonts w:ascii="Arial" w:hAnsi="Arial" w:cs="Arial"/>
          <w:sz w:val="22"/>
          <w:szCs w:val="22"/>
        </w:rPr>
        <w:t xml:space="preserve"> at 260 means “in the same item as in the previous footnote, but on page 260”</w:t>
      </w:r>
      <w:r w:rsidR="00B52992">
        <w:rPr>
          <w:rFonts w:ascii="Arial" w:hAnsi="Arial" w:cs="Arial"/>
          <w:sz w:val="22"/>
          <w:szCs w:val="22"/>
        </w:rPr>
        <w:t>.</w:t>
      </w:r>
      <w:r w:rsidR="00B52992" w:rsidRPr="00742298">
        <w:rPr>
          <w:rFonts w:ascii="Arial" w:hAnsi="Arial" w:cs="Arial"/>
          <w:sz w:val="22"/>
          <w:szCs w:val="22"/>
        </w:rPr>
        <w:t xml:space="preserve"> </w:t>
      </w:r>
      <w:r w:rsidR="00B42339" w:rsidRPr="00742298">
        <w:rPr>
          <w:rFonts w:ascii="Arial" w:hAnsi="Arial" w:cs="Arial"/>
          <w:sz w:val="22"/>
          <w:szCs w:val="22"/>
        </w:rPr>
        <w:t xml:space="preserve">The reference to ‘260’ is </w:t>
      </w:r>
      <w:r w:rsidR="00742298" w:rsidRPr="00742298">
        <w:rPr>
          <w:rFonts w:ascii="Arial" w:hAnsi="Arial" w:cs="Arial"/>
          <w:sz w:val="22"/>
          <w:szCs w:val="22"/>
        </w:rPr>
        <w:t>call</w:t>
      </w:r>
      <w:r w:rsidR="00B42339" w:rsidRPr="00742298">
        <w:rPr>
          <w:rFonts w:ascii="Arial" w:hAnsi="Arial" w:cs="Arial"/>
          <w:sz w:val="22"/>
          <w:szCs w:val="22"/>
        </w:rPr>
        <w:t xml:space="preserve">ed a </w:t>
      </w:r>
      <w:r w:rsidR="00955833" w:rsidRPr="00742298">
        <w:rPr>
          <w:rFonts w:ascii="Arial" w:hAnsi="Arial" w:cs="Arial"/>
          <w:sz w:val="22"/>
          <w:szCs w:val="22"/>
        </w:rPr>
        <w:t>‘</w:t>
      </w:r>
      <w:r w:rsidR="00B42339" w:rsidRPr="00742298">
        <w:rPr>
          <w:rFonts w:ascii="Arial" w:hAnsi="Arial" w:cs="Arial"/>
          <w:sz w:val="22"/>
          <w:szCs w:val="22"/>
        </w:rPr>
        <w:t>pinpoint</w:t>
      </w:r>
      <w:r w:rsidR="00955833" w:rsidRPr="00742298">
        <w:rPr>
          <w:rFonts w:ascii="Arial" w:hAnsi="Arial" w:cs="Arial"/>
          <w:sz w:val="22"/>
          <w:szCs w:val="22"/>
        </w:rPr>
        <w:t>’</w:t>
      </w:r>
      <w:r w:rsidR="00B42339" w:rsidRPr="00742298">
        <w:rPr>
          <w:rFonts w:ascii="Arial" w:hAnsi="Arial" w:cs="Arial"/>
          <w:sz w:val="22"/>
          <w:szCs w:val="22"/>
        </w:rPr>
        <w:t xml:space="preserve"> reference as it pinpoints the exact location of the material.  If there is no pinpoint, simply use the word </w:t>
      </w:r>
      <w:r w:rsidR="00B42339" w:rsidRPr="00742298">
        <w:rPr>
          <w:rFonts w:ascii="Arial" w:hAnsi="Arial" w:cs="Arial"/>
          <w:i/>
          <w:sz w:val="22"/>
          <w:szCs w:val="22"/>
        </w:rPr>
        <w:t>Ibid</w:t>
      </w:r>
      <w:r w:rsidR="00B42339" w:rsidRPr="00742298">
        <w:rPr>
          <w:rFonts w:ascii="Arial" w:hAnsi="Arial" w:cs="Arial"/>
          <w:sz w:val="22"/>
          <w:szCs w:val="22"/>
        </w:rPr>
        <w:t xml:space="preserve">.  </w:t>
      </w:r>
      <w:r w:rsidRPr="00742298">
        <w:rPr>
          <w:rFonts w:ascii="Arial" w:hAnsi="Arial" w:cs="Arial"/>
          <w:sz w:val="22"/>
          <w:szCs w:val="22"/>
        </w:rPr>
        <w:t xml:space="preserve">The word </w:t>
      </w:r>
      <w:r w:rsidRPr="00742298">
        <w:rPr>
          <w:rFonts w:ascii="Arial" w:hAnsi="Arial" w:cs="Arial"/>
          <w:i/>
          <w:sz w:val="22"/>
          <w:szCs w:val="22"/>
        </w:rPr>
        <w:t>Ibid</w:t>
      </w:r>
      <w:r w:rsidRPr="00742298">
        <w:rPr>
          <w:rFonts w:ascii="Arial" w:hAnsi="Arial" w:cs="Arial"/>
          <w:sz w:val="22"/>
          <w:szCs w:val="22"/>
        </w:rPr>
        <w:t xml:space="preserve"> should be italicized</w:t>
      </w:r>
      <w:r w:rsidR="00742298">
        <w:rPr>
          <w:rFonts w:ascii="Arial" w:hAnsi="Arial" w:cs="Arial"/>
          <w:sz w:val="22"/>
          <w:szCs w:val="22"/>
        </w:rPr>
        <w:t>, as in the following example:</w:t>
      </w:r>
    </w:p>
    <w:p w:rsidR="008500D8" w:rsidRPr="00AF35A9" w:rsidRDefault="008500D8" w:rsidP="008500D8">
      <w:pPr>
        <w:pStyle w:val="FootnoteText"/>
        <w:rPr>
          <w:rFonts w:ascii="Arial" w:hAnsi="Arial" w:cs="Arial"/>
          <w:sz w:val="22"/>
          <w:szCs w:val="22"/>
        </w:rPr>
      </w:pPr>
    </w:p>
    <w:p w:rsidR="006810E1" w:rsidRPr="00AF35A9" w:rsidRDefault="008500D8" w:rsidP="006810E1">
      <w:pPr>
        <w:rPr>
          <w:rFonts w:ascii="Arial" w:hAnsi="Arial" w:cs="Arial"/>
          <w:sz w:val="22"/>
          <w:szCs w:val="22"/>
        </w:rPr>
      </w:pPr>
      <w:r w:rsidRPr="00AF35A9">
        <w:rPr>
          <w:rFonts w:ascii="Arial (W1)" w:hAnsi="Arial (W1)" w:cs="Arial"/>
          <w:sz w:val="22"/>
          <w:szCs w:val="22"/>
          <w:vertAlign w:val="superscript"/>
          <w:lang w:val="en-US"/>
        </w:rPr>
        <w:t>1</w:t>
      </w:r>
      <w:r w:rsidR="006810E1" w:rsidRPr="0096077C">
        <w:rPr>
          <w:rFonts w:ascii="Arial" w:hAnsi="Arial" w:cs="Arial"/>
          <w:sz w:val="22"/>
          <w:szCs w:val="22"/>
        </w:rPr>
        <w:t>Joel Backan et al</w:t>
      </w:r>
      <w:r w:rsidR="006810E1" w:rsidRPr="00AF35A9">
        <w:rPr>
          <w:rFonts w:ascii="Arial" w:hAnsi="Arial" w:cs="Arial"/>
          <w:sz w:val="22"/>
          <w:szCs w:val="22"/>
        </w:rPr>
        <w:t xml:space="preserve">, </w:t>
      </w:r>
      <w:r w:rsidR="006810E1" w:rsidRPr="00AF35A9">
        <w:rPr>
          <w:rFonts w:ascii="Arial" w:hAnsi="Arial" w:cs="Arial"/>
          <w:i/>
          <w:sz w:val="22"/>
          <w:szCs w:val="22"/>
        </w:rPr>
        <w:t>Canadian Constitutional Law</w:t>
      </w:r>
      <w:r w:rsidR="006810E1">
        <w:rPr>
          <w:rFonts w:ascii="Arial" w:hAnsi="Arial" w:cs="Arial"/>
          <w:sz w:val="22"/>
          <w:szCs w:val="22"/>
        </w:rPr>
        <w:t>, 3</w:t>
      </w:r>
      <w:r w:rsidR="006810E1" w:rsidRPr="00AF35A9">
        <w:rPr>
          <w:rFonts w:ascii="Arial" w:hAnsi="Arial" w:cs="Arial"/>
          <w:sz w:val="22"/>
          <w:szCs w:val="22"/>
        </w:rPr>
        <w:t xml:space="preserve">d ed (Toronto: Emond Montgomery, </w:t>
      </w:r>
      <w:r w:rsidR="006810E1">
        <w:rPr>
          <w:rFonts w:ascii="Arial" w:hAnsi="Arial" w:cs="Arial"/>
          <w:sz w:val="22"/>
          <w:szCs w:val="22"/>
        </w:rPr>
        <w:t>2003</w:t>
      </w:r>
      <w:r w:rsidR="006810E1" w:rsidRPr="00AF35A9">
        <w:rPr>
          <w:rFonts w:ascii="Arial" w:hAnsi="Arial" w:cs="Arial"/>
          <w:sz w:val="22"/>
          <w:szCs w:val="22"/>
        </w:rPr>
        <w:t xml:space="preserve">). </w:t>
      </w:r>
    </w:p>
    <w:p w:rsidR="008500D8" w:rsidRPr="00AF35A9" w:rsidRDefault="008500D8" w:rsidP="008500D8">
      <w:pPr>
        <w:pStyle w:val="FootnoteText"/>
        <w:rPr>
          <w:rFonts w:ascii="Arial" w:hAnsi="Arial" w:cs="Arial"/>
          <w:sz w:val="22"/>
          <w:szCs w:val="22"/>
          <w:lang w:val="en-US"/>
        </w:rPr>
      </w:pPr>
    </w:p>
    <w:p w:rsidR="008500D8" w:rsidRPr="00AF35A9" w:rsidRDefault="008500D8" w:rsidP="008500D8">
      <w:pPr>
        <w:pStyle w:val="FootnoteText"/>
        <w:rPr>
          <w:rFonts w:ascii="Arial" w:hAnsi="Arial" w:cs="Arial"/>
          <w:sz w:val="22"/>
          <w:szCs w:val="22"/>
          <w:lang w:val="en-US"/>
        </w:rPr>
      </w:pPr>
      <w:r w:rsidRPr="00AF35A9">
        <w:rPr>
          <w:rFonts w:ascii="Arial (W1)" w:hAnsi="Arial (W1)" w:cs="Arial"/>
          <w:sz w:val="22"/>
          <w:szCs w:val="22"/>
          <w:vertAlign w:val="superscript"/>
          <w:lang w:val="en-US"/>
        </w:rPr>
        <w:t>2</w:t>
      </w:r>
      <w:r w:rsidRPr="00AF35A9">
        <w:rPr>
          <w:rFonts w:ascii="Arial" w:hAnsi="Arial" w:cs="Arial"/>
          <w:i/>
          <w:sz w:val="22"/>
          <w:szCs w:val="22"/>
          <w:lang w:val="en-US"/>
        </w:rPr>
        <w:t>Ibid</w:t>
      </w:r>
      <w:r w:rsidR="006810E1">
        <w:rPr>
          <w:rFonts w:ascii="Arial" w:hAnsi="Arial" w:cs="Arial"/>
          <w:sz w:val="22"/>
          <w:szCs w:val="22"/>
          <w:lang w:val="en-US"/>
        </w:rPr>
        <w:t xml:space="preserve"> at 260</w:t>
      </w:r>
      <w:r w:rsidRPr="00AF35A9">
        <w:rPr>
          <w:rFonts w:ascii="Arial" w:hAnsi="Arial" w:cs="Arial"/>
          <w:sz w:val="22"/>
          <w:szCs w:val="22"/>
          <w:lang w:val="en-US"/>
        </w:rPr>
        <w:t>.</w:t>
      </w:r>
    </w:p>
    <w:p w:rsidR="00C35DDB" w:rsidRDefault="00C35DDB" w:rsidP="00C35DDB">
      <w:pPr>
        <w:rPr>
          <w:rFonts w:ascii="Arial" w:hAnsi="Arial" w:cs="Arial"/>
          <w:sz w:val="22"/>
          <w:szCs w:val="22"/>
        </w:rPr>
      </w:pPr>
    </w:p>
    <w:p w:rsidR="004C4B6C" w:rsidRPr="00AF35A9" w:rsidRDefault="004C4B6C" w:rsidP="00C35DDB">
      <w:pPr>
        <w:rPr>
          <w:rFonts w:ascii="Arial" w:hAnsi="Arial" w:cs="Arial"/>
          <w:sz w:val="22"/>
          <w:szCs w:val="22"/>
        </w:rPr>
      </w:pPr>
    </w:p>
    <w:p w:rsidR="00C35DDB" w:rsidRPr="00AF35A9" w:rsidRDefault="00C35DDB" w:rsidP="00C35DDB">
      <w:pPr>
        <w:rPr>
          <w:rFonts w:ascii="Arial" w:hAnsi="Arial" w:cs="Arial"/>
          <w:sz w:val="22"/>
          <w:szCs w:val="22"/>
        </w:rPr>
      </w:pPr>
      <w:r w:rsidRPr="00AF35A9">
        <w:rPr>
          <w:rFonts w:ascii="Arial" w:hAnsi="Arial" w:cs="Arial"/>
          <w:sz w:val="22"/>
          <w:szCs w:val="22"/>
        </w:rPr>
        <w:t xml:space="preserve">If referring to the same </w:t>
      </w:r>
      <w:r w:rsidR="00742298">
        <w:rPr>
          <w:rFonts w:ascii="Arial" w:hAnsi="Arial" w:cs="Arial"/>
          <w:sz w:val="22"/>
          <w:szCs w:val="22"/>
        </w:rPr>
        <w:t>source</w:t>
      </w:r>
      <w:r w:rsidRPr="00AF35A9">
        <w:rPr>
          <w:rFonts w:ascii="Arial" w:hAnsi="Arial" w:cs="Arial"/>
          <w:sz w:val="22"/>
          <w:szCs w:val="22"/>
        </w:rPr>
        <w:t xml:space="preserve"> several times in your paper, make a short form footnote to avoid repeating lengthy information. Give the full citation in the</w:t>
      </w:r>
      <w:r w:rsidR="006B6AB1" w:rsidRPr="00AF35A9">
        <w:rPr>
          <w:rFonts w:ascii="Arial" w:hAnsi="Arial" w:cs="Arial"/>
          <w:sz w:val="22"/>
          <w:szCs w:val="22"/>
        </w:rPr>
        <w:t xml:space="preserve"> first footnote, and at the end</w:t>
      </w:r>
      <w:r w:rsidRPr="00AF35A9">
        <w:rPr>
          <w:rFonts w:ascii="Arial" w:hAnsi="Arial" w:cs="Arial"/>
          <w:sz w:val="22"/>
          <w:szCs w:val="22"/>
        </w:rPr>
        <w:t xml:space="preserve"> in square brackets, place the short form that you are giving to the work. In subsequent footnotes, give the short form, identify which footnote has the full citation with the phrase </w:t>
      </w:r>
      <w:r w:rsidRPr="00AF35A9">
        <w:rPr>
          <w:rFonts w:ascii="Arial" w:hAnsi="Arial" w:cs="Arial"/>
          <w:b/>
          <w:i/>
          <w:sz w:val="22"/>
          <w:szCs w:val="22"/>
        </w:rPr>
        <w:t>supra</w:t>
      </w:r>
      <w:r w:rsidRPr="00AF35A9">
        <w:rPr>
          <w:rFonts w:ascii="Arial" w:hAnsi="Arial" w:cs="Arial"/>
          <w:b/>
          <w:sz w:val="22"/>
          <w:szCs w:val="22"/>
        </w:rPr>
        <w:t xml:space="preserve"> note </w:t>
      </w:r>
      <w:r w:rsidR="00CD75FC">
        <w:rPr>
          <w:rFonts w:ascii="Arial" w:hAnsi="Arial" w:cs="Arial"/>
          <w:b/>
          <w:sz w:val="22"/>
          <w:szCs w:val="22"/>
        </w:rPr>
        <w:t>#</w:t>
      </w:r>
      <w:r w:rsidRPr="00AF35A9">
        <w:rPr>
          <w:rFonts w:ascii="Arial" w:hAnsi="Arial" w:cs="Arial"/>
          <w:sz w:val="22"/>
          <w:szCs w:val="22"/>
        </w:rPr>
        <w:t>, and the page number to which you are now referring</w:t>
      </w:r>
      <w:r w:rsidR="006B6AB1" w:rsidRPr="00AF35A9">
        <w:rPr>
          <w:rFonts w:ascii="Arial" w:hAnsi="Arial" w:cs="Arial"/>
          <w:sz w:val="22"/>
          <w:szCs w:val="22"/>
        </w:rPr>
        <w:t xml:space="preserve"> if applicable</w:t>
      </w:r>
      <w:r w:rsidR="00CD75FC">
        <w:rPr>
          <w:rFonts w:ascii="Arial" w:hAnsi="Arial" w:cs="Arial"/>
          <w:sz w:val="22"/>
          <w:szCs w:val="22"/>
        </w:rPr>
        <w:t xml:space="preserve"> </w:t>
      </w:r>
      <w:r w:rsidR="00CD75FC" w:rsidRPr="00AF35A9">
        <w:rPr>
          <w:rFonts w:ascii="Arial" w:hAnsi="Arial" w:cs="Arial"/>
          <w:sz w:val="22"/>
          <w:szCs w:val="22"/>
        </w:rPr>
        <w:t xml:space="preserve">(only the word </w:t>
      </w:r>
      <w:r w:rsidR="00CD75FC" w:rsidRPr="00AF35A9">
        <w:rPr>
          <w:rFonts w:ascii="Arial" w:hAnsi="Arial" w:cs="Arial"/>
          <w:i/>
          <w:sz w:val="22"/>
          <w:szCs w:val="22"/>
        </w:rPr>
        <w:t>supra</w:t>
      </w:r>
      <w:r w:rsidR="00CD75FC" w:rsidRPr="00AF35A9">
        <w:rPr>
          <w:rFonts w:ascii="Arial" w:hAnsi="Arial" w:cs="Arial"/>
          <w:sz w:val="22"/>
          <w:szCs w:val="22"/>
        </w:rPr>
        <w:t xml:space="preserve"> is italicized, and the phrase should not be bolded)</w:t>
      </w:r>
      <w:r w:rsidRPr="00AF35A9">
        <w:rPr>
          <w:rFonts w:ascii="Arial" w:hAnsi="Arial" w:cs="Arial"/>
          <w:sz w:val="22"/>
          <w:szCs w:val="22"/>
        </w:rPr>
        <w:t>.</w:t>
      </w:r>
    </w:p>
    <w:p w:rsidR="008B6CEA" w:rsidRPr="00AF35A9" w:rsidRDefault="008B6CEA" w:rsidP="000E5205">
      <w:pPr>
        <w:pStyle w:val="FootnoteText"/>
        <w:rPr>
          <w:rFonts w:ascii="Arial" w:hAnsi="Arial" w:cs="Arial"/>
          <w:sz w:val="22"/>
          <w:szCs w:val="22"/>
          <w:lang w:val="en-US"/>
        </w:rPr>
      </w:pPr>
    </w:p>
    <w:p w:rsidR="002317E5" w:rsidRPr="00AF35A9" w:rsidRDefault="004C4B6C" w:rsidP="000E5205">
      <w:pPr>
        <w:pStyle w:val="FootnoteText"/>
        <w:rPr>
          <w:rFonts w:ascii="Arial" w:hAnsi="Arial" w:cs="Arial"/>
          <w:sz w:val="22"/>
          <w:szCs w:val="22"/>
          <w:lang w:val="en-US"/>
        </w:rPr>
      </w:pPr>
      <w:r>
        <w:rPr>
          <w:rFonts w:ascii="Arial" w:hAnsi="Arial" w:cs="Arial"/>
          <w:sz w:val="22"/>
          <w:szCs w:val="22"/>
          <w:lang w:val="en-US"/>
        </w:rPr>
        <w:t>Your first use of the item would look like this:</w:t>
      </w:r>
    </w:p>
    <w:p w:rsidR="00C318E3" w:rsidRPr="00AF35A9" w:rsidRDefault="00C318E3" w:rsidP="000E5205">
      <w:pPr>
        <w:pStyle w:val="FootnoteText"/>
        <w:rPr>
          <w:rFonts w:ascii="Arial" w:hAnsi="Arial" w:cs="Arial"/>
          <w:sz w:val="22"/>
          <w:szCs w:val="22"/>
          <w:lang w:val="en-US"/>
        </w:rPr>
      </w:pPr>
    </w:p>
    <w:p w:rsidR="002317E5" w:rsidRPr="00AF35A9" w:rsidRDefault="002317E5" w:rsidP="00CD75FC">
      <w:pPr>
        <w:pStyle w:val="FootnoteText"/>
        <w:ind w:firstLine="720"/>
        <w:rPr>
          <w:rFonts w:ascii="Arial" w:hAnsi="Arial" w:cs="Arial"/>
          <w:sz w:val="22"/>
          <w:szCs w:val="22"/>
          <w:lang w:val="en-US"/>
        </w:rPr>
      </w:pPr>
      <w:r w:rsidRPr="00AF35A9">
        <w:rPr>
          <w:rStyle w:val="FootnoteReference"/>
          <w:rFonts w:ascii="Arial" w:hAnsi="Arial" w:cs="Arial"/>
          <w:sz w:val="22"/>
          <w:szCs w:val="22"/>
        </w:rPr>
        <w:footnoteRef/>
      </w:r>
      <w:r w:rsidRPr="00AF35A9">
        <w:rPr>
          <w:rFonts w:ascii="Arial" w:hAnsi="Arial" w:cs="Arial"/>
          <w:sz w:val="22"/>
          <w:szCs w:val="22"/>
        </w:rPr>
        <w:t xml:space="preserve"> </w:t>
      </w:r>
      <w:r w:rsidRPr="00AF35A9">
        <w:rPr>
          <w:rFonts w:ascii="Arial" w:hAnsi="Arial" w:cs="Arial"/>
          <w:i/>
          <w:sz w:val="22"/>
          <w:szCs w:val="22"/>
          <w:lang w:val="en-US"/>
        </w:rPr>
        <w:t>Rodriguez v British Columbia (AG)</w:t>
      </w:r>
      <w:r w:rsidRPr="00AF35A9">
        <w:rPr>
          <w:rFonts w:ascii="Arial" w:hAnsi="Arial" w:cs="Arial"/>
          <w:sz w:val="22"/>
          <w:szCs w:val="22"/>
          <w:lang w:val="en-US"/>
        </w:rPr>
        <w:t>, [1993] 3 SCR 519 [</w:t>
      </w:r>
      <w:r w:rsidRPr="00AF35A9">
        <w:rPr>
          <w:rFonts w:ascii="Arial" w:hAnsi="Arial" w:cs="Arial"/>
          <w:i/>
          <w:sz w:val="22"/>
          <w:szCs w:val="22"/>
          <w:lang w:val="en-US"/>
        </w:rPr>
        <w:t>Rodriguez</w:t>
      </w:r>
      <w:r w:rsidRPr="00AF35A9">
        <w:rPr>
          <w:rFonts w:ascii="Arial" w:hAnsi="Arial" w:cs="Arial"/>
          <w:sz w:val="22"/>
          <w:szCs w:val="22"/>
          <w:lang w:val="en-US"/>
        </w:rPr>
        <w:t>]</w:t>
      </w:r>
      <w:r w:rsidR="001C4B8D" w:rsidRPr="00AF35A9">
        <w:rPr>
          <w:rFonts w:ascii="Arial" w:hAnsi="Arial" w:cs="Arial"/>
          <w:sz w:val="22"/>
          <w:szCs w:val="22"/>
          <w:lang w:val="en-US"/>
        </w:rPr>
        <w:t>.</w:t>
      </w:r>
    </w:p>
    <w:p w:rsidR="002317E5" w:rsidRPr="00AF35A9" w:rsidRDefault="002317E5" w:rsidP="000E5205">
      <w:pPr>
        <w:pStyle w:val="FootnoteText"/>
        <w:rPr>
          <w:rFonts w:ascii="Arial" w:hAnsi="Arial" w:cs="Arial"/>
          <w:sz w:val="22"/>
          <w:szCs w:val="22"/>
          <w:lang w:val="en-US"/>
        </w:rPr>
      </w:pPr>
    </w:p>
    <w:p w:rsidR="00C318E3" w:rsidRDefault="004C4B6C" w:rsidP="004C4B6C">
      <w:pPr>
        <w:rPr>
          <w:rFonts w:ascii="Arial" w:hAnsi="Arial" w:cs="Arial"/>
          <w:sz w:val="22"/>
          <w:szCs w:val="22"/>
        </w:rPr>
      </w:pPr>
      <w:r>
        <w:rPr>
          <w:rFonts w:ascii="Arial" w:hAnsi="Arial" w:cs="Arial"/>
          <w:sz w:val="22"/>
          <w:szCs w:val="22"/>
        </w:rPr>
        <w:t>I</w:t>
      </w:r>
      <w:r w:rsidR="00C318E3" w:rsidRPr="00AF35A9">
        <w:rPr>
          <w:rFonts w:ascii="Arial" w:hAnsi="Arial" w:cs="Arial"/>
          <w:sz w:val="22"/>
          <w:szCs w:val="22"/>
        </w:rPr>
        <w:t>f you used the case again, but on another page of your paper</w:t>
      </w:r>
      <w:r>
        <w:rPr>
          <w:rFonts w:ascii="Arial" w:hAnsi="Arial" w:cs="Arial"/>
          <w:sz w:val="22"/>
          <w:szCs w:val="22"/>
        </w:rPr>
        <w:t>, this is how the footnote would appear:</w:t>
      </w:r>
    </w:p>
    <w:p w:rsidR="004C4B6C" w:rsidRPr="00AF35A9" w:rsidRDefault="004C4B6C" w:rsidP="004C4B6C">
      <w:pPr>
        <w:rPr>
          <w:rFonts w:ascii="Arial" w:hAnsi="Arial" w:cs="Arial"/>
          <w:sz w:val="22"/>
          <w:szCs w:val="22"/>
          <w:lang w:val="en-US"/>
        </w:rPr>
      </w:pPr>
    </w:p>
    <w:p w:rsidR="002317E5" w:rsidRPr="00AF35A9" w:rsidRDefault="00ED76EA" w:rsidP="00CD75FC">
      <w:pPr>
        <w:pStyle w:val="FootnoteText"/>
        <w:ind w:firstLine="720"/>
        <w:rPr>
          <w:rFonts w:ascii="Arial" w:hAnsi="Arial" w:cs="Arial"/>
          <w:sz w:val="22"/>
          <w:szCs w:val="22"/>
          <w:lang w:val="en-US"/>
        </w:rPr>
      </w:pPr>
      <w:r w:rsidRPr="00AF35A9">
        <w:rPr>
          <w:rFonts w:ascii="Arial (W1)" w:hAnsi="Arial (W1)" w:cs="Arial"/>
          <w:sz w:val="22"/>
          <w:szCs w:val="22"/>
          <w:vertAlign w:val="superscript"/>
        </w:rPr>
        <w:t>4</w:t>
      </w:r>
      <w:r w:rsidR="002317E5" w:rsidRPr="00AF35A9">
        <w:rPr>
          <w:rFonts w:ascii="Arial" w:hAnsi="Arial" w:cs="Arial"/>
          <w:i/>
          <w:sz w:val="22"/>
          <w:szCs w:val="22"/>
        </w:rPr>
        <w:t>Rodriguez</w:t>
      </w:r>
      <w:r w:rsidR="002317E5" w:rsidRPr="00AF35A9">
        <w:rPr>
          <w:rFonts w:ascii="Arial" w:hAnsi="Arial" w:cs="Arial"/>
          <w:sz w:val="22"/>
          <w:szCs w:val="22"/>
        </w:rPr>
        <w:t xml:space="preserve">, </w:t>
      </w:r>
      <w:r w:rsidR="002317E5" w:rsidRPr="00AF35A9">
        <w:rPr>
          <w:rFonts w:ascii="Arial" w:hAnsi="Arial" w:cs="Arial"/>
          <w:i/>
          <w:sz w:val="22"/>
          <w:szCs w:val="22"/>
        </w:rPr>
        <w:t>supra</w:t>
      </w:r>
      <w:r w:rsidR="002317E5" w:rsidRPr="00AF35A9">
        <w:rPr>
          <w:rFonts w:ascii="Arial" w:hAnsi="Arial" w:cs="Arial"/>
          <w:sz w:val="22"/>
          <w:szCs w:val="22"/>
        </w:rPr>
        <w:t xml:space="preserve"> note </w:t>
      </w:r>
      <w:r w:rsidRPr="00AF35A9">
        <w:rPr>
          <w:rFonts w:ascii="Arial" w:hAnsi="Arial" w:cs="Arial"/>
          <w:sz w:val="22"/>
          <w:szCs w:val="22"/>
        </w:rPr>
        <w:t>1</w:t>
      </w:r>
      <w:r w:rsidR="001C4B8D" w:rsidRPr="00AF35A9">
        <w:rPr>
          <w:rFonts w:ascii="Arial" w:hAnsi="Arial" w:cs="Arial"/>
          <w:sz w:val="22"/>
          <w:szCs w:val="22"/>
        </w:rPr>
        <w:t>.</w:t>
      </w:r>
    </w:p>
    <w:p w:rsidR="002317E5" w:rsidRDefault="002317E5" w:rsidP="000E5205">
      <w:pPr>
        <w:pStyle w:val="FootnoteText"/>
        <w:rPr>
          <w:rFonts w:ascii="Arial" w:hAnsi="Arial" w:cs="Arial"/>
          <w:sz w:val="22"/>
          <w:szCs w:val="22"/>
          <w:lang w:val="en-US"/>
        </w:rPr>
      </w:pPr>
    </w:p>
    <w:p w:rsidR="000D05A9" w:rsidRPr="007D38EA" w:rsidRDefault="00293432" w:rsidP="000D05A9">
      <w:pPr>
        <w:rPr>
          <w:rFonts w:ascii="Arial" w:hAnsi="Arial" w:cs="Arial"/>
          <w:b/>
        </w:rPr>
      </w:pPr>
      <w:r w:rsidRPr="007D38EA">
        <w:rPr>
          <w:rFonts w:ascii="Arial" w:hAnsi="Arial" w:cs="Arial"/>
          <w:b/>
        </w:rPr>
        <w:t>D – Legislation</w:t>
      </w:r>
      <w:r w:rsidR="003D0528" w:rsidRPr="007D38EA">
        <w:rPr>
          <w:rFonts w:ascii="Arial" w:hAnsi="Arial" w:cs="Arial"/>
          <w:b/>
        </w:rPr>
        <w:t xml:space="preserve"> (Statutes)</w:t>
      </w:r>
    </w:p>
    <w:p w:rsidR="006B6AB1" w:rsidRPr="007D38EA" w:rsidRDefault="006B6AB1" w:rsidP="000D05A9">
      <w:pPr>
        <w:rPr>
          <w:rFonts w:ascii="Arial" w:hAnsi="Arial" w:cs="Arial"/>
        </w:rPr>
      </w:pPr>
    </w:p>
    <w:p w:rsidR="006B6AB1" w:rsidRPr="00AF35A9" w:rsidRDefault="003D0528" w:rsidP="003D0528">
      <w:pPr>
        <w:rPr>
          <w:rFonts w:ascii="Arial" w:hAnsi="Arial" w:cs="Arial"/>
          <w:b/>
          <w:sz w:val="22"/>
          <w:szCs w:val="22"/>
        </w:rPr>
      </w:pPr>
      <w:r w:rsidRPr="00AF35A9">
        <w:rPr>
          <w:rFonts w:ascii="Arial" w:hAnsi="Arial" w:cs="Arial"/>
          <w:b/>
          <w:sz w:val="22"/>
          <w:szCs w:val="22"/>
        </w:rPr>
        <w:t>I. Legislation</w:t>
      </w:r>
    </w:p>
    <w:p w:rsidR="003D0528" w:rsidRPr="00AF35A9" w:rsidRDefault="003D0528" w:rsidP="003D0528">
      <w:pPr>
        <w:rPr>
          <w:rFonts w:ascii="Arial" w:hAnsi="Arial" w:cs="Arial"/>
          <w:b/>
          <w:sz w:val="22"/>
          <w:szCs w:val="22"/>
        </w:rPr>
      </w:pPr>
    </w:p>
    <w:p w:rsidR="003D0528" w:rsidRPr="00AF35A9" w:rsidRDefault="003D0528" w:rsidP="003D0528">
      <w:pPr>
        <w:rPr>
          <w:rFonts w:ascii="Arial" w:hAnsi="Arial" w:cs="Arial"/>
          <w:b/>
          <w:sz w:val="22"/>
          <w:szCs w:val="22"/>
        </w:rPr>
      </w:pPr>
      <w:r w:rsidRPr="00AF35A9">
        <w:rPr>
          <w:rFonts w:ascii="Arial" w:hAnsi="Arial" w:cs="Arial"/>
          <w:b/>
          <w:sz w:val="22"/>
          <w:szCs w:val="22"/>
        </w:rPr>
        <w:t>(i) Paper sources</w:t>
      </w:r>
      <w:r w:rsidR="009524D8">
        <w:rPr>
          <w:rFonts w:ascii="Arial" w:hAnsi="Arial" w:cs="Arial"/>
          <w:b/>
          <w:sz w:val="22"/>
          <w:szCs w:val="22"/>
        </w:rPr>
        <w:t xml:space="preserve"> (</w:t>
      </w:r>
      <w:r w:rsidR="00A34345">
        <w:rPr>
          <w:rFonts w:ascii="Arial" w:hAnsi="Arial" w:cs="Arial"/>
          <w:b/>
          <w:sz w:val="22"/>
          <w:szCs w:val="22"/>
        </w:rPr>
        <w:t>McGill guide</w:t>
      </w:r>
      <w:r w:rsidR="009524D8">
        <w:rPr>
          <w:rFonts w:ascii="Arial" w:hAnsi="Arial" w:cs="Arial"/>
          <w:b/>
          <w:sz w:val="22"/>
          <w:szCs w:val="22"/>
        </w:rPr>
        <w:t xml:space="preserve"> 2.1.1)</w:t>
      </w:r>
    </w:p>
    <w:p w:rsidR="00A06A8E" w:rsidRPr="00AF35A9" w:rsidRDefault="00A06A8E" w:rsidP="000D05A9">
      <w:pPr>
        <w:rPr>
          <w:rFonts w:ascii="Arial" w:hAnsi="Arial" w:cs="Arial"/>
          <w:sz w:val="22"/>
          <w:szCs w:val="22"/>
        </w:rPr>
      </w:pPr>
    </w:p>
    <w:p w:rsidR="00472E7B" w:rsidRPr="00AF35A9" w:rsidRDefault="00472E7B" w:rsidP="000D05A9">
      <w:pPr>
        <w:rPr>
          <w:rFonts w:ascii="Arial" w:hAnsi="Arial" w:cs="Arial"/>
          <w:sz w:val="22"/>
          <w:szCs w:val="22"/>
        </w:rPr>
      </w:pPr>
      <w:r w:rsidRPr="00AF35A9">
        <w:rPr>
          <w:rFonts w:ascii="Arial" w:hAnsi="Arial" w:cs="Arial"/>
          <w:sz w:val="22"/>
          <w:szCs w:val="22"/>
        </w:rPr>
        <w:t xml:space="preserve">Statutes are organized in two main ways.  Each year, </w:t>
      </w:r>
      <w:r w:rsidR="00A06A8E" w:rsidRPr="00AF35A9">
        <w:rPr>
          <w:rFonts w:ascii="Arial" w:hAnsi="Arial" w:cs="Arial"/>
          <w:sz w:val="22"/>
          <w:szCs w:val="22"/>
        </w:rPr>
        <w:t xml:space="preserve">the government publishes the full, official versions of all laws (statutes) passed in that particular year. </w:t>
      </w:r>
      <w:r w:rsidRPr="00AF35A9">
        <w:rPr>
          <w:rFonts w:ascii="Arial" w:hAnsi="Arial" w:cs="Arial"/>
          <w:sz w:val="22"/>
          <w:szCs w:val="22"/>
        </w:rPr>
        <w:t xml:space="preserve"> These are referred to as ‘statutes of (jurisdiction)’.  For example, Statutes of Ontario </w:t>
      </w:r>
      <w:r w:rsidR="00414657">
        <w:rPr>
          <w:rFonts w:ascii="Arial" w:hAnsi="Arial" w:cs="Arial"/>
          <w:sz w:val="22"/>
          <w:szCs w:val="22"/>
        </w:rPr>
        <w:t>(</w:t>
      </w:r>
      <w:r w:rsidRPr="00AF35A9">
        <w:rPr>
          <w:rFonts w:ascii="Arial" w:hAnsi="Arial" w:cs="Arial"/>
          <w:sz w:val="22"/>
          <w:szCs w:val="22"/>
        </w:rPr>
        <w:t>SO</w:t>
      </w:r>
      <w:r w:rsidR="00414657">
        <w:rPr>
          <w:rFonts w:ascii="Arial" w:hAnsi="Arial" w:cs="Arial"/>
          <w:sz w:val="22"/>
          <w:szCs w:val="22"/>
        </w:rPr>
        <w:t xml:space="preserve"> when abbreviated using the 7</w:t>
      </w:r>
      <w:r w:rsidR="00414657" w:rsidRPr="00414657">
        <w:rPr>
          <w:rFonts w:ascii="Arial" w:hAnsi="Arial" w:cs="Arial"/>
          <w:sz w:val="22"/>
          <w:szCs w:val="22"/>
          <w:vertAlign w:val="superscript"/>
        </w:rPr>
        <w:t>th</w:t>
      </w:r>
      <w:r w:rsidR="00414657">
        <w:rPr>
          <w:rFonts w:ascii="Arial" w:hAnsi="Arial" w:cs="Arial"/>
          <w:sz w:val="22"/>
          <w:szCs w:val="22"/>
        </w:rPr>
        <w:t xml:space="preserve"> edition McGill Guide format) and</w:t>
      </w:r>
      <w:r w:rsidRPr="00AF35A9">
        <w:rPr>
          <w:rFonts w:ascii="Arial" w:hAnsi="Arial" w:cs="Arial"/>
          <w:sz w:val="22"/>
          <w:szCs w:val="22"/>
        </w:rPr>
        <w:t xml:space="preserve"> Statutes of Quebec </w:t>
      </w:r>
      <w:r w:rsidR="00414657">
        <w:rPr>
          <w:rFonts w:ascii="Arial" w:hAnsi="Arial" w:cs="Arial"/>
          <w:sz w:val="22"/>
          <w:szCs w:val="22"/>
        </w:rPr>
        <w:t>(</w:t>
      </w:r>
      <w:r w:rsidRPr="00AF35A9">
        <w:rPr>
          <w:rFonts w:ascii="Arial" w:hAnsi="Arial" w:cs="Arial"/>
          <w:sz w:val="22"/>
          <w:szCs w:val="22"/>
        </w:rPr>
        <w:t>or SQ</w:t>
      </w:r>
      <w:r w:rsidR="00D75532">
        <w:rPr>
          <w:rFonts w:ascii="Arial" w:hAnsi="Arial" w:cs="Arial"/>
          <w:sz w:val="22"/>
          <w:szCs w:val="22"/>
        </w:rPr>
        <w:t xml:space="preserve"> </w:t>
      </w:r>
      <w:r w:rsidRPr="00AF35A9">
        <w:rPr>
          <w:rFonts w:ascii="Arial" w:hAnsi="Arial" w:cs="Arial"/>
          <w:sz w:val="22"/>
          <w:szCs w:val="22"/>
        </w:rPr>
        <w:t>when abbreviated</w:t>
      </w:r>
      <w:r w:rsidR="00414657">
        <w:rPr>
          <w:rFonts w:ascii="Arial" w:hAnsi="Arial" w:cs="Arial"/>
          <w:sz w:val="22"/>
          <w:szCs w:val="22"/>
        </w:rPr>
        <w:t>)</w:t>
      </w:r>
      <w:r w:rsidRPr="00AF35A9">
        <w:rPr>
          <w:rFonts w:ascii="Arial" w:hAnsi="Arial" w:cs="Arial"/>
          <w:sz w:val="22"/>
          <w:szCs w:val="22"/>
        </w:rPr>
        <w:t>.</w:t>
      </w:r>
    </w:p>
    <w:p w:rsidR="00241BBE" w:rsidRPr="00AF35A9" w:rsidRDefault="00241BBE" w:rsidP="000D05A9">
      <w:pPr>
        <w:rPr>
          <w:rFonts w:ascii="Arial" w:hAnsi="Arial" w:cs="Arial"/>
          <w:sz w:val="22"/>
          <w:szCs w:val="22"/>
        </w:rPr>
      </w:pPr>
    </w:p>
    <w:p w:rsidR="00241BBE" w:rsidRPr="00AF35A9" w:rsidRDefault="00241BBE" w:rsidP="00241BBE">
      <w:pPr>
        <w:rPr>
          <w:rFonts w:ascii="Arial" w:hAnsi="Arial" w:cs="Arial"/>
          <w:sz w:val="22"/>
          <w:szCs w:val="22"/>
        </w:rPr>
      </w:pPr>
      <w:r w:rsidRPr="00AF35A9">
        <w:rPr>
          <w:rFonts w:ascii="Arial" w:hAnsi="Arial" w:cs="Arial"/>
          <w:sz w:val="22"/>
          <w:szCs w:val="22"/>
        </w:rPr>
        <w:t xml:space="preserve">Use the format below when you are citing a law found in an annual statute publication; for example, the </w:t>
      </w:r>
      <w:r w:rsidRPr="00AF35A9">
        <w:rPr>
          <w:rFonts w:ascii="Arial" w:hAnsi="Arial" w:cs="Arial"/>
          <w:sz w:val="22"/>
          <w:szCs w:val="22"/>
          <w:u w:val="single"/>
        </w:rPr>
        <w:t>Statutes of Ontario</w:t>
      </w:r>
      <w:r w:rsidRPr="00AF35A9">
        <w:rPr>
          <w:rFonts w:ascii="Arial" w:hAnsi="Arial" w:cs="Arial"/>
          <w:sz w:val="22"/>
          <w:szCs w:val="22"/>
        </w:rPr>
        <w:t>.</w:t>
      </w:r>
    </w:p>
    <w:p w:rsidR="00241BBE" w:rsidRPr="00AF35A9" w:rsidRDefault="00241BBE" w:rsidP="00241BB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3030"/>
        <w:gridCol w:w="990"/>
        <w:gridCol w:w="1260"/>
        <w:gridCol w:w="1530"/>
      </w:tblGrid>
      <w:tr w:rsidR="00241BBE" w:rsidRPr="00AF35A9" w:rsidTr="004C4B6C">
        <w:tc>
          <w:tcPr>
            <w:tcW w:w="2028" w:type="dxa"/>
          </w:tcPr>
          <w:p w:rsidR="00DC251C" w:rsidRDefault="00DC251C" w:rsidP="00542076">
            <w:pPr>
              <w:rPr>
                <w:rFonts w:ascii="Arial" w:hAnsi="Arial" w:cs="Arial"/>
                <w:b/>
                <w:i/>
                <w:sz w:val="22"/>
                <w:szCs w:val="22"/>
              </w:rPr>
            </w:pPr>
          </w:p>
          <w:p w:rsidR="00241BBE" w:rsidRPr="00AF35A9" w:rsidRDefault="00DC251C" w:rsidP="00542076">
            <w:pPr>
              <w:rPr>
                <w:rFonts w:ascii="Arial" w:hAnsi="Arial" w:cs="Arial"/>
                <w:b/>
                <w:i/>
                <w:sz w:val="22"/>
                <w:szCs w:val="22"/>
              </w:rPr>
            </w:pPr>
            <w:r>
              <w:rPr>
                <w:rFonts w:ascii="Arial" w:hAnsi="Arial" w:cs="Arial"/>
                <w:b/>
                <w:i/>
                <w:sz w:val="22"/>
                <w:szCs w:val="22"/>
              </w:rPr>
              <w:t>T</w:t>
            </w:r>
            <w:r w:rsidR="00241BBE" w:rsidRPr="00AF35A9">
              <w:rPr>
                <w:rFonts w:ascii="Arial" w:hAnsi="Arial" w:cs="Arial"/>
                <w:b/>
                <w:i/>
                <w:sz w:val="22"/>
                <w:szCs w:val="22"/>
              </w:rPr>
              <w:t>itle</w:t>
            </w:r>
            <w:r w:rsidR="00241BBE" w:rsidRPr="00414657">
              <w:rPr>
                <w:rFonts w:ascii="Arial" w:hAnsi="Arial" w:cs="Arial"/>
                <w:b/>
                <w:sz w:val="22"/>
                <w:szCs w:val="22"/>
              </w:rPr>
              <w:t>,</w:t>
            </w:r>
          </w:p>
        </w:tc>
        <w:tc>
          <w:tcPr>
            <w:tcW w:w="3030" w:type="dxa"/>
          </w:tcPr>
          <w:p w:rsidR="00241BBE" w:rsidRPr="00AF35A9" w:rsidRDefault="00241BBE" w:rsidP="00542076">
            <w:pPr>
              <w:rPr>
                <w:rFonts w:ascii="Arial" w:hAnsi="Arial" w:cs="Arial"/>
                <w:b/>
                <w:sz w:val="22"/>
                <w:szCs w:val="22"/>
              </w:rPr>
            </w:pPr>
            <w:r w:rsidRPr="00AF35A9">
              <w:rPr>
                <w:rFonts w:ascii="Arial" w:hAnsi="Arial" w:cs="Arial"/>
                <w:b/>
                <w:sz w:val="22"/>
                <w:szCs w:val="22"/>
              </w:rPr>
              <w:t xml:space="preserve">statute volume abbreviation </w:t>
            </w:r>
            <w:r w:rsidRPr="00DC251C">
              <w:rPr>
                <w:rFonts w:ascii="Arial" w:hAnsi="Arial" w:cs="Arial"/>
                <w:sz w:val="22"/>
                <w:szCs w:val="22"/>
              </w:rPr>
              <w:t>(in this case, “Statutes of Ontario”)</w:t>
            </w:r>
          </w:p>
        </w:tc>
        <w:tc>
          <w:tcPr>
            <w:tcW w:w="990" w:type="dxa"/>
          </w:tcPr>
          <w:p w:rsidR="00DC251C" w:rsidRDefault="00DC251C" w:rsidP="00542076">
            <w:pPr>
              <w:rPr>
                <w:rFonts w:ascii="Arial" w:hAnsi="Arial" w:cs="Arial"/>
                <w:b/>
                <w:sz w:val="22"/>
                <w:szCs w:val="22"/>
              </w:rPr>
            </w:pPr>
          </w:p>
          <w:p w:rsidR="00241BBE" w:rsidRPr="00AF35A9" w:rsidRDefault="00241BBE" w:rsidP="00542076">
            <w:pPr>
              <w:rPr>
                <w:rFonts w:ascii="Arial" w:hAnsi="Arial" w:cs="Arial"/>
                <w:b/>
                <w:sz w:val="22"/>
                <w:szCs w:val="22"/>
              </w:rPr>
            </w:pPr>
            <w:r w:rsidRPr="00AF35A9">
              <w:rPr>
                <w:rFonts w:ascii="Arial" w:hAnsi="Arial" w:cs="Arial"/>
                <w:b/>
                <w:sz w:val="22"/>
                <w:szCs w:val="22"/>
              </w:rPr>
              <w:t>year,</w:t>
            </w:r>
          </w:p>
        </w:tc>
        <w:tc>
          <w:tcPr>
            <w:tcW w:w="1260" w:type="dxa"/>
          </w:tcPr>
          <w:p w:rsidR="00DC251C" w:rsidRDefault="00DC251C" w:rsidP="00542076">
            <w:pPr>
              <w:rPr>
                <w:rFonts w:ascii="Arial" w:hAnsi="Arial" w:cs="Arial"/>
                <w:b/>
                <w:sz w:val="22"/>
                <w:szCs w:val="22"/>
              </w:rPr>
            </w:pPr>
          </w:p>
          <w:p w:rsidR="00241BBE" w:rsidRPr="00AF35A9" w:rsidRDefault="00241BBE" w:rsidP="00542076">
            <w:pPr>
              <w:rPr>
                <w:rFonts w:ascii="Arial" w:hAnsi="Arial" w:cs="Arial"/>
                <w:b/>
                <w:sz w:val="22"/>
                <w:szCs w:val="22"/>
              </w:rPr>
            </w:pPr>
            <w:r w:rsidRPr="00AF35A9">
              <w:rPr>
                <w:rFonts w:ascii="Arial" w:hAnsi="Arial" w:cs="Arial"/>
                <w:b/>
                <w:sz w:val="22"/>
                <w:szCs w:val="22"/>
              </w:rPr>
              <w:t>chapter,</w:t>
            </w:r>
          </w:p>
        </w:tc>
        <w:tc>
          <w:tcPr>
            <w:tcW w:w="1530" w:type="dxa"/>
          </w:tcPr>
          <w:p w:rsidR="00DC251C" w:rsidRDefault="00241BBE" w:rsidP="00542076">
            <w:pPr>
              <w:rPr>
                <w:rFonts w:ascii="Arial" w:hAnsi="Arial" w:cs="Arial"/>
                <w:b/>
                <w:sz w:val="22"/>
                <w:szCs w:val="22"/>
              </w:rPr>
            </w:pPr>
            <w:r w:rsidRPr="00AF35A9">
              <w:rPr>
                <w:rFonts w:ascii="Arial" w:hAnsi="Arial" w:cs="Arial"/>
                <w:b/>
                <w:sz w:val="22"/>
                <w:szCs w:val="22"/>
              </w:rPr>
              <w:t>pinpoint.</w:t>
            </w:r>
            <w:r w:rsidR="009730C7" w:rsidRPr="00AF35A9">
              <w:rPr>
                <w:rFonts w:ascii="Arial" w:hAnsi="Arial" w:cs="Arial"/>
                <w:b/>
                <w:sz w:val="22"/>
                <w:szCs w:val="22"/>
              </w:rPr>
              <w:t xml:space="preserve"> </w:t>
            </w:r>
          </w:p>
          <w:p w:rsidR="00241BBE" w:rsidRPr="00AF35A9" w:rsidRDefault="009730C7" w:rsidP="00542076">
            <w:pPr>
              <w:rPr>
                <w:rFonts w:ascii="Arial" w:hAnsi="Arial" w:cs="Arial"/>
                <w:b/>
                <w:sz w:val="22"/>
                <w:szCs w:val="22"/>
              </w:rPr>
            </w:pPr>
            <w:r w:rsidRPr="00DC251C">
              <w:rPr>
                <w:rFonts w:ascii="Arial" w:hAnsi="Arial" w:cs="Arial"/>
                <w:sz w:val="22"/>
                <w:szCs w:val="22"/>
              </w:rPr>
              <w:t>(in this case, ‘section’ number)</w:t>
            </w:r>
          </w:p>
        </w:tc>
      </w:tr>
      <w:tr w:rsidR="00241BBE" w:rsidRPr="00AF35A9" w:rsidTr="004C4B6C">
        <w:tc>
          <w:tcPr>
            <w:tcW w:w="2028" w:type="dxa"/>
          </w:tcPr>
          <w:p w:rsidR="00241BBE" w:rsidRPr="00AF35A9" w:rsidRDefault="00241BBE" w:rsidP="00542076">
            <w:pPr>
              <w:rPr>
                <w:rFonts w:ascii="Arial" w:hAnsi="Arial" w:cs="Arial"/>
                <w:i/>
                <w:sz w:val="22"/>
                <w:szCs w:val="22"/>
              </w:rPr>
            </w:pPr>
            <w:r w:rsidRPr="00AF35A9">
              <w:rPr>
                <w:rFonts w:ascii="Arial" w:hAnsi="Arial" w:cs="Arial"/>
                <w:i/>
                <w:sz w:val="22"/>
                <w:szCs w:val="22"/>
              </w:rPr>
              <w:t>Greenbelt Act</w:t>
            </w:r>
            <w:r w:rsidR="00D12C64" w:rsidRPr="00414657">
              <w:rPr>
                <w:rFonts w:ascii="Arial" w:hAnsi="Arial" w:cs="Arial"/>
                <w:sz w:val="22"/>
                <w:szCs w:val="22"/>
              </w:rPr>
              <w:t>,</w:t>
            </w:r>
          </w:p>
          <w:p w:rsidR="00241BBE" w:rsidRPr="00AF35A9" w:rsidRDefault="00241BBE" w:rsidP="00542076">
            <w:pPr>
              <w:rPr>
                <w:rFonts w:ascii="Arial" w:hAnsi="Arial" w:cs="Arial"/>
                <w:i/>
                <w:sz w:val="22"/>
                <w:szCs w:val="22"/>
              </w:rPr>
            </w:pPr>
          </w:p>
        </w:tc>
        <w:tc>
          <w:tcPr>
            <w:tcW w:w="3030" w:type="dxa"/>
          </w:tcPr>
          <w:p w:rsidR="00241BBE" w:rsidRPr="00AF35A9" w:rsidRDefault="00241BBE" w:rsidP="00414657">
            <w:pPr>
              <w:rPr>
                <w:rFonts w:ascii="Arial" w:hAnsi="Arial" w:cs="Arial"/>
                <w:sz w:val="22"/>
                <w:szCs w:val="22"/>
              </w:rPr>
            </w:pPr>
            <w:r w:rsidRPr="00AF35A9">
              <w:rPr>
                <w:rFonts w:ascii="Arial" w:hAnsi="Arial" w:cs="Arial"/>
                <w:sz w:val="22"/>
                <w:szCs w:val="22"/>
              </w:rPr>
              <w:t>SO</w:t>
            </w:r>
          </w:p>
        </w:tc>
        <w:tc>
          <w:tcPr>
            <w:tcW w:w="990" w:type="dxa"/>
          </w:tcPr>
          <w:p w:rsidR="00241BBE" w:rsidRPr="00AF35A9" w:rsidRDefault="00241BBE" w:rsidP="00542076">
            <w:pPr>
              <w:rPr>
                <w:rFonts w:ascii="Arial" w:hAnsi="Arial" w:cs="Arial"/>
                <w:sz w:val="22"/>
                <w:szCs w:val="22"/>
              </w:rPr>
            </w:pPr>
            <w:r w:rsidRPr="00AF35A9">
              <w:rPr>
                <w:rFonts w:ascii="Arial" w:hAnsi="Arial" w:cs="Arial"/>
                <w:sz w:val="22"/>
                <w:szCs w:val="22"/>
              </w:rPr>
              <w:t>2005,</w:t>
            </w:r>
          </w:p>
        </w:tc>
        <w:tc>
          <w:tcPr>
            <w:tcW w:w="1260" w:type="dxa"/>
          </w:tcPr>
          <w:p w:rsidR="00241BBE" w:rsidRPr="00AF35A9" w:rsidRDefault="00241BBE" w:rsidP="00414657">
            <w:pPr>
              <w:rPr>
                <w:rFonts w:ascii="Arial" w:hAnsi="Arial" w:cs="Arial"/>
                <w:sz w:val="22"/>
                <w:szCs w:val="22"/>
              </w:rPr>
            </w:pPr>
            <w:r w:rsidRPr="00AF35A9">
              <w:rPr>
                <w:rFonts w:ascii="Arial" w:hAnsi="Arial" w:cs="Arial"/>
                <w:sz w:val="22"/>
                <w:szCs w:val="22"/>
              </w:rPr>
              <w:t>c</w:t>
            </w:r>
            <w:r w:rsidR="00D12C64" w:rsidRPr="00AF35A9">
              <w:rPr>
                <w:rFonts w:ascii="Arial" w:hAnsi="Arial" w:cs="Arial"/>
                <w:sz w:val="22"/>
                <w:szCs w:val="22"/>
              </w:rPr>
              <w:t xml:space="preserve"> </w:t>
            </w:r>
            <w:r w:rsidRPr="00AF35A9">
              <w:rPr>
                <w:rFonts w:ascii="Arial" w:hAnsi="Arial" w:cs="Arial"/>
                <w:sz w:val="22"/>
                <w:szCs w:val="22"/>
              </w:rPr>
              <w:t xml:space="preserve">1, </w:t>
            </w:r>
          </w:p>
        </w:tc>
        <w:tc>
          <w:tcPr>
            <w:tcW w:w="1530" w:type="dxa"/>
          </w:tcPr>
          <w:p w:rsidR="00241BBE" w:rsidRPr="00AF35A9" w:rsidRDefault="00241BBE" w:rsidP="00414657">
            <w:pPr>
              <w:rPr>
                <w:rFonts w:ascii="Arial" w:hAnsi="Arial" w:cs="Arial"/>
                <w:sz w:val="22"/>
                <w:szCs w:val="22"/>
              </w:rPr>
            </w:pPr>
            <w:r w:rsidRPr="00AF35A9">
              <w:rPr>
                <w:rFonts w:ascii="Arial" w:hAnsi="Arial" w:cs="Arial"/>
                <w:sz w:val="22"/>
                <w:szCs w:val="22"/>
              </w:rPr>
              <w:t>s</w:t>
            </w:r>
            <w:r w:rsidR="00D12C64" w:rsidRPr="00AF35A9">
              <w:rPr>
                <w:rFonts w:ascii="Arial" w:hAnsi="Arial" w:cs="Arial"/>
                <w:sz w:val="22"/>
                <w:szCs w:val="22"/>
              </w:rPr>
              <w:t xml:space="preserve"> </w:t>
            </w:r>
            <w:r w:rsidRPr="00AF35A9">
              <w:rPr>
                <w:rFonts w:ascii="Arial" w:hAnsi="Arial" w:cs="Arial"/>
                <w:sz w:val="22"/>
                <w:szCs w:val="22"/>
              </w:rPr>
              <w:t>2</w:t>
            </w:r>
            <w:r w:rsidR="000C11DD" w:rsidRPr="00AF35A9">
              <w:rPr>
                <w:rFonts w:ascii="Arial" w:hAnsi="Arial" w:cs="Arial"/>
                <w:sz w:val="22"/>
                <w:szCs w:val="22"/>
              </w:rPr>
              <w:t>.</w:t>
            </w:r>
          </w:p>
        </w:tc>
      </w:tr>
    </w:tbl>
    <w:p w:rsidR="00241BBE" w:rsidRPr="00AF35A9" w:rsidRDefault="00241BBE" w:rsidP="00241BBE">
      <w:pPr>
        <w:rPr>
          <w:rFonts w:ascii="Arial" w:hAnsi="Arial" w:cs="Arial"/>
          <w:sz w:val="22"/>
          <w:szCs w:val="22"/>
        </w:rPr>
      </w:pPr>
    </w:p>
    <w:p w:rsidR="00241BBE" w:rsidRPr="00AF35A9" w:rsidRDefault="004C4B6C" w:rsidP="00241BBE">
      <w:pPr>
        <w:rPr>
          <w:rFonts w:ascii="Arial" w:hAnsi="Arial" w:cs="Arial"/>
          <w:sz w:val="22"/>
          <w:szCs w:val="22"/>
        </w:rPr>
      </w:pPr>
      <w:r>
        <w:rPr>
          <w:rFonts w:ascii="Arial" w:hAnsi="Arial" w:cs="Arial"/>
          <w:sz w:val="22"/>
          <w:szCs w:val="22"/>
        </w:rPr>
        <w:t>The</w:t>
      </w:r>
      <w:r w:rsidR="00293432" w:rsidRPr="00AF35A9">
        <w:rPr>
          <w:rFonts w:ascii="Arial" w:hAnsi="Arial" w:cs="Arial"/>
          <w:sz w:val="22"/>
          <w:szCs w:val="22"/>
        </w:rPr>
        <w:t xml:space="preserve"> </w:t>
      </w:r>
      <w:r w:rsidR="00C75B62" w:rsidRPr="00AF35A9">
        <w:rPr>
          <w:rFonts w:ascii="Arial" w:hAnsi="Arial" w:cs="Arial"/>
          <w:sz w:val="22"/>
          <w:szCs w:val="22"/>
        </w:rPr>
        <w:t>footnote</w:t>
      </w:r>
      <w:r w:rsidR="00293432" w:rsidRPr="00AF35A9">
        <w:rPr>
          <w:rFonts w:ascii="Arial" w:hAnsi="Arial" w:cs="Arial"/>
          <w:sz w:val="22"/>
          <w:szCs w:val="22"/>
        </w:rPr>
        <w:t xml:space="preserve"> would look like this</w:t>
      </w:r>
      <w:r w:rsidR="00BE6EAE" w:rsidRPr="00AF35A9">
        <w:rPr>
          <w:rFonts w:ascii="Arial" w:hAnsi="Arial" w:cs="Arial"/>
          <w:sz w:val="22"/>
          <w:szCs w:val="22"/>
        </w:rPr>
        <w:t>:</w:t>
      </w:r>
    </w:p>
    <w:p w:rsidR="00241BBE" w:rsidRPr="00AF35A9" w:rsidRDefault="00241BBE" w:rsidP="00241BBE">
      <w:pPr>
        <w:rPr>
          <w:rFonts w:ascii="Arial" w:hAnsi="Arial" w:cs="Arial"/>
          <w:sz w:val="22"/>
          <w:szCs w:val="22"/>
        </w:rPr>
      </w:pPr>
    </w:p>
    <w:p w:rsidR="00241BBE" w:rsidRPr="00AF35A9" w:rsidRDefault="00241BBE" w:rsidP="00241BBE">
      <w:pPr>
        <w:ind w:left="720" w:firstLine="720"/>
        <w:rPr>
          <w:rFonts w:ascii="Arial" w:hAnsi="Arial" w:cs="Arial"/>
          <w:sz w:val="22"/>
          <w:szCs w:val="22"/>
        </w:rPr>
      </w:pPr>
      <w:r w:rsidRPr="00AF35A9">
        <w:rPr>
          <w:rFonts w:ascii="Arial" w:hAnsi="Arial" w:cs="Arial"/>
          <w:i/>
          <w:sz w:val="22"/>
          <w:szCs w:val="22"/>
        </w:rPr>
        <w:t>Greenbelt Act</w:t>
      </w:r>
      <w:r w:rsidRPr="00AF35A9">
        <w:rPr>
          <w:rFonts w:ascii="Arial" w:hAnsi="Arial" w:cs="Arial"/>
          <w:sz w:val="22"/>
          <w:szCs w:val="22"/>
        </w:rPr>
        <w:t>, SO 2005, c 1, s</w:t>
      </w:r>
      <w:r w:rsidR="00D12C64" w:rsidRPr="00AF35A9">
        <w:rPr>
          <w:rFonts w:ascii="Arial" w:hAnsi="Arial" w:cs="Arial"/>
          <w:sz w:val="22"/>
          <w:szCs w:val="22"/>
        </w:rPr>
        <w:t xml:space="preserve"> </w:t>
      </w:r>
      <w:r w:rsidRPr="00AF35A9">
        <w:rPr>
          <w:rFonts w:ascii="Arial" w:hAnsi="Arial" w:cs="Arial"/>
          <w:sz w:val="22"/>
          <w:szCs w:val="22"/>
        </w:rPr>
        <w:t>2</w:t>
      </w:r>
      <w:r w:rsidR="001C4B8D" w:rsidRPr="00AF35A9">
        <w:rPr>
          <w:rFonts w:ascii="Arial" w:hAnsi="Arial" w:cs="Arial"/>
          <w:sz w:val="22"/>
          <w:szCs w:val="22"/>
        </w:rPr>
        <w:t>.</w:t>
      </w:r>
    </w:p>
    <w:p w:rsidR="00472E7B" w:rsidRPr="00AF35A9" w:rsidRDefault="00472E7B" w:rsidP="000D05A9">
      <w:pPr>
        <w:rPr>
          <w:rFonts w:ascii="Arial" w:hAnsi="Arial" w:cs="Arial"/>
          <w:sz w:val="22"/>
          <w:szCs w:val="22"/>
        </w:rPr>
      </w:pPr>
    </w:p>
    <w:p w:rsidR="00472E7B" w:rsidRPr="00AF35A9" w:rsidRDefault="00472E7B" w:rsidP="000D05A9">
      <w:pPr>
        <w:rPr>
          <w:rFonts w:ascii="Arial" w:hAnsi="Arial" w:cs="Arial"/>
          <w:sz w:val="22"/>
          <w:szCs w:val="22"/>
        </w:rPr>
      </w:pPr>
      <w:r w:rsidRPr="00AF35A9">
        <w:rPr>
          <w:rFonts w:ascii="Arial" w:hAnsi="Arial" w:cs="Arial"/>
          <w:sz w:val="22"/>
          <w:szCs w:val="22"/>
        </w:rPr>
        <w:t xml:space="preserve">Periodically, all current laws </w:t>
      </w:r>
      <w:r w:rsidR="004266D6">
        <w:rPr>
          <w:rFonts w:ascii="Arial" w:hAnsi="Arial" w:cs="Arial"/>
          <w:sz w:val="22"/>
          <w:szCs w:val="22"/>
        </w:rPr>
        <w:t xml:space="preserve">are consolidated </w:t>
      </w:r>
      <w:r w:rsidRPr="00AF35A9">
        <w:rPr>
          <w:rFonts w:ascii="Arial" w:hAnsi="Arial" w:cs="Arial"/>
          <w:sz w:val="22"/>
          <w:szCs w:val="22"/>
        </w:rPr>
        <w:t>into one set of volumes</w:t>
      </w:r>
      <w:r w:rsidR="004266D6">
        <w:rPr>
          <w:rFonts w:ascii="Arial" w:hAnsi="Arial" w:cs="Arial"/>
          <w:sz w:val="22"/>
          <w:szCs w:val="22"/>
        </w:rPr>
        <w:t xml:space="preserve">, </w:t>
      </w:r>
      <w:r w:rsidRPr="00AF35A9">
        <w:rPr>
          <w:rFonts w:ascii="Arial" w:hAnsi="Arial" w:cs="Arial"/>
          <w:sz w:val="22"/>
          <w:szCs w:val="22"/>
        </w:rPr>
        <w:t>referred to as ‘revised statutes</w:t>
      </w:r>
      <w:r w:rsidR="004266D6">
        <w:rPr>
          <w:rFonts w:ascii="Arial" w:hAnsi="Arial" w:cs="Arial"/>
          <w:sz w:val="22"/>
          <w:szCs w:val="22"/>
        </w:rPr>
        <w:t xml:space="preserve"> of (jurisdiction)’. </w:t>
      </w:r>
      <w:r w:rsidRPr="00AF35A9">
        <w:rPr>
          <w:rFonts w:ascii="Arial" w:hAnsi="Arial" w:cs="Arial"/>
          <w:sz w:val="22"/>
          <w:szCs w:val="22"/>
        </w:rPr>
        <w:t xml:space="preserve">For example, Revised Statutes of Ontario </w:t>
      </w:r>
      <w:r w:rsidR="004266D6">
        <w:rPr>
          <w:rFonts w:ascii="Arial" w:hAnsi="Arial" w:cs="Arial"/>
          <w:sz w:val="22"/>
          <w:szCs w:val="22"/>
        </w:rPr>
        <w:t>(</w:t>
      </w:r>
      <w:r w:rsidRPr="00AF35A9">
        <w:rPr>
          <w:rFonts w:ascii="Arial" w:hAnsi="Arial" w:cs="Arial"/>
          <w:sz w:val="22"/>
          <w:szCs w:val="22"/>
        </w:rPr>
        <w:t>RSO</w:t>
      </w:r>
      <w:r w:rsidR="004266D6">
        <w:rPr>
          <w:rFonts w:ascii="Arial" w:hAnsi="Arial" w:cs="Arial"/>
          <w:sz w:val="22"/>
          <w:szCs w:val="22"/>
        </w:rPr>
        <w:t>)</w:t>
      </w:r>
      <w:r w:rsidR="00414657">
        <w:rPr>
          <w:rFonts w:ascii="Arial" w:hAnsi="Arial" w:cs="Arial"/>
          <w:sz w:val="22"/>
          <w:szCs w:val="22"/>
        </w:rPr>
        <w:t xml:space="preserve"> and</w:t>
      </w:r>
      <w:r w:rsidRPr="00AF35A9">
        <w:rPr>
          <w:rFonts w:ascii="Arial" w:hAnsi="Arial" w:cs="Arial"/>
          <w:sz w:val="22"/>
          <w:szCs w:val="22"/>
        </w:rPr>
        <w:t xml:space="preserve"> Revised Statutes of </w:t>
      </w:r>
      <w:r w:rsidR="004266D6">
        <w:rPr>
          <w:rFonts w:ascii="Arial" w:hAnsi="Arial" w:cs="Arial"/>
          <w:sz w:val="22"/>
          <w:szCs w:val="22"/>
        </w:rPr>
        <w:t>Canada</w:t>
      </w:r>
      <w:r w:rsidRPr="00AF35A9">
        <w:rPr>
          <w:rFonts w:ascii="Arial" w:hAnsi="Arial" w:cs="Arial"/>
          <w:sz w:val="22"/>
          <w:szCs w:val="22"/>
        </w:rPr>
        <w:t xml:space="preserve"> </w:t>
      </w:r>
      <w:r w:rsidR="004266D6">
        <w:rPr>
          <w:rFonts w:ascii="Arial" w:hAnsi="Arial" w:cs="Arial"/>
          <w:sz w:val="22"/>
          <w:szCs w:val="22"/>
        </w:rPr>
        <w:t>(</w:t>
      </w:r>
      <w:r w:rsidRPr="00AF35A9">
        <w:rPr>
          <w:rFonts w:ascii="Arial" w:hAnsi="Arial" w:cs="Arial"/>
          <w:sz w:val="22"/>
          <w:szCs w:val="22"/>
        </w:rPr>
        <w:t>RS</w:t>
      </w:r>
      <w:r w:rsidR="004266D6">
        <w:rPr>
          <w:rFonts w:ascii="Arial" w:hAnsi="Arial" w:cs="Arial"/>
          <w:sz w:val="22"/>
          <w:szCs w:val="22"/>
        </w:rPr>
        <w:t>C)</w:t>
      </w:r>
      <w:r w:rsidRPr="00AF35A9">
        <w:rPr>
          <w:rFonts w:ascii="Arial" w:hAnsi="Arial" w:cs="Arial"/>
          <w:sz w:val="22"/>
          <w:szCs w:val="22"/>
        </w:rPr>
        <w:t>.</w:t>
      </w:r>
      <w:r w:rsidR="004266D6">
        <w:rPr>
          <w:rFonts w:ascii="Arial" w:hAnsi="Arial" w:cs="Arial"/>
          <w:sz w:val="22"/>
          <w:szCs w:val="22"/>
        </w:rPr>
        <w:t xml:space="preserve"> </w:t>
      </w:r>
      <w:r w:rsidR="004266D6" w:rsidRPr="00AF35A9">
        <w:rPr>
          <w:rFonts w:ascii="Arial" w:hAnsi="Arial" w:cs="Arial"/>
          <w:sz w:val="22"/>
          <w:szCs w:val="22"/>
        </w:rPr>
        <w:t>Canada</w:t>
      </w:r>
      <w:r w:rsidR="004266D6">
        <w:rPr>
          <w:rFonts w:ascii="Arial" w:hAnsi="Arial" w:cs="Arial"/>
          <w:sz w:val="22"/>
          <w:szCs w:val="22"/>
        </w:rPr>
        <w:t>’s statutes were consolidated</w:t>
      </w:r>
      <w:r w:rsidR="004266D6" w:rsidRPr="00AF35A9">
        <w:rPr>
          <w:rFonts w:ascii="Arial" w:hAnsi="Arial" w:cs="Arial"/>
          <w:sz w:val="22"/>
          <w:szCs w:val="22"/>
        </w:rPr>
        <w:t xml:space="preserve"> in 1985</w:t>
      </w:r>
      <w:r w:rsidR="0080655F">
        <w:rPr>
          <w:rFonts w:ascii="Arial" w:hAnsi="Arial" w:cs="Arial"/>
          <w:sz w:val="22"/>
          <w:szCs w:val="22"/>
        </w:rPr>
        <w:t xml:space="preserve"> and</w:t>
      </w:r>
      <w:r w:rsidR="004266D6">
        <w:rPr>
          <w:rFonts w:ascii="Arial" w:hAnsi="Arial" w:cs="Arial"/>
          <w:sz w:val="22"/>
          <w:szCs w:val="22"/>
        </w:rPr>
        <w:t xml:space="preserve"> </w:t>
      </w:r>
      <w:r w:rsidR="004266D6" w:rsidRPr="00AF35A9">
        <w:rPr>
          <w:rFonts w:ascii="Arial" w:hAnsi="Arial" w:cs="Arial"/>
          <w:sz w:val="22"/>
          <w:szCs w:val="22"/>
        </w:rPr>
        <w:t>Ontario</w:t>
      </w:r>
      <w:r w:rsidR="004266D6">
        <w:rPr>
          <w:rFonts w:ascii="Arial" w:hAnsi="Arial" w:cs="Arial"/>
          <w:sz w:val="22"/>
          <w:szCs w:val="22"/>
        </w:rPr>
        <w:t>’s</w:t>
      </w:r>
      <w:r w:rsidR="004266D6" w:rsidRPr="00AF35A9">
        <w:rPr>
          <w:rFonts w:ascii="Arial" w:hAnsi="Arial" w:cs="Arial"/>
          <w:sz w:val="22"/>
          <w:szCs w:val="22"/>
        </w:rPr>
        <w:t xml:space="preserve"> in 1990.</w:t>
      </w:r>
    </w:p>
    <w:p w:rsidR="00241BBE" w:rsidRPr="00AF35A9" w:rsidRDefault="00241BBE" w:rsidP="000D05A9">
      <w:pPr>
        <w:rPr>
          <w:rFonts w:ascii="Arial" w:hAnsi="Arial" w:cs="Arial"/>
          <w:sz w:val="22"/>
          <w:szCs w:val="22"/>
        </w:rPr>
      </w:pPr>
    </w:p>
    <w:p w:rsidR="00241BBE" w:rsidRPr="00AF35A9" w:rsidRDefault="00241BBE" w:rsidP="00241BBE">
      <w:pPr>
        <w:rPr>
          <w:rFonts w:ascii="Arial" w:hAnsi="Arial" w:cs="Arial"/>
          <w:sz w:val="22"/>
          <w:szCs w:val="22"/>
        </w:rPr>
      </w:pPr>
      <w:r w:rsidRPr="00AF35A9">
        <w:rPr>
          <w:rFonts w:ascii="Arial" w:hAnsi="Arial" w:cs="Arial"/>
          <w:sz w:val="22"/>
          <w:szCs w:val="22"/>
        </w:rPr>
        <w:t xml:space="preserve">The same format as above should be used when you are citing a law found in a publication of consolidated statutes; for example, the </w:t>
      </w:r>
      <w:r w:rsidRPr="00AF35A9">
        <w:rPr>
          <w:rFonts w:ascii="Arial" w:hAnsi="Arial" w:cs="Arial"/>
          <w:sz w:val="22"/>
          <w:szCs w:val="22"/>
          <w:u w:val="single"/>
        </w:rPr>
        <w:t xml:space="preserve">Revised Statutes of </w:t>
      </w:r>
      <w:r w:rsidR="001A2F8F" w:rsidRPr="00AF35A9">
        <w:rPr>
          <w:rFonts w:ascii="Arial" w:hAnsi="Arial" w:cs="Arial"/>
          <w:sz w:val="22"/>
          <w:szCs w:val="22"/>
          <w:u w:val="single"/>
        </w:rPr>
        <w:t>Canada</w:t>
      </w:r>
      <w:r w:rsidRPr="00AF35A9">
        <w:rPr>
          <w:rFonts w:ascii="Arial" w:hAnsi="Arial" w:cs="Arial"/>
          <w:sz w:val="22"/>
          <w:szCs w:val="22"/>
        </w:rPr>
        <w:t>.</w:t>
      </w:r>
    </w:p>
    <w:p w:rsidR="0051753A" w:rsidRPr="00AF35A9" w:rsidRDefault="0051753A" w:rsidP="00241BB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3300"/>
        <w:gridCol w:w="990"/>
        <w:gridCol w:w="1350"/>
        <w:gridCol w:w="1170"/>
      </w:tblGrid>
      <w:tr w:rsidR="00241BBE" w:rsidRPr="00AF35A9" w:rsidTr="004C4B6C">
        <w:tc>
          <w:tcPr>
            <w:tcW w:w="2028" w:type="dxa"/>
          </w:tcPr>
          <w:p w:rsidR="00241BBE" w:rsidRPr="00AF35A9" w:rsidRDefault="00DC251C" w:rsidP="00542076">
            <w:pPr>
              <w:rPr>
                <w:rFonts w:ascii="Arial" w:hAnsi="Arial" w:cs="Arial"/>
                <w:b/>
                <w:i/>
                <w:sz w:val="22"/>
                <w:szCs w:val="22"/>
              </w:rPr>
            </w:pPr>
            <w:r>
              <w:rPr>
                <w:rFonts w:ascii="Arial" w:hAnsi="Arial" w:cs="Arial"/>
                <w:b/>
                <w:i/>
                <w:sz w:val="22"/>
                <w:szCs w:val="22"/>
              </w:rPr>
              <w:t>T</w:t>
            </w:r>
            <w:r w:rsidR="00241BBE" w:rsidRPr="00AF35A9">
              <w:rPr>
                <w:rFonts w:ascii="Arial" w:hAnsi="Arial" w:cs="Arial"/>
                <w:b/>
                <w:i/>
                <w:sz w:val="22"/>
                <w:szCs w:val="22"/>
              </w:rPr>
              <w:t>itle</w:t>
            </w:r>
            <w:r w:rsidR="00241BBE" w:rsidRPr="00414657">
              <w:rPr>
                <w:rFonts w:ascii="Arial" w:hAnsi="Arial" w:cs="Arial"/>
                <w:b/>
                <w:sz w:val="22"/>
                <w:szCs w:val="22"/>
              </w:rPr>
              <w:t>,</w:t>
            </w:r>
          </w:p>
        </w:tc>
        <w:tc>
          <w:tcPr>
            <w:tcW w:w="3300" w:type="dxa"/>
          </w:tcPr>
          <w:p w:rsidR="00241BBE" w:rsidRPr="00AF35A9" w:rsidRDefault="00241BBE" w:rsidP="00542076">
            <w:pPr>
              <w:rPr>
                <w:rFonts w:ascii="Arial" w:hAnsi="Arial" w:cs="Arial"/>
                <w:b/>
                <w:sz w:val="22"/>
                <w:szCs w:val="22"/>
              </w:rPr>
            </w:pPr>
            <w:r w:rsidRPr="00AF35A9">
              <w:rPr>
                <w:rFonts w:ascii="Arial" w:hAnsi="Arial" w:cs="Arial"/>
                <w:b/>
                <w:sz w:val="22"/>
                <w:szCs w:val="22"/>
              </w:rPr>
              <w:t xml:space="preserve">statute volume abbreviation </w:t>
            </w:r>
            <w:r w:rsidRPr="00DC251C">
              <w:rPr>
                <w:rFonts w:ascii="Arial" w:hAnsi="Arial" w:cs="Arial"/>
                <w:sz w:val="22"/>
                <w:szCs w:val="22"/>
              </w:rPr>
              <w:t xml:space="preserve">(in this case, </w:t>
            </w:r>
            <w:r w:rsidR="002A1A38" w:rsidRPr="00DC251C">
              <w:rPr>
                <w:rFonts w:ascii="Arial" w:hAnsi="Arial" w:cs="Arial"/>
                <w:sz w:val="22"/>
                <w:szCs w:val="22"/>
              </w:rPr>
              <w:t>“</w:t>
            </w:r>
            <w:r w:rsidR="00EF4FEA" w:rsidRPr="00DC251C">
              <w:rPr>
                <w:rFonts w:ascii="Arial" w:hAnsi="Arial" w:cs="Arial"/>
                <w:sz w:val="22"/>
                <w:szCs w:val="22"/>
              </w:rPr>
              <w:t>Revised Statutes of Canada</w:t>
            </w:r>
            <w:r w:rsidR="002A1A38" w:rsidRPr="00DC251C">
              <w:rPr>
                <w:rFonts w:ascii="Arial" w:hAnsi="Arial" w:cs="Arial"/>
                <w:sz w:val="22"/>
                <w:szCs w:val="22"/>
              </w:rPr>
              <w:t>”</w:t>
            </w:r>
            <w:r w:rsidR="00EF4FEA" w:rsidRPr="00DC251C">
              <w:rPr>
                <w:rFonts w:ascii="Arial" w:hAnsi="Arial" w:cs="Arial"/>
                <w:sz w:val="22"/>
                <w:szCs w:val="22"/>
              </w:rPr>
              <w:t>)</w:t>
            </w:r>
          </w:p>
        </w:tc>
        <w:tc>
          <w:tcPr>
            <w:tcW w:w="990" w:type="dxa"/>
          </w:tcPr>
          <w:p w:rsidR="00241BBE" w:rsidRPr="00AF35A9" w:rsidRDefault="00241BBE" w:rsidP="00542076">
            <w:pPr>
              <w:rPr>
                <w:rFonts w:ascii="Arial" w:hAnsi="Arial" w:cs="Arial"/>
                <w:b/>
                <w:sz w:val="22"/>
                <w:szCs w:val="22"/>
              </w:rPr>
            </w:pPr>
            <w:r w:rsidRPr="00AF35A9">
              <w:rPr>
                <w:rFonts w:ascii="Arial" w:hAnsi="Arial" w:cs="Arial"/>
                <w:b/>
                <w:sz w:val="22"/>
                <w:szCs w:val="22"/>
              </w:rPr>
              <w:t>year,</w:t>
            </w:r>
          </w:p>
        </w:tc>
        <w:tc>
          <w:tcPr>
            <w:tcW w:w="1350" w:type="dxa"/>
          </w:tcPr>
          <w:p w:rsidR="00241BBE" w:rsidRPr="00AF35A9" w:rsidRDefault="00241BBE" w:rsidP="00542076">
            <w:pPr>
              <w:rPr>
                <w:rFonts w:ascii="Arial" w:hAnsi="Arial" w:cs="Arial"/>
                <w:b/>
                <w:sz w:val="22"/>
                <w:szCs w:val="22"/>
              </w:rPr>
            </w:pPr>
            <w:r w:rsidRPr="00AF35A9">
              <w:rPr>
                <w:rFonts w:ascii="Arial" w:hAnsi="Arial" w:cs="Arial"/>
                <w:b/>
                <w:sz w:val="22"/>
                <w:szCs w:val="22"/>
              </w:rPr>
              <w:t>chapter,</w:t>
            </w:r>
          </w:p>
        </w:tc>
        <w:tc>
          <w:tcPr>
            <w:tcW w:w="1170" w:type="dxa"/>
          </w:tcPr>
          <w:p w:rsidR="00241BBE" w:rsidRPr="00AF35A9" w:rsidRDefault="00241BBE" w:rsidP="00542076">
            <w:pPr>
              <w:rPr>
                <w:rFonts w:ascii="Arial" w:hAnsi="Arial" w:cs="Arial"/>
                <w:b/>
                <w:sz w:val="22"/>
                <w:szCs w:val="22"/>
              </w:rPr>
            </w:pPr>
            <w:r w:rsidRPr="00AF35A9">
              <w:rPr>
                <w:rFonts w:ascii="Arial" w:hAnsi="Arial" w:cs="Arial"/>
                <w:b/>
                <w:sz w:val="22"/>
                <w:szCs w:val="22"/>
              </w:rPr>
              <w:t>pinpoint.</w:t>
            </w:r>
          </w:p>
        </w:tc>
      </w:tr>
      <w:tr w:rsidR="00241BBE" w:rsidRPr="00AF35A9" w:rsidTr="004C4B6C">
        <w:tc>
          <w:tcPr>
            <w:tcW w:w="2028" w:type="dxa"/>
          </w:tcPr>
          <w:p w:rsidR="00241BBE" w:rsidRPr="00AF35A9" w:rsidRDefault="001A2F8F" w:rsidP="001A2F8F">
            <w:pPr>
              <w:rPr>
                <w:rFonts w:ascii="Arial" w:hAnsi="Arial" w:cs="Arial"/>
                <w:i/>
                <w:sz w:val="22"/>
                <w:szCs w:val="22"/>
              </w:rPr>
            </w:pPr>
            <w:r w:rsidRPr="00AF35A9">
              <w:rPr>
                <w:rFonts w:ascii="Arial" w:hAnsi="Arial" w:cs="Arial"/>
                <w:i/>
                <w:sz w:val="22"/>
                <w:szCs w:val="22"/>
              </w:rPr>
              <w:t>Criminal Code</w:t>
            </w:r>
            <w:r w:rsidR="00F377F0" w:rsidRPr="00414657">
              <w:rPr>
                <w:rFonts w:ascii="Arial" w:hAnsi="Arial" w:cs="Arial"/>
                <w:sz w:val="22"/>
                <w:szCs w:val="22"/>
              </w:rPr>
              <w:t>,</w:t>
            </w:r>
          </w:p>
        </w:tc>
        <w:tc>
          <w:tcPr>
            <w:tcW w:w="3300" w:type="dxa"/>
          </w:tcPr>
          <w:p w:rsidR="00241BBE" w:rsidRPr="00AF35A9" w:rsidRDefault="001A2F8F" w:rsidP="00414657">
            <w:pPr>
              <w:rPr>
                <w:rFonts w:ascii="Arial" w:hAnsi="Arial" w:cs="Arial"/>
                <w:sz w:val="22"/>
                <w:szCs w:val="22"/>
              </w:rPr>
            </w:pPr>
            <w:r w:rsidRPr="00AF35A9">
              <w:rPr>
                <w:rFonts w:ascii="Arial" w:hAnsi="Arial" w:cs="Arial"/>
                <w:sz w:val="22"/>
                <w:szCs w:val="22"/>
              </w:rPr>
              <w:t>RSC</w:t>
            </w:r>
          </w:p>
        </w:tc>
        <w:tc>
          <w:tcPr>
            <w:tcW w:w="990" w:type="dxa"/>
          </w:tcPr>
          <w:p w:rsidR="00241BBE" w:rsidRPr="00AF35A9" w:rsidRDefault="001A2F8F" w:rsidP="00542076">
            <w:pPr>
              <w:rPr>
                <w:rFonts w:ascii="Arial" w:hAnsi="Arial" w:cs="Arial"/>
                <w:sz w:val="22"/>
                <w:szCs w:val="22"/>
              </w:rPr>
            </w:pPr>
            <w:r w:rsidRPr="00AF35A9">
              <w:rPr>
                <w:rFonts w:ascii="Arial" w:hAnsi="Arial" w:cs="Arial"/>
                <w:sz w:val="22"/>
                <w:szCs w:val="22"/>
              </w:rPr>
              <w:t>1985</w:t>
            </w:r>
            <w:r w:rsidR="00241BBE" w:rsidRPr="00AF35A9">
              <w:rPr>
                <w:rFonts w:ascii="Arial" w:hAnsi="Arial" w:cs="Arial"/>
                <w:sz w:val="22"/>
                <w:szCs w:val="22"/>
              </w:rPr>
              <w:t>,</w:t>
            </w:r>
          </w:p>
        </w:tc>
        <w:tc>
          <w:tcPr>
            <w:tcW w:w="1350" w:type="dxa"/>
          </w:tcPr>
          <w:p w:rsidR="00241BBE" w:rsidRPr="00AF35A9" w:rsidRDefault="001A2F8F" w:rsidP="00414657">
            <w:pPr>
              <w:rPr>
                <w:rFonts w:ascii="Arial" w:hAnsi="Arial" w:cs="Arial"/>
                <w:sz w:val="22"/>
                <w:szCs w:val="22"/>
              </w:rPr>
            </w:pPr>
            <w:r w:rsidRPr="00AF35A9">
              <w:rPr>
                <w:rFonts w:ascii="Arial" w:hAnsi="Arial" w:cs="Arial"/>
                <w:sz w:val="22"/>
                <w:szCs w:val="22"/>
              </w:rPr>
              <w:t>c C-46</w:t>
            </w:r>
            <w:r w:rsidR="00241BBE" w:rsidRPr="00AF35A9">
              <w:rPr>
                <w:rFonts w:ascii="Arial" w:hAnsi="Arial" w:cs="Arial"/>
                <w:sz w:val="22"/>
                <w:szCs w:val="22"/>
              </w:rPr>
              <w:t xml:space="preserve">, </w:t>
            </w:r>
          </w:p>
        </w:tc>
        <w:tc>
          <w:tcPr>
            <w:tcW w:w="1170" w:type="dxa"/>
          </w:tcPr>
          <w:p w:rsidR="00241BBE" w:rsidRPr="00AF35A9" w:rsidRDefault="001A2F8F" w:rsidP="00414657">
            <w:pPr>
              <w:rPr>
                <w:rFonts w:ascii="Arial" w:hAnsi="Arial" w:cs="Arial"/>
                <w:sz w:val="22"/>
                <w:szCs w:val="22"/>
              </w:rPr>
            </w:pPr>
            <w:r w:rsidRPr="00AF35A9">
              <w:rPr>
                <w:rFonts w:ascii="Arial" w:hAnsi="Arial" w:cs="Arial"/>
                <w:sz w:val="22"/>
                <w:szCs w:val="22"/>
              </w:rPr>
              <w:t>s</w:t>
            </w:r>
            <w:r w:rsidR="00F377F0" w:rsidRPr="00AF35A9">
              <w:rPr>
                <w:rFonts w:ascii="Arial" w:hAnsi="Arial" w:cs="Arial"/>
                <w:sz w:val="22"/>
                <w:szCs w:val="22"/>
              </w:rPr>
              <w:t xml:space="preserve"> </w:t>
            </w:r>
            <w:r w:rsidRPr="00AF35A9">
              <w:rPr>
                <w:rFonts w:ascii="Arial" w:hAnsi="Arial" w:cs="Arial"/>
                <w:sz w:val="22"/>
                <w:szCs w:val="22"/>
              </w:rPr>
              <w:t>745</w:t>
            </w:r>
            <w:r w:rsidR="000C11DD" w:rsidRPr="00AF35A9">
              <w:rPr>
                <w:rFonts w:ascii="Arial" w:hAnsi="Arial" w:cs="Arial"/>
                <w:sz w:val="22"/>
                <w:szCs w:val="22"/>
              </w:rPr>
              <w:t>.</w:t>
            </w:r>
          </w:p>
        </w:tc>
      </w:tr>
    </w:tbl>
    <w:p w:rsidR="00241BBE" w:rsidRPr="00AF35A9" w:rsidRDefault="00241BBE" w:rsidP="00241BBE">
      <w:pPr>
        <w:rPr>
          <w:rFonts w:ascii="Arial" w:hAnsi="Arial" w:cs="Arial"/>
          <w:sz w:val="22"/>
          <w:szCs w:val="22"/>
        </w:rPr>
      </w:pPr>
    </w:p>
    <w:p w:rsidR="00241BBE" w:rsidRPr="00AF35A9" w:rsidRDefault="004C4B6C" w:rsidP="00241BBE">
      <w:pPr>
        <w:rPr>
          <w:rFonts w:ascii="Arial" w:hAnsi="Arial" w:cs="Arial"/>
          <w:sz w:val="22"/>
          <w:szCs w:val="22"/>
        </w:rPr>
      </w:pPr>
      <w:r>
        <w:rPr>
          <w:rFonts w:ascii="Arial" w:hAnsi="Arial" w:cs="Arial"/>
          <w:sz w:val="22"/>
          <w:szCs w:val="22"/>
        </w:rPr>
        <w:t>The</w:t>
      </w:r>
      <w:r w:rsidR="00474EAD" w:rsidRPr="00AF35A9">
        <w:rPr>
          <w:rFonts w:ascii="Arial" w:hAnsi="Arial" w:cs="Arial"/>
          <w:sz w:val="22"/>
          <w:szCs w:val="22"/>
        </w:rPr>
        <w:t xml:space="preserve"> </w:t>
      </w:r>
      <w:r w:rsidR="00C75B62" w:rsidRPr="00AF35A9">
        <w:rPr>
          <w:rFonts w:ascii="Arial" w:hAnsi="Arial" w:cs="Arial"/>
          <w:sz w:val="22"/>
          <w:szCs w:val="22"/>
        </w:rPr>
        <w:t>footnote</w:t>
      </w:r>
      <w:r w:rsidR="00474EAD" w:rsidRPr="00AF35A9">
        <w:rPr>
          <w:rFonts w:ascii="Arial" w:hAnsi="Arial" w:cs="Arial"/>
          <w:sz w:val="22"/>
          <w:szCs w:val="22"/>
        </w:rPr>
        <w:t xml:space="preserve"> </w:t>
      </w:r>
      <w:r w:rsidR="00142BFC" w:rsidRPr="00AF35A9">
        <w:rPr>
          <w:rFonts w:ascii="Arial" w:hAnsi="Arial" w:cs="Arial"/>
          <w:sz w:val="22"/>
          <w:szCs w:val="22"/>
        </w:rPr>
        <w:t>would look like this</w:t>
      </w:r>
      <w:r w:rsidR="00BE6EAE" w:rsidRPr="00AF35A9">
        <w:rPr>
          <w:rFonts w:ascii="Arial" w:hAnsi="Arial" w:cs="Arial"/>
          <w:sz w:val="22"/>
          <w:szCs w:val="22"/>
        </w:rPr>
        <w:t>:</w:t>
      </w:r>
    </w:p>
    <w:p w:rsidR="00241BBE" w:rsidRPr="00AF35A9" w:rsidRDefault="00241BBE" w:rsidP="00241BBE">
      <w:pPr>
        <w:rPr>
          <w:rFonts w:ascii="Arial" w:hAnsi="Arial" w:cs="Arial"/>
          <w:sz w:val="22"/>
          <w:szCs w:val="22"/>
        </w:rPr>
      </w:pPr>
    </w:p>
    <w:p w:rsidR="00241BBE" w:rsidRDefault="00630D28" w:rsidP="00787AC6">
      <w:pPr>
        <w:ind w:left="720"/>
        <w:rPr>
          <w:rFonts w:ascii="Arial" w:hAnsi="Arial" w:cs="Arial"/>
          <w:sz w:val="22"/>
          <w:szCs w:val="22"/>
        </w:rPr>
      </w:pPr>
      <w:r w:rsidRPr="00AF35A9">
        <w:rPr>
          <w:rFonts w:ascii="Arial" w:hAnsi="Arial" w:cs="Arial"/>
          <w:i/>
          <w:sz w:val="22"/>
          <w:szCs w:val="22"/>
        </w:rPr>
        <w:t>Criminal Code</w:t>
      </w:r>
      <w:r w:rsidR="00414657">
        <w:rPr>
          <w:rFonts w:ascii="Arial" w:hAnsi="Arial" w:cs="Arial"/>
          <w:sz w:val="22"/>
          <w:szCs w:val="22"/>
        </w:rPr>
        <w:t xml:space="preserve">, </w:t>
      </w:r>
      <w:r w:rsidRPr="00AF35A9">
        <w:rPr>
          <w:rFonts w:ascii="Arial" w:hAnsi="Arial" w:cs="Arial"/>
          <w:sz w:val="22"/>
          <w:szCs w:val="22"/>
        </w:rPr>
        <w:t>RSC</w:t>
      </w:r>
      <w:r w:rsidR="00241BBE" w:rsidRPr="00AF35A9">
        <w:rPr>
          <w:rFonts w:ascii="Arial" w:hAnsi="Arial" w:cs="Arial"/>
          <w:sz w:val="22"/>
          <w:szCs w:val="22"/>
        </w:rPr>
        <w:t xml:space="preserve"> </w:t>
      </w:r>
      <w:r w:rsidRPr="00AF35A9">
        <w:rPr>
          <w:rFonts w:ascii="Arial" w:hAnsi="Arial" w:cs="Arial"/>
          <w:sz w:val="22"/>
          <w:szCs w:val="22"/>
        </w:rPr>
        <w:t>1985</w:t>
      </w:r>
      <w:r w:rsidR="00241BBE" w:rsidRPr="00AF35A9">
        <w:rPr>
          <w:rFonts w:ascii="Arial" w:hAnsi="Arial" w:cs="Arial"/>
          <w:sz w:val="22"/>
          <w:szCs w:val="22"/>
        </w:rPr>
        <w:t xml:space="preserve">, c </w:t>
      </w:r>
      <w:r w:rsidRPr="00AF35A9">
        <w:rPr>
          <w:rFonts w:ascii="Arial" w:hAnsi="Arial" w:cs="Arial"/>
          <w:sz w:val="22"/>
          <w:szCs w:val="22"/>
        </w:rPr>
        <w:t>C-46, s</w:t>
      </w:r>
      <w:r w:rsidR="00F377F0" w:rsidRPr="00AF35A9">
        <w:rPr>
          <w:rFonts w:ascii="Arial" w:hAnsi="Arial" w:cs="Arial"/>
          <w:sz w:val="22"/>
          <w:szCs w:val="22"/>
        </w:rPr>
        <w:t xml:space="preserve"> </w:t>
      </w:r>
      <w:r w:rsidRPr="00AF35A9">
        <w:rPr>
          <w:rFonts w:ascii="Arial" w:hAnsi="Arial" w:cs="Arial"/>
          <w:sz w:val="22"/>
          <w:szCs w:val="22"/>
        </w:rPr>
        <w:t>745.</w:t>
      </w:r>
    </w:p>
    <w:p w:rsidR="009520EE" w:rsidRPr="00AF35A9" w:rsidRDefault="009520EE" w:rsidP="00787AC6">
      <w:pPr>
        <w:ind w:left="720"/>
        <w:rPr>
          <w:rFonts w:ascii="Arial" w:hAnsi="Arial" w:cs="Arial"/>
          <w:sz w:val="22"/>
          <w:szCs w:val="22"/>
        </w:rPr>
      </w:pPr>
    </w:p>
    <w:p w:rsidR="000B617F" w:rsidRDefault="000B617F" w:rsidP="000D05A9">
      <w:pPr>
        <w:rPr>
          <w:rFonts w:ascii="Arial" w:hAnsi="Arial" w:cs="Arial"/>
          <w:b/>
          <w:sz w:val="22"/>
          <w:szCs w:val="22"/>
        </w:rPr>
      </w:pPr>
    </w:p>
    <w:p w:rsidR="0080655F" w:rsidRDefault="00700617">
      <w:pPr>
        <w:rPr>
          <w:rFonts w:ascii="Arial" w:hAnsi="Arial" w:cs="Arial"/>
          <w:b/>
          <w:sz w:val="22"/>
          <w:szCs w:val="22"/>
        </w:rPr>
      </w:pPr>
      <w:r w:rsidRPr="00700617">
        <w:rPr>
          <w:rFonts w:ascii="Arial" w:hAnsi="Arial" w:cs="Arial"/>
          <w:b/>
          <w:noProof/>
          <w:sz w:val="22"/>
          <w:szCs w:val="22"/>
          <w:lang w:val="en-US" w:eastAsia="zh-TW"/>
        </w:rPr>
        <w:pict>
          <v:shape id="_x0000_s1043" type="#_x0000_t202" style="position:absolute;margin-left:-5.65pt;margin-top:.4pt;width:480.7pt;height:85pt;z-index:251667968;mso-height-percent:200;mso-height-percent:200;mso-width-relative:margin;mso-height-relative:margin">
            <v:textbox style="mso-fit-shape-to-text:t">
              <w:txbxContent>
                <w:p w:rsidR="00AE6C19" w:rsidRPr="009520EE" w:rsidRDefault="00AE6C19" w:rsidP="009520EE">
                  <w:pPr>
                    <w:jc w:val="both"/>
                    <w:rPr>
                      <w:rFonts w:ascii="Arial" w:hAnsi="Arial" w:cs="Arial"/>
                      <w:b/>
                      <w:sz w:val="16"/>
                      <w:szCs w:val="16"/>
                    </w:rPr>
                  </w:pPr>
                </w:p>
                <w:p w:rsidR="00AE6C19" w:rsidRDefault="00AE6C19" w:rsidP="009520EE">
                  <w:pPr>
                    <w:jc w:val="both"/>
                    <w:rPr>
                      <w:rFonts w:ascii="Arial" w:hAnsi="Arial" w:cs="Arial"/>
                      <w:sz w:val="22"/>
                      <w:szCs w:val="22"/>
                    </w:rPr>
                  </w:pPr>
                  <w:r w:rsidRPr="00DC251C">
                    <w:rPr>
                      <w:rFonts w:ascii="Arial" w:hAnsi="Arial" w:cs="Arial"/>
                      <w:sz w:val="22"/>
                      <w:szCs w:val="22"/>
                    </w:rPr>
                    <w:t>NOTE</w:t>
                  </w:r>
                  <w:r>
                    <w:rPr>
                      <w:rFonts w:ascii="Arial" w:hAnsi="Arial" w:cs="Arial"/>
                      <w:b/>
                      <w:sz w:val="22"/>
                      <w:szCs w:val="22"/>
                    </w:rPr>
                    <w:t xml:space="preserve"> </w:t>
                  </w:r>
                  <w:r w:rsidRPr="00DC251C">
                    <w:rPr>
                      <w:rFonts w:ascii="Arial" w:hAnsi="Arial" w:cs="Arial"/>
                      <w:sz w:val="22"/>
                      <w:szCs w:val="22"/>
                    </w:rPr>
                    <w:t>about earlier style formatting</w:t>
                  </w:r>
                  <w:r>
                    <w:rPr>
                      <w:rFonts w:ascii="Arial" w:hAnsi="Arial" w:cs="Arial"/>
                      <w:b/>
                      <w:sz w:val="22"/>
                      <w:szCs w:val="22"/>
                    </w:rPr>
                    <w:t xml:space="preserve">: </w:t>
                  </w:r>
                  <w:r w:rsidRPr="00414657">
                    <w:rPr>
                      <w:rFonts w:ascii="Arial" w:hAnsi="Arial" w:cs="Arial"/>
                      <w:sz w:val="22"/>
                      <w:szCs w:val="22"/>
                    </w:rPr>
                    <w:t>earlier citation styles included periods, so you may see citations that look like this:</w:t>
                  </w:r>
                </w:p>
                <w:p w:rsidR="00AE6C19" w:rsidRPr="00AF35A9" w:rsidRDefault="00AE6C19" w:rsidP="009520EE">
                  <w:pPr>
                    <w:ind w:left="720"/>
                    <w:jc w:val="both"/>
                    <w:rPr>
                      <w:rFonts w:ascii="Arial" w:hAnsi="Arial" w:cs="Arial"/>
                      <w:sz w:val="22"/>
                      <w:szCs w:val="22"/>
                    </w:rPr>
                  </w:pPr>
                  <w:r w:rsidRPr="00AF35A9">
                    <w:rPr>
                      <w:rFonts w:ascii="Arial" w:hAnsi="Arial" w:cs="Arial"/>
                      <w:i/>
                      <w:sz w:val="22"/>
                      <w:szCs w:val="22"/>
                    </w:rPr>
                    <w:t>Criminal Code</w:t>
                  </w:r>
                  <w:r>
                    <w:rPr>
                      <w:rFonts w:ascii="Arial" w:hAnsi="Arial" w:cs="Arial"/>
                      <w:sz w:val="22"/>
                      <w:szCs w:val="22"/>
                    </w:rPr>
                    <w:t xml:space="preserve">, </w:t>
                  </w:r>
                  <w:r w:rsidRPr="00AF35A9">
                    <w:rPr>
                      <w:rFonts w:ascii="Arial" w:hAnsi="Arial" w:cs="Arial"/>
                      <w:sz w:val="22"/>
                      <w:szCs w:val="22"/>
                    </w:rPr>
                    <w:t>R</w:t>
                  </w:r>
                  <w:r>
                    <w:rPr>
                      <w:rFonts w:ascii="Arial" w:hAnsi="Arial" w:cs="Arial"/>
                      <w:sz w:val="22"/>
                      <w:szCs w:val="22"/>
                    </w:rPr>
                    <w:t>.</w:t>
                  </w:r>
                  <w:r w:rsidRPr="00AF35A9">
                    <w:rPr>
                      <w:rFonts w:ascii="Arial" w:hAnsi="Arial" w:cs="Arial"/>
                      <w:sz w:val="22"/>
                      <w:szCs w:val="22"/>
                    </w:rPr>
                    <w:t>S</w:t>
                  </w:r>
                  <w:r>
                    <w:rPr>
                      <w:rFonts w:ascii="Arial" w:hAnsi="Arial" w:cs="Arial"/>
                      <w:sz w:val="22"/>
                      <w:szCs w:val="22"/>
                    </w:rPr>
                    <w:t>.</w:t>
                  </w:r>
                  <w:r w:rsidRPr="00AF35A9">
                    <w:rPr>
                      <w:rFonts w:ascii="Arial" w:hAnsi="Arial" w:cs="Arial"/>
                      <w:sz w:val="22"/>
                      <w:szCs w:val="22"/>
                    </w:rPr>
                    <w:t>C</w:t>
                  </w:r>
                  <w:r>
                    <w:rPr>
                      <w:rFonts w:ascii="Arial" w:hAnsi="Arial" w:cs="Arial"/>
                      <w:sz w:val="22"/>
                      <w:szCs w:val="22"/>
                    </w:rPr>
                    <w:t>.</w:t>
                  </w:r>
                  <w:r w:rsidRPr="00AF35A9">
                    <w:rPr>
                      <w:rFonts w:ascii="Arial" w:hAnsi="Arial" w:cs="Arial"/>
                      <w:sz w:val="22"/>
                      <w:szCs w:val="22"/>
                    </w:rPr>
                    <w:t xml:space="preserve"> 1985, c</w:t>
                  </w:r>
                  <w:r>
                    <w:rPr>
                      <w:rFonts w:ascii="Arial" w:hAnsi="Arial" w:cs="Arial"/>
                      <w:sz w:val="22"/>
                      <w:szCs w:val="22"/>
                    </w:rPr>
                    <w:t>.</w:t>
                  </w:r>
                  <w:r w:rsidRPr="00AF35A9">
                    <w:rPr>
                      <w:rFonts w:ascii="Arial" w:hAnsi="Arial" w:cs="Arial"/>
                      <w:sz w:val="22"/>
                      <w:szCs w:val="22"/>
                    </w:rPr>
                    <w:t xml:space="preserve"> C-46, s</w:t>
                  </w:r>
                  <w:r>
                    <w:rPr>
                      <w:rFonts w:ascii="Arial" w:hAnsi="Arial" w:cs="Arial"/>
                      <w:sz w:val="22"/>
                      <w:szCs w:val="22"/>
                    </w:rPr>
                    <w:t>.</w:t>
                  </w:r>
                  <w:r w:rsidRPr="00AF35A9">
                    <w:rPr>
                      <w:rFonts w:ascii="Arial" w:hAnsi="Arial" w:cs="Arial"/>
                      <w:sz w:val="22"/>
                      <w:szCs w:val="22"/>
                    </w:rPr>
                    <w:t xml:space="preserve"> 745.</w:t>
                  </w:r>
                </w:p>
                <w:p w:rsidR="00AE6C19" w:rsidRDefault="00AE6C19" w:rsidP="009520EE">
                  <w:pPr>
                    <w:jc w:val="both"/>
                  </w:pPr>
                </w:p>
              </w:txbxContent>
            </v:textbox>
          </v:shape>
        </w:pict>
      </w:r>
      <w:r w:rsidR="0080655F">
        <w:rPr>
          <w:rFonts w:ascii="Arial" w:hAnsi="Arial" w:cs="Arial"/>
          <w:b/>
          <w:sz w:val="22"/>
          <w:szCs w:val="22"/>
        </w:rPr>
        <w:br w:type="page"/>
      </w:r>
    </w:p>
    <w:p w:rsidR="00472E7B" w:rsidRPr="00AF35A9" w:rsidRDefault="003D0528" w:rsidP="000D05A9">
      <w:pPr>
        <w:rPr>
          <w:rFonts w:ascii="Arial" w:hAnsi="Arial" w:cs="Arial"/>
          <w:b/>
          <w:sz w:val="22"/>
          <w:szCs w:val="22"/>
        </w:rPr>
      </w:pPr>
      <w:r w:rsidRPr="00AF35A9">
        <w:rPr>
          <w:rFonts w:ascii="Arial" w:hAnsi="Arial" w:cs="Arial"/>
          <w:b/>
          <w:sz w:val="22"/>
          <w:szCs w:val="22"/>
        </w:rPr>
        <w:lastRenderedPageBreak/>
        <w:t>(ii)</w:t>
      </w:r>
      <w:r w:rsidR="00630D28" w:rsidRPr="00AF35A9">
        <w:rPr>
          <w:rFonts w:ascii="Arial" w:hAnsi="Arial" w:cs="Arial"/>
          <w:b/>
          <w:sz w:val="22"/>
          <w:szCs w:val="22"/>
        </w:rPr>
        <w:t xml:space="preserve"> Electronic </w:t>
      </w:r>
      <w:r w:rsidR="00C71531">
        <w:rPr>
          <w:rFonts w:ascii="Arial" w:hAnsi="Arial" w:cs="Arial"/>
          <w:b/>
          <w:sz w:val="22"/>
          <w:szCs w:val="22"/>
        </w:rPr>
        <w:t>source / service</w:t>
      </w:r>
      <w:r w:rsidR="004266D6">
        <w:rPr>
          <w:rFonts w:ascii="Arial" w:hAnsi="Arial" w:cs="Arial"/>
          <w:b/>
          <w:sz w:val="22"/>
          <w:szCs w:val="22"/>
        </w:rPr>
        <w:t>s</w:t>
      </w:r>
      <w:r w:rsidR="00724A08">
        <w:rPr>
          <w:rFonts w:ascii="Arial" w:hAnsi="Arial" w:cs="Arial"/>
          <w:b/>
          <w:sz w:val="22"/>
          <w:szCs w:val="22"/>
        </w:rPr>
        <w:t xml:space="preserve"> (</w:t>
      </w:r>
      <w:r w:rsidR="00A34345">
        <w:rPr>
          <w:rFonts w:ascii="Arial" w:hAnsi="Arial" w:cs="Arial"/>
          <w:b/>
          <w:sz w:val="22"/>
          <w:szCs w:val="22"/>
        </w:rPr>
        <w:t>McGill guide</w:t>
      </w:r>
      <w:r w:rsidR="00724A08">
        <w:rPr>
          <w:rFonts w:ascii="Arial" w:hAnsi="Arial" w:cs="Arial"/>
          <w:b/>
          <w:sz w:val="22"/>
          <w:szCs w:val="22"/>
        </w:rPr>
        <w:t xml:space="preserve"> 2.1.</w:t>
      </w:r>
      <w:r w:rsidR="00621722">
        <w:rPr>
          <w:rFonts w:ascii="Arial" w:hAnsi="Arial" w:cs="Arial"/>
          <w:b/>
          <w:sz w:val="22"/>
          <w:szCs w:val="22"/>
        </w:rPr>
        <w:t>1</w:t>
      </w:r>
      <w:r w:rsidR="00724A08">
        <w:rPr>
          <w:rFonts w:ascii="Arial" w:hAnsi="Arial" w:cs="Arial"/>
          <w:b/>
          <w:sz w:val="22"/>
          <w:szCs w:val="22"/>
        </w:rPr>
        <w:t xml:space="preserve"> and </w:t>
      </w:r>
      <w:r w:rsidR="00621722">
        <w:rPr>
          <w:rFonts w:ascii="Arial" w:hAnsi="Arial" w:cs="Arial"/>
          <w:b/>
          <w:sz w:val="22"/>
          <w:szCs w:val="22"/>
        </w:rPr>
        <w:t>2.1.6)</w:t>
      </w:r>
    </w:p>
    <w:p w:rsidR="008C1919" w:rsidRPr="00AF35A9" w:rsidRDefault="008C1919" w:rsidP="000D05A9">
      <w:pPr>
        <w:rPr>
          <w:rFonts w:ascii="Arial" w:hAnsi="Arial" w:cs="Arial"/>
          <w:sz w:val="22"/>
          <w:szCs w:val="22"/>
        </w:rPr>
      </w:pPr>
    </w:p>
    <w:p w:rsidR="00C46C40" w:rsidRPr="00F836B7" w:rsidRDefault="00F836B7" w:rsidP="000D05A9">
      <w:pPr>
        <w:rPr>
          <w:rFonts w:ascii="Arial" w:hAnsi="Arial" w:cs="Arial"/>
          <w:sz w:val="22"/>
          <w:szCs w:val="22"/>
        </w:rPr>
      </w:pPr>
      <w:r>
        <w:rPr>
          <w:rFonts w:ascii="Arial" w:hAnsi="Arial" w:cs="Arial"/>
          <w:sz w:val="22"/>
          <w:szCs w:val="22"/>
        </w:rPr>
        <w:t xml:space="preserve">The </w:t>
      </w:r>
      <w:r w:rsidRPr="00C46C40">
        <w:rPr>
          <w:rFonts w:ascii="Arial" w:hAnsi="Arial" w:cs="Arial"/>
          <w:i/>
          <w:sz w:val="22"/>
          <w:szCs w:val="22"/>
        </w:rPr>
        <w:t xml:space="preserve">McGill </w:t>
      </w:r>
      <w:r>
        <w:rPr>
          <w:rFonts w:ascii="Arial" w:hAnsi="Arial" w:cs="Arial"/>
          <w:i/>
          <w:sz w:val="22"/>
          <w:szCs w:val="22"/>
        </w:rPr>
        <w:t>g</w:t>
      </w:r>
      <w:r w:rsidRPr="00C46C40">
        <w:rPr>
          <w:rFonts w:ascii="Arial" w:hAnsi="Arial" w:cs="Arial"/>
          <w:i/>
          <w:sz w:val="22"/>
          <w:szCs w:val="22"/>
        </w:rPr>
        <w:t>uide</w:t>
      </w:r>
      <w:r>
        <w:rPr>
          <w:rFonts w:ascii="Arial" w:hAnsi="Arial" w:cs="Arial"/>
          <w:sz w:val="22"/>
          <w:szCs w:val="22"/>
        </w:rPr>
        <w:t xml:space="preserve"> refers to </w:t>
      </w:r>
      <w:r w:rsidRPr="00F836B7">
        <w:rPr>
          <w:rFonts w:ascii="Arial" w:hAnsi="Arial" w:cs="Arial"/>
          <w:b/>
          <w:sz w:val="22"/>
          <w:szCs w:val="22"/>
        </w:rPr>
        <w:t>official electronic versions</w:t>
      </w:r>
      <w:r>
        <w:rPr>
          <w:rFonts w:ascii="Arial" w:hAnsi="Arial" w:cs="Arial"/>
          <w:sz w:val="22"/>
          <w:szCs w:val="22"/>
        </w:rPr>
        <w:t xml:space="preserve"> in the same way as paper official sources (McGill guide 2.1.6). </w:t>
      </w:r>
      <w:r w:rsidR="00C46C40">
        <w:rPr>
          <w:rFonts w:ascii="Arial" w:hAnsi="Arial" w:cs="Arial"/>
          <w:sz w:val="22"/>
          <w:szCs w:val="22"/>
        </w:rPr>
        <w:t>Since November 30, 2008, Ontario’s e-Laws website (&lt;http://</w:t>
      </w:r>
      <w:r w:rsidR="004266D6">
        <w:rPr>
          <w:rFonts w:ascii="Arial" w:hAnsi="Arial" w:cs="Arial"/>
          <w:sz w:val="22"/>
          <w:szCs w:val="22"/>
        </w:rPr>
        <w:t xml:space="preserve">www.e-laws.gov.on.ca&gt;) provides </w:t>
      </w:r>
      <w:r w:rsidR="00C46C40">
        <w:rPr>
          <w:rFonts w:ascii="Arial" w:hAnsi="Arial" w:cs="Arial"/>
          <w:sz w:val="22"/>
          <w:szCs w:val="22"/>
        </w:rPr>
        <w:t xml:space="preserve">official copies of provincial legislation. </w:t>
      </w:r>
      <w:r w:rsidR="00DC251C">
        <w:rPr>
          <w:rFonts w:ascii="Arial" w:hAnsi="Arial" w:cs="Arial"/>
          <w:sz w:val="22"/>
          <w:szCs w:val="22"/>
        </w:rPr>
        <w:t>This means that</w:t>
      </w:r>
      <w:r>
        <w:rPr>
          <w:rFonts w:ascii="Arial" w:hAnsi="Arial" w:cs="Arial"/>
          <w:sz w:val="22"/>
          <w:szCs w:val="22"/>
        </w:rPr>
        <w:t xml:space="preserve"> the </w:t>
      </w:r>
      <w:r>
        <w:rPr>
          <w:rFonts w:ascii="Arial" w:hAnsi="Arial" w:cs="Arial"/>
          <w:i/>
          <w:sz w:val="22"/>
          <w:szCs w:val="22"/>
        </w:rPr>
        <w:t>Greenbelt Act</w:t>
      </w:r>
      <w:r>
        <w:rPr>
          <w:rFonts w:ascii="Arial" w:hAnsi="Arial" w:cs="Arial"/>
          <w:sz w:val="22"/>
          <w:szCs w:val="22"/>
        </w:rPr>
        <w:t xml:space="preserve"> in the table below </w:t>
      </w:r>
      <w:r w:rsidR="00DC251C">
        <w:rPr>
          <w:rFonts w:ascii="Arial" w:hAnsi="Arial" w:cs="Arial"/>
          <w:sz w:val="22"/>
          <w:szCs w:val="22"/>
        </w:rPr>
        <w:t>c</w:t>
      </w:r>
      <w:r>
        <w:rPr>
          <w:rFonts w:ascii="Arial" w:hAnsi="Arial" w:cs="Arial"/>
          <w:sz w:val="22"/>
          <w:szCs w:val="22"/>
        </w:rPr>
        <w:t xml:space="preserve">ould refer to </w:t>
      </w:r>
      <w:r w:rsidR="00DC251C">
        <w:rPr>
          <w:rFonts w:ascii="Arial" w:hAnsi="Arial" w:cs="Arial"/>
          <w:sz w:val="22"/>
          <w:szCs w:val="22"/>
        </w:rPr>
        <w:t>ei</w:t>
      </w:r>
      <w:r>
        <w:rPr>
          <w:rFonts w:ascii="Arial" w:hAnsi="Arial" w:cs="Arial"/>
          <w:sz w:val="22"/>
          <w:szCs w:val="22"/>
        </w:rPr>
        <w:t>the</w:t>
      </w:r>
      <w:r w:rsidR="00DC251C">
        <w:rPr>
          <w:rFonts w:ascii="Arial" w:hAnsi="Arial" w:cs="Arial"/>
          <w:sz w:val="22"/>
          <w:szCs w:val="22"/>
        </w:rPr>
        <w:t>r</w:t>
      </w:r>
      <w:r>
        <w:rPr>
          <w:rFonts w:ascii="Arial" w:hAnsi="Arial" w:cs="Arial"/>
          <w:sz w:val="22"/>
          <w:szCs w:val="22"/>
        </w:rPr>
        <w:t xml:space="preserve"> </w:t>
      </w:r>
      <w:r w:rsidR="00DC251C">
        <w:rPr>
          <w:rFonts w:ascii="Arial" w:hAnsi="Arial" w:cs="Arial"/>
          <w:sz w:val="22"/>
          <w:szCs w:val="22"/>
        </w:rPr>
        <w:t>a print or electronic official version</w:t>
      </w:r>
      <w:r>
        <w:rPr>
          <w:rFonts w:ascii="Arial" w:hAnsi="Arial" w:cs="Arial"/>
          <w:sz w:val="22"/>
          <w:szCs w:val="22"/>
        </w:rPr>
        <w:t>.</w:t>
      </w:r>
    </w:p>
    <w:p w:rsidR="00C46C40" w:rsidRPr="004266D6" w:rsidRDefault="00C46C40" w:rsidP="000D05A9">
      <w:pPr>
        <w:rPr>
          <w:rFonts w:ascii="Arial" w:hAnsi="Arial" w:cs="Arial"/>
          <w:sz w:val="18"/>
          <w:szCs w:val="18"/>
        </w:rPr>
      </w:pPr>
    </w:p>
    <w:p w:rsidR="00DC251C" w:rsidRDefault="00724A08" w:rsidP="000D05A9">
      <w:pPr>
        <w:rPr>
          <w:rFonts w:ascii="Arial" w:hAnsi="Arial" w:cs="Arial"/>
          <w:sz w:val="22"/>
          <w:szCs w:val="22"/>
        </w:rPr>
      </w:pPr>
      <w:r w:rsidRPr="00F836B7">
        <w:rPr>
          <w:rFonts w:ascii="Arial" w:hAnsi="Arial" w:cs="Arial"/>
          <w:b/>
          <w:sz w:val="22"/>
          <w:szCs w:val="22"/>
        </w:rPr>
        <w:t>Unofficial versions</w:t>
      </w:r>
      <w:r>
        <w:rPr>
          <w:rFonts w:ascii="Arial" w:hAnsi="Arial" w:cs="Arial"/>
          <w:sz w:val="22"/>
          <w:szCs w:val="22"/>
        </w:rPr>
        <w:t xml:space="preserve"> of s</w:t>
      </w:r>
      <w:r w:rsidR="00472E7B" w:rsidRPr="00AF35A9">
        <w:rPr>
          <w:rFonts w:ascii="Arial" w:hAnsi="Arial" w:cs="Arial"/>
          <w:sz w:val="22"/>
          <w:szCs w:val="22"/>
        </w:rPr>
        <w:t>tatutes</w:t>
      </w:r>
      <w:r>
        <w:rPr>
          <w:rFonts w:ascii="Arial" w:hAnsi="Arial" w:cs="Arial"/>
          <w:sz w:val="22"/>
          <w:szCs w:val="22"/>
        </w:rPr>
        <w:t xml:space="preserve"> are </w:t>
      </w:r>
      <w:r w:rsidR="00C91B96">
        <w:rPr>
          <w:rFonts w:ascii="Arial" w:hAnsi="Arial" w:cs="Arial"/>
          <w:sz w:val="22"/>
          <w:szCs w:val="22"/>
        </w:rPr>
        <w:t xml:space="preserve">also </w:t>
      </w:r>
      <w:r>
        <w:rPr>
          <w:rFonts w:ascii="Arial" w:hAnsi="Arial" w:cs="Arial"/>
          <w:sz w:val="22"/>
          <w:szCs w:val="22"/>
        </w:rPr>
        <w:t>available through</w:t>
      </w:r>
      <w:r w:rsidR="00241BBE" w:rsidRPr="00AF35A9">
        <w:rPr>
          <w:rFonts w:ascii="Arial" w:hAnsi="Arial" w:cs="Arial"/>
          <w:sz w:val="22"/>
          <w:szCs w:val="22"/>
        </w:rPr>
        <w:t xml:space="preserve"> electronic </w:t>
      </w:r>
      <w:r w:rsidR="008C1919" w:rsidRPr="00AF35A9">
        <w:rPr>
          <w:rFonts w:ascii="Arial" w:hAnsi="Arial" w:cs="Arial"/>
          <w:sz w:val="22"/>
          <w:szCs w:val="22"/>
        </w:rPr>
        <w:t xml:space="preserve">sources such as </w:t>
      </w:r>
    </w:p>
    <w:p w:rsidR="00472E7B" w:rsidRPr="00AF35A9" w:rsidRDefault="008C1919" w:rsidP="000D05A9">
      <w:pPr>
        <w:rPr>
          <w:rFonts w:ascii="Arial" w:hAnsi="Arial" w:cs="Arial"/>
          <w:sz w:val="22"/>
          <w:szCs w:val="22"/>
        </w:rPr>
      </w:pPr>
      <w:r w:rsidRPr="00AF35A9">
        <w:rPr>
          <w:rFonts w:ascii="Arial" w:hAnsi="Arial" w:cs="Arial"/>
          <w:sz w:val="22"/>
          <w:szCs w:val="22"/>
        </w:rPr>
        <w:t>Quicklaw</w:t>
      </w:r>
      <w:r w:rsidR="00C91B96">
        <w:rPr>
          <w:rFonts w:ascii="Arial" w:hAnsi="Arial" w:cs="Arial"/>
          <w:sz w:val="22"/>
          <w:szCs w:val="22"/>
        </w:rPr>
        <w:t xml:space="preserve"> (QL)</w:t>
      </w:r>
      <w:r w:rsidRPr="00AF35A9">
        <w:rPr>
          <w:rFonts w:ascii="Arial" w:hAnsi="Arial" w:cs="Arial"/>
          <w:sz w:val="22"/>
          <w:szCs w:val="22"/>
        </w:rPr>
        <w:t xml:space="preserve">, </w:t>
      </w:r>
      <w:r w:rsidR="00C91B96">
        <w:rPr>
          <w:rFonts w:ascii="Arial" w:hAnsi="Arial" w:cs="Arial"/>
          <w:sz w:val="22"/>
          <w:szCs w:val="22"/>
        </w:rPr>
        <w:t>LawSource or CriminalSource</w:t>
      </w:r>
      <w:r w:rsidR="00C91B96" w:rsidRPr="00AF35A9">
        <w:rPr>
          <w:rFonts w:ascii="Arial" w:hAnsi="Arial" w:cs="Arial"/>
          <w:sz w:val="22"/>
          <w:szCs w:val="22"/>
        </w:rPr>
        <w:t xml:space="preserve"> </w:t>
      </w:r>
      <w:r w:rsidR="00C91B96">
        <w:rPr>
          <w:rFonts w:ascii="Arial" w:hAnsi="Arial" w:cs="Arial"/>
          <w:sz w:val="22"/>
          <w:szCs w:val="22"/>
        </w:rPr>
        <w:t xml:space="preserve">by </w:t>
      </w:r>
      <w:r w:rsidR="008448B8" w:rsidRPr="00AF35A9">
        <w:rPr>
          <w:rFonts w:ascii="Arial" w:hAnsi="Arial" w:cs="Arial"/>
          <w:sz w:val="22"/>
          <w:szCs w:val="22"/>
        </w:rPr>
        <w:t>Westl</w:t>
      </w:r>
      <w:r w:rsidRPr="00AF35A9">
        <w:rPr>
          <w:rFonts w:ascii="Arial" w:hAnsi="Arial" w:cs="Arial"/>
          <w:sz w:val="22"/>
          <w:szCs w:val="22"/>
        </w:rPr>
        <w:t xml:space="preserve">aw </w:t>
      </w:r>
      <w:r w:rsidR="00724A08">
        <w:rPr>
          <w:rFonts w:ascii="Arial" w:hAnsi="Arial" w:cs="Arial"/>
          <w:sz w:val="22"/>
          <w:szCs w:val="22"/>
        </w:rPr>
        <w:t>Canada (</w:t>
      </w:r>
      <w:r w:rsidR="00C91B96">
        <w:rPr>
          <w:rFonts w:ascii="Arial" w:hAnsi="Arial" w:cs="Arial"/>
          <w:sz w:val="22"/>
          <w:szCs w:val="22"/>
        </w:rPr>
        <w:t>WL Can)</w:t>
      </w:r>
      <w:r w:rsidRPr="00AF35A9">
        <w:rPr>
          <w:rFonts w:ascii="Arial" w:hAnsi="Arial" w:cs="Arial"/>
          <w:sz w:val="22"/>
          <w:szCs w:val="22"/>
        </w:rPr>
        <w:t>, Can</w:t>
      </w:r>
      <w:r w:rsidR="00142BFC" w:rsidRPr="00AF35A9">
        <w:rPr>
          <w:rFonts w:ascii="Arial" w:hAnsi="Arial" w:cs="Arial"/>
          <w:sz w:val="22"/>
          <w:szCs w:val="22"/>
        </w:rPr>
        <w:t xml:space="preserve">adian </w:t>
      </w:r>
      <w:r w:rsidRPr="00AF35A9">
        <w:rPr>
          <w:rFonts w:ascii="Arial" w:hAnsi="Arial" w:cs="Arial"/>
          <w:sz w:val="22"/>
          <w:szCs w:val="22"/>
        </w:rPr>
        <w:t>L</w:t>
      </w:r>
      <w:r w:rsidR="00142BFC" w:rsidRPr="00AF35A9">
        <w:rPr>
          <w:rFonts w:ascii="Arial" w:hAnsi="Arial" w:cs="Arial"/>
          <w:sz w:val="22"/>
          <w:szCs w:val="22"/>
        </w:rPr>
        <w:t xml:space="preserve">egal </w:t>
      </w:r>
      <w:r w:rsidRPr="00AF35A9">
        <w:rPr>
          <w:rFonts w:ascii="Arial" w:hAnsi="Arial" w:cs="Arial"/>
          <w:sz w:val="22"/>
          <w:szCs w:val="22"/>
        </w:rPr>
        <w:t>I</w:t>
      </w:r>
      <w:r w:rsidR="00142BFC" w:rsidRPr="00AF35A9">
        <w:rPr>
          <w:rFonts w:ascii="Arial" w:hAnsi="Arial" w:cs="Arial"/>
          <w:sz w:val="22"/>
          <w:szCs w:val="22"/>
        </w:rPr>
        <w:t xml:space="preserve">nformation </w:t>
      </w:r>
      <w:r w:rsidRPr="00AF35A9">
        <w:rPr>
          <w:rFonts w:ascii="Arial" w:hAnsi="Arial" w:cs="Arial"/>
          <w:sz w:val="22"/>
          <w:szCs w:val="22"/>
        </w:rPr>
        <w:t>I</w:t>
      </w:r>
      <w:r w:rsidR="00142BFC" w:rsidRPr="00AF35A9">
        <w:rPr>
          <w:rFonts w:ascii="Arial" w:hAnsi="Arial" w:cs="Arial"/>
          <w:sz w:val="22"/>
          <w:szCs w:val="22"/>
        </w:rPr>
        <w:t>nstitute</w:t>
      </w:r>
      <w:r w:rsidR="009E64C1" w:rsidRPr="00AF35A9">
        <w:rPr>
          <w:rFonts w:ascii="Arial" w:hAnsi="Arial" w:cs="Arial"/>
          <w:sz w:val="22"/>
          <w:szCs w:val="22"/>
        </w:rPr>
        <w:t xml:space="preserve"> (CanLII)</w:t>
      </w:r>
      <w:r w:rsidRPr="00AF35A9">
        <w:rPr>
          <w:rFonts w:ascii="Arial" w:hAnsi="Arial" w:cs="Arial"/>
          <w:sz w:val="22"/>
          <w:szCs w:val="22"/>
        </w:rPr>
        <w:t>, or LexUM</w:t>
      </w:r>
      <w:r w:rsidR="00C91B96">
        <w:rPr>
          <w:rFonts w:ascii="Arial" w:hAnsi="Arial" w:cs="Arial"/>
          <w:sz w:val="22"/>
          <w:szCs w:val="22"/>
        </w:rPr>
        <w:t xml:space="preserve"> (LexUM)</w:t>
      </w:r>
      <w:r w:rsidRPr="00AF35A9">
        <w:rPr>
          <w:rFonts w:ascii="Arial" w:hAnsi="Arial" w:cs="Arial"/>
          <w:sz w:val="22"/>
          <w:szCs w:val="22"/>
        </w:rPr>
        <w:t xml:space="preserve">.  When </w:t>
      </w:r>
      <w:r w:rsidR="009E64C1" w:rsidRPr="00AF35A9">
        <w:rPr>
          <w:rFonts w:ascii="Arial" w:hAnsi="Arial" w:cs="Arial"/>
          <w:sz w:val="22"/>
          <w:szCs w:val="22"/>
        </w:rPr>
        <w:t>us</w:t>
      </w:r>
      <w:r w:rsidR="00C91B96">
        <w:rPr>
          <w:rFonts w:ascii="Arial" w:hAnsi="Arial" w:cs="Arial"/>
          <w:sz w:val="22"/>
          <w:szCs w:val="22"/>
        </w:rPr>
        <w:t>ing</w:t>
      </w:r>
      <w:r w:rsidRPr="00AF35A9">
        <w:rPr>
          <w:rFonts w:ascii="Arial" w:hAnsi="Arial" w:cs="Arial"/>
          <w:sz w:val="22"/>
          <w:szCs w:val="22"/>
        </w:rPr>
        <w:t xml:space="preserve"> a statute </w:t>
      </w:r>
      <w:r w:rsidR="009E64C1" w:rsidRPr="00AF35A9">
        <w:rPr>
          <w:rFonts w:ascii="Arial" w:hAnsi="Arial" w:cs="Arial"/>
          <w:sz w:val="22"/>
          <w:szCs w:val="22"/>
        </w:rPr>
        <w:t>from</w:t>
      </w:r>
      <w:r w:rsidRPr="00AF35A9">
        <w:rPr>
          <w:rFonts w:ascii="Arial" w:hAnsi="Arial" w:cs="Arial"/>
          <w:sz w:val="22"/>
          <w:szCs w:val="22"/>
        </w:rPr>
        <w:t xml:space="preserve"> one of these sources</w:t>
      </w:r>
      <w:r w:rsidR="00C91B96">
        <w:rPr>
          <w:rFonts w:ascii="Arial" w:hAnsi="Arial" w:cs="Arial"/>
          <w:sz w:val="22"/>
          <w:szCs w:val="22"/>
        </w:rPr>
        <w:t>, in</w:t>
      </w:r>
      <w:r w:rsidR="00265030">
        <w:rPr>
          <w:rFonts w:ascii="Arial" w:hAnsi="Arial" w:cs="Arial"/>
          <w:sz w:val="22"/>
          <w:szCs w:val="22"/>
        </w:rPr>
        <w:t>clude</w:t>
      </w:r>
      <w:r w:rsidR="00C91B96">
        <w:rPr>
          <w:rFonts w:ascii="Arial" w:hAnsi="Arial" w:cs="Arial"/>
          <w:sz w:val="22"/>
          <w:szCs w:val="22"/>
        </w:rPr>
        <w:t xml:space="preserve"> the resource’s abbreviation (as provided above)</w:t>
      </w:r>
      <w:r w:rsidR="00265030">
        <w:rPr>
          <w:rFonts w:ascii="Arial" w:hAnsi="Arial" w:cs="Arial"/>
          <w:sz w:val="22"/>
          <w:szCs w:val="22"/>
        </w:rPr>
        <w:t xml:space="preserve"> in brackets</w:t>
      </w:r>
      <w:r w:rsidR="00B867AB">
        <w:rPr>
          <w:rFonts w:ascii="Arial" w:hAnsi="Arial" w:cs="Arial"/>
          <w:sz w:val="22"/>
          <w:szCs w:val="22"/>
        </w:rPr>
        <w:t xml:space="preserve"> at the end of the citation</w:t>
      </w:r>
      <w:r w:rsidR="00C91B96">
        <w:rPr>
          <w:rFonts w:ascii="Arial" w:hAnsi="Arial" w:cs="Arial"/>
          <w:sz w:val="22"/>
          <w:szCs w:val="22"/>
        </w:rPr>
        <w:t xml:space="preserve">. </w:t>
      </w:r>
    </w:p>
    <w:p w:rsidR="008C1919" w:rsidRPr="00AF35A9" w:rsidRDefault="008C1919" w:rsidP="008C19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355"/>
        <w:gridCol w:w="945"/>
        <w:gridCol w:w="1170"/>
        <w:gridCol w:w="1170"/>
        <w:gridCol w:w="1566"/>
      </w:tblGrid>
      <w:tr w:rsidR="008C1919" w:rsidRPr="00AF35A9" w:rsidTr="00C91B96">
        <w:tc>
          <w:tcPr>
            <w:tcW w:w="2028" w:type="dxa"/>
          </w:tcPr>
          <w:p w:rsidR="008C1919" w:rsidRPr="00AF35A9" w:rsidRDefault="00DC251C" w:rsidP="00542076">
            <w:pPr>
              <w:rPr>
                <w:rFonts w:ascii="Arial" w:hAnsi="Arial" w:cs="Arial"/>
                <w:b/>
                <w:i/>
                <w:sz w:val="22"/>
                <w:szCs w:val="22"/>
              </w:rPr>
            </w:pPr>
            <w:r>
              <w:rPr>
                <w:rFonts w:ascii="Arial" w:hAnsi="Arial" w:cs="Arial"/>
                <w:b/>
                <w:i/>
                <w:sz w:val="22"/>
                <w:szCs w:val="22"/>
              </w:rPr>
              <w:t>T</w:t>
            </w:r>
            <w:r w:rsidR="008C1919" w:rsidRPr="00AF35A9">
              <w:rPr>
                <w:rFonts w:ascii="Arial" w:hAnsi="Arial" w:cs="Arial"/>
                <w:b/>
                <w:i/>
                <w:sz w:val="22"/>
                <w:szCs w:val="22"/>
              </w:rPr>
              <w:t>itle</w:t>
            </w:r>
            <w:r w:rsidR="008C1919" w:rsidRPr="00C91B96">
              <w:rPr>
                <w:rFonts w:ascii="Arial" w:hAnsi="Arial" w:cs="Arial"/>
                <w:b/>
                <w:sz w:val="22"/>
                <w:szCs w:val="22"/>
              </w:rPr>
              <w:t>,</w:t>
            </w:r>
          </w:p>
        </w:tc>
        <w:tc>
          <w:tcPr>
            <w:tcW w:w="2355" w:type="dxa"/>
          </w:tcPr>
          <w:p w:rsidR="008C1919" w:rsidRPr="00AF35A9" w:rsidRDefault="008C1919" w:rsidP="00542076">
            <w:pPr>
              <w:rPr>
                <w:rFonts w:ascii="Arial" w:hAnsi="Arial" w:cs="Arial"/>
                <w:b/>
                <w:sz w:val="22"/>
                <w:szCs w:val="22"/>
              </w:rPr>
            </w:pPr>
            <w:r w:rsidRPr="00AF35A9">
              <w:rPr>
                <w:rFonts w:ascii="Arial" w:hAnsi="Arial" w:cs="Arial"/>
                <w:b/>
                <w:sz w:val="22"/>
                <w:szCs w:val="22"/>
              </w:rPr>
              <w:t xml:space="preserve">statute volume abbreviation </w:t>
            </w:r>
            <w:r w:rsidRPr="00DC251C">
              <w:rPr>
                <w:rFonts w:ascii="Arial" w:hAnsi="Arial" w:cs="Arial"/>
                <w:sz w:val="22"/>
                <w:szCs w:val="22"/>
              </w:rPr>
              <w:t xml:space="preserve">(in this case, </w:t>
            </w:r>
            <w:r w:rsidR="002A1A38" w:rsidRPr="00DC251C">
              <w:rPr>
                <w:rFonts w:ascii="Arial" w:hAnsi="Arial" w:cs="Arial"/>
                <w:sz w:val="22"/>
                <w:szCs w:val="22"/>
              </w:rPr>
              <w:t>“Revised Statutes of Canada”)</w:t>
            </w:r>
          </w:p>
        </w:tc>
        <w:tc>
          <w:tcPr>
            <w:tcW w:w="945" w:type="dxa"/>
          </w:tcPr>
          <w:p w:rsidR="008C1919" w:rsidRPr="00AF35A9" w:rsidRDefault="008C1919" w:rsidP="00542076">
            <w:pPr>
              <w:rPr>
                <w:rFonts w:ascii="Arial" w:hAnsi="Arial" w:cs="Arial"/>
                <w:b/>
                <w:sz w:val="22"/>
                <w:szCs w:val="22"/>
              </w:rPr>
            </w:pPr>
            <w:r w:rsidRPr="00AF35A9">
              <w:rPr>
                <w:rFonts w:ascii="Arial" w:hAnsi="Arial" w:cs="Arial"/>
                <w:b/>
                <w:sz w:val="22"/>
                <w:szCs w:val="22"/>
              </w:rPr>
              <w:t>year,</w:t>
            </w:r>
          </w:p>
        </w:tc>
        <w:tc>
          <w:tcPr>
            <w:tcW w:w="1170" w:type="dxa"/>
          </w:tcPr>
          <w:p w:rsidR="008C1919" w:rsidRPr="00AF35A9" w:rsidRDefault="008C1919" w:rsidP="00542076">
            <w:pPr>
              <w:rPr>
                <w:rFonts w:ascii="Arial" w:hAnsi="Arial" w:cs="Arial"/>
                <w:b/>
                <w:sz w:val="22"/>
                <w:szCs w:val="22"/>
              </w:rPr>
            </w:pPr>
            <w:r w:rsidRPr="00AF35A9">
              <w:rPr>
                <w:rFonts w:ascii="Arial" w:hAnsi="Arial" w:cs="Arial"/>
                <w:b/>
                <w:sz w:val="22"/>
                <w:szCs w:val="22"/>
              </w:rPr>
              <w:t>chapter,</w:t>
            </w:r>
          </w:p>
        </w:tc>
        <w:tc>
          <w:tcPr>
            <w:tcW w:w="1170" w:type="dxa"/>
          </w:tcPr>
          <w:p w:rsidR="008C1919" w:rsidRPr="00AF35A9" w:rsidRDefault="000C11DD" w:rsidP="00542076">
            <w:pPr>
              <w:rPr>
                <w:rFonts w:ascii="Arial" w:hAnsi="Arial" w:cs="Arial"/>
                <w:b/>
                <w:sz w:val="22"/>
                <w:szCs w:val="22"/>
              </w:rPr>
            </w:pPr>
            <w:r w:rsidRPr="00AF35A9">
              <w:rPr>
                <w:rFonts w:ascii="Arial" w:hAnsi="Arial" w:cs="Arial"/>
                <w:b/>
                <w:sz w:val="22"/>
                <w:szCs w:val="22"/>
              </w:rPr>
              <w:t>pinpoint</w:t>
            </w:r>
            <w:r w:rsidR="00F26ADF" w:rsidRPr="00AF35A9">
              <w:rPr>
                <w:rFonts w:ascii="Arial" w:hAnsi="Arial" w:cs="Arial"/>
                <w:b/>
                <w:sz w:val="22"/>
                <w:szCs w:val="22"/>
              </w:rPr>
              <w:t xml:space="preserve"> </w:t>
            </w:r>
          </w:p>
        </w:tc>
        <w:tc>
          <w:tcPr>
            <w:tcW w:w="1566" w:type="dxa"/>
          </w:tcPr>
          <w:p w:rsidR="008C1919" w:rsidRPr="00AF35A9" w:rsidRDefault="008C1919" w:rsidP="00057F37">
            <w:pPr>
              <w:rPr>
                <w:rFonts w:ascii="Arial" w:hAnsi="Arial" w:cs="Arial"/>
                <w:b/>
                <w:sz w:val="22"/>
                <w:szCs w:val="22"/>
              </w:rPr>
            </w:pPr>
            <w:r w:rsidRPr="00AF35A9">
              <w:rPr>
                <w:rFonts w:ascii="Arial" w:hAnsi="Arial" w:cs="Arial"/>
                <w:b/>
                <w:sz w:val="22"/>
                <w:szCs w:val="22"/>
              </w:rPr>
              <w:t>(e</w:t>
            </w:r>
            <w:r w:rsidR="00057F37">
              <w:rPr>
                <w:rFonts w:ascii="Arial" w:hAnsi="Arial" w:cs="Arial"/>
                <w:b/>
                <w:sz w:val="22"/>
                <w:szCs w:val="22"/>
              </w:rPr>
              <w:t>lectronic</w:t>
            </w:r>
            <w:r w:rsidRPr="00AF35A9">
              <w:rPr>
                <w:rFonts w:ascii="Arial" w:hAnsi="Arial" w:cs="Arial"/>
                <w:b/>
                <w:sz w:val="22"/>
                <w:szCs w:val="22"/>
              </w:rPr>
              <w:t xml:space="preserve"> source)</w:t>
            </w:r>
            <w:r w:rsidR="000C11DD" w:rsidRPr="00AF35A9">
              <w:rPr>
                <w:rFonts w:ascii="Arial" w:hAnsi="Arial" w:cs="Arial"/>
                <w:b/>
                <w:sz w:val="22"/>
                <w:szCs w:val="22"/>
              </w:rPr>
              <w:t>.</w:t>
            </w:r>
          </w:p>
        </w:tc>
      </w:tr>
      <w:tr w:rsidR="00F836B7" w:rsidRPr="00AF35A9" w:rsidTr="00C91B96">
        <w:tc>
          <w:tcPr>
            <w:tcW w:w="2028" w:type="dxa"/>
          </w:tcPr>
          <w:p w:rsidR="00F836B7" w:rsidRPr="00DC251C" w:rsidRDefault="00F836B7" w:rsidP="00542076">
            <w:pPr>
              <w:rPr>
                <w:rFonts w:ascii="Arial" w:hAnsi="Arial" w:cs="Arial"/>
                <w:sz w:val="22"/>
                <w:szCs w:val="22"/>
              </w:rPr>
            </w:pPr>
            <w:r>
              <w:rPr>
                <w:rFonts w:ascii="Arial" w:hAnsi="Arial" w:cs="Arial"/>
                <w:i/>
                <w:sz w:val="22"/>
                <w:szCs w:val="22"/>
              </w:rPr>
              <w:t>Greenbelt Act</w:t>
            </w:r>
            <w:r w:rsidR="00DC251C">
              <w:rPr>
                <w:rFonts w:ascii="Arial" w:hAnsi="Arial" w:cs="Arial"/>
                <w:sz w:val="22"/>
                <w:szCs w:val="22"/>
              </w:rPr>
              <w:t>,</w:t>
            </w:r>
          </w:p>
        </w:tc>
        <w:tc>
          <w:tcPr>
            <w:tcW w:w="2355" w:type="dxa"/>
          </w:tcPr>
          <w:p w:rsidR="00F836B7" w:rsidRPr="00AF35A9" w:rsidRDefault="00F836B7" w:rsidP="00C91B96">
            <w:pPr>
              <w:rPr>
                <w:rFonts w:ascii="Arial" w:hAnsi="Arial" w:cs="Arial"/>
                <w:sz w:val="22"/>
                <w:szCs w:val="22"/>
              </w:rPr>
            </w:pPr>
            <w:r>
              <w:rPr>
                <w:rFonts w:ascii="Arial" w:hAnsi="Arial" w:cs="Arial"/>
                <w:sz w:val="22"/>
                <w:szCs w:val="22"/>
              </w:rPr>
              <w:t>SO</w:t>
            </w:r>
          </w:p>
        </w:tc>
        <w:tc>
          <w:tcPr>
            <w:tcW w:w="945" w:type="dxa"/>
          </w:tcPr>
          <w:p w:rsidR="00F836B7" w:rsidRPr="00AF35A9" w:rsidRDefault="00F836B7" w:rsidP="00542076">
            <w:pPr>
              <w:rPr>
                <w:rFonts w:ascii="Arial" w:hAnsi="Arial" w:cs="Arial"/>
                <w:sz w:val="22"/>
                <w:szCs w:val="22"/>
              </w:rPr>
            </w:pPr>
            <w:r>
              <w:rPr>
                <w:rFonts w:ascii="Arial" w:hAnsi="Arial" w:cs="Arial"/>
                <w:sz w:val="22"/>
                <w:szCs w:val="22"/>
              </w:rPr>
              <w:t>2005,</w:t>
            </w:r>
          </w:p>
        </w:tc>
        <w:tc>
          <w:tcPr>
            <w:tcW w:w="1170" w:type="dxa"/>
          </w:tcPr>
          <w:p w:rsidR="00F836B7" w:rsidRPr="00AF35A9" w:rsidRDefault="00F836B7" w:rsidP="00C91B96">
            <w:pPr>
              <w:rPr>
                <w:rFonts w:ascii="Arial" w:hAnsi="Arial" w:cs="Arial"/>
                <w:sz w:val="22"/>
                <w:szCs w:val="22"/>
              </w:rPr>
            </w:pPr>
            <w:r>
              <w:rPr>
                <w:rFonts w:ascii="Arial" w:hAnsi="Arial" w:cs="Arial"/>
                <w:sz w:val="22"/>
                <w:szCs w:val="22"/>
              </w:rPr>
              <w:t>C 1,</w:t>
            </w:r>
          </w:p>
        </w:tc>
        <w:tc>
          <w:tcPr>
            <w:tcW w:w="1170" w:type="dxa"/>
          </w:tcPr>
          <w:p w:rsidR="00F836B7" w:rsidRPr="00AF35A9" w:rsidRDefault="003654A8" w:rsidP="00C91B96">
            <w:pPr>
              <w:rPr>
                <w:rFonts w:ascii="Arial" w:hAnsi="Arial" w:cs="Arial"/>
                <w:sz w:val="22"/>
                <w:szCs w:val="22"/>
              </w:rPr>
            </w:pPr>
            <w:r>
              <w:rPr>
                <w:rFonts w:ascii="Arial" w:hAnsi="Arial" w:cs="Arial"/>
                <w:sz w:val="22"/>
                <w:szCs w:val="22"/>
              </w:rPr>
              <w:t>s</w:t>
            </w:r>
            <w:r w:rsidR="00F836B7">
              <w:rPr>
                <w:rFonts w:ascii="Arial" w:hAnsi="Arial" w:cs="Arial"/>
                <w:sz w:val="22"/>
                <w:szCs w:val="22"/>
              </w:rPr>
              <w:t xml:space="preserve"> 745.</w:t>
            </w:r>
          </w:p>
        </w:tc>
        <w:tc>
          <w:tcPr>
            <w:tcW w:w="1566" w:type="dxa"/>
          </w:tcPr>
          <w:p w:rsidR="00F836B7" w:rsidRPr="00AF35A9" w:rsidRDefault="00F836B7" w:rsidP="00265030">
            <w:pPr>
              <w:rPr>
                <w:rFonts w:ascii="Arial" w:hAnsi="Arial" w:cs="Arial"/>
                <w:sz w:val="22"/>
                <w:szCs w:val="22"/>
              </w:rPr>
            </w:pPr>
          </w:p>
        </w:tc>
      </w:tr>
      <w:tr w:rsidR="008C1919" w:rsidRPr="00AF35A9" w:rsidTr="00C91B96">
        <w:tc>
          <w:tcPr>
            <w:tcW w:w="2028" w:type="dxa"/>
          </w:tcPr>
          <w:p w:rsidR="008C1919" w:rsidRPr="00AF35A9" w:rsidRDefault="008C1919" w:rsidP="00542076">
            <w:pPr>
              <w:rPr>
                <w:rFonts w:ascii="Arial" w:hAnsi="Arial" w:cs="Arial"/>
                <w:i/>
                <w:sz w:val="22"/>
                <w:szCs w:val="22"/>
              </w:rPr>
            </w:pPr>
            <w:r w:rsidRPr="00AF35A9">
              <w:rPr>
                <w:rFonts w:ascii="Arial" w:hAnsi="Arial" w:cs="Arial"/>
                <w:i/>
                <w:sz w:val="22"/>
                <w:szCs w:val="22"/>
              </w:rPr>
              <w:t>Criminal Code</w:t>
            </w:r>
            <w:r w:rsidR="00236E82" w:rsidRPr="00C91B96">
              <w:rPr>
                <w:rFonts w:ascii="Arial" w:hAnsi="Arial" w:cs="Arial"/>
                <w:sz w:val="22"/>
                <w:szCs w:val="22"/>
              </w:rPr>
              <w:t>,</w:t>
            </w:r>
          </w:p>
        </w:tc>
        <w:tc>
          <w:tcPr>
            <w:tcW w:w="2355" w:type="dxa"/>
          </w:tcPr>
          <w:p w:rsidR="008C1919" w:rsidRPr="00AF35A9" w:rsidRDefault="008C1919" w:rsidP="00C91B96">
            <w:pPr>
              <w:rPr>
                <w:rFonts w:ascii="Arial" w:hAnsi="Arial" w:cs="Arial"/>
                <w:sz w:val="22"/>
                <w:szCs w:val="22"/>
              </w:rPr>
            </w:pPr>
            <w:r w:rsidRPr="00AF35A9">
              <w:rPr>
                <w:rFonts w:ascii="Arial" w:hAnsi="Arial" w:cs="Arial"/>
                <w:sz w:val="22"/>
                <w:szCs w:val="22"/>
              </w:rPr>
              <w:t>RSC</w:t>
            </w:r>
          </w:p>
        </w:tc>
        <w:tc>
          <w:tcPr>
            <w:tcW w:w="945" w:type="dxa"/>
          </w:tcPr>
          <w:p w:rsidR="008C1919" w:rsidRPr="00AF35A9" w:rsidRDefault="008C1919" w:rsidP="00542076">
            <w:pPr>
              <w:rPr>
                <w:rFonts w:ascii="Arial" w:hAnsi="Arial" w:cs="Arial"/>
                <w:sz w:val="22"/>
                <w:szCs w:val="22"/>
              </w:rPr>
            </w:pPr>
            <w:r w:rsidRPr="00AF35A9">
              <w:rPr>
                <w:rFonts w:ascii="Arial" w:hAnsi="Arial" w:cs="Arial"/>
                <w:sz w:val="22"/>
                <w:szCs w:val="22"/>
              </w:rPr>
              <w:t>1985,</w:t>
            </w:r>
          </w:p>
        </w:tc>
        <w:tc>
          <w:tcPr>
            <w:tcW w:w="1170" w:type="dxa"/>
          </w:tcPr>
          <w:p w:rsidR="008C1919" w:rsidRPr="00AF35A9" w:rsidRDefault="008C1919" w:rsidP="00C91B96">
            <w:pPr>
              <w:rPr>
                <w:rFonts w:ascii="Arial" w:hAnsi="Arial" w:cs="Arial"/>
                <w:sz w:val="22"/>
                <w:szCs w:val="22"/>
              </w:rPr>
            </w:pPr>
            <w:r w:rsidRPr="00AF35A9">
              <w:rPr>
                <w:rFonts w:ascii="Arial" w:hAnsi="Arial" w:cs="Arial"/>
                <w:sz w:val="22"/>
                <w:szCs w:val="22"/>
              </w:rPr>
              <w:t xml:space="preserve">c C-46, </w:t>
            </w:r>
          </w:p>
        </w:tc>
        <w:tc>
          <w:tcPr>
            <w:tcW w:w="1170" w:type="dxa"/>
          </w:tcPr>
          <w:p w:rsidR="008C1919" w:rsidRPr="00AF35A9" w:rsidRDefault="008C1919" w:rsidP="00C91B96">
            <w:pPr>
              <w:rPr>
                <w:rFonts w:ascii="Arial" w:hAnsi="Arial" w:cs="Arial"/>
                <w:sz w:val="22"/>
                <w:szCs w:val="22"/>
              </w:rPr>
            </w:pPr>
            <w:r w:rsidRPr="00AF35A9">
              <w:rPr>
                <w:rFonts w:ascii="Arial" w:hAnsi="Arial" w:cs="Arial"/>
                <w:sz w:val="22"/>
                <w:szCs w:val="22"/>
              </w:rPr>
              <w:t>s</w:t>
            </w:r>
            <w:r w:rsidR="00236E82" w:rsidRPr="00AF35A9">
              <w:rPr>
                <w:rFonts w:ascii="Arial" w:hAnsi="Arial" w:cs="Arial"/>
                <w:sz w:val="22"/>
                <w:szCs w:val="22"/>
              </w:rPr>
              <w:t xml:space="preserve"> </w:t>
            </w:r>
            <w:r w:rsidRPr="00AF35A9">
              <w:rPr>
                <w:rFonts w:ascii="Arial" w:hAnsi="Arial" w:cs="Arial"/>
                <w:sz w:val="22"/>
                <w:szCs w:val="22"/>
              </w:rPr>
              <w:t>745</w:t>
            </w:r>
          </w:p>
        </w:tc>
        <w:tc>
          <w:tcPr>
            <w:tcW w:w="1566" w:type="dxa"/>
          </w:tcPr>
          <w:p w:rsidR="008C1919" w:rsidRPr="00AF35A9" w:rsidRDefault="008C1919" w:rsidP="00265030">
            <w:pPr>
              <w:rPr>
                <w:rFonts w:ascii="Arial" w:hAnsi="Arial" w:cs="Arial"/>
                <w:sz w:val="22"/>
                <w:szCs w:val="22"/>
              </w:rPr>
            </w:pPr>
            <w:r w:rsidRPr="00AF35A9">
              <w:rPr>
                <w:rFonts w:ascii="Arial" w:hAnsi="Arial" w:cs="Arial"/>
                <w:sz w:val="22"/>
                <w:szCs w:val="22"/>
              </w:rPr>
              <w:t>(QL)</w:t>
            </w:r>
            <w:r w:rsidR="000C11DD" w:rsidRPr="00AF35A9">
              <w:rPr>
                <w:rFonts w:ascii="Arial" w:hAnsi="Arial" w:cs="Arial"/>
                <w:sz w:val="22"/>
                <w:szCs w:val="22"/>
              </w:rPr>
              <w:t>.</w:t>
            </w:r>
          </w:p>
        </w:tc>
      </w:tr>
    </w:tbl>
    <w:p w:rsidR="008C1919" w:rsidRPr="00AF35A9" w:rsidRDefault="008C1919" w:rsidP="000D05A9">
      <w:pPr>
        <w:rPr>
          <w:rFonts w:ascii="Arial" w:hAnsi="Arial" w:cs="Arial"/>
          <w:sz w:val="22"/>
          <w:szCs w:val="22"/>
        </w:rPr>
      </w:pPr>
    </w:p>
    <w:p w:rsidR="00472E7B" w:rsidRPr="00AF35A9" w:rsidRDefault="00CB396B" w:rsidP="000D05A9">
      <w:pPr>
        <w:rPr>
          <w:rFonts w:ascii="Arial" w:hAnsi="Arial" w:cs="Arial"/>
          <w:sz w:val="22"/>
          <w:szCs w:val="22"/>
        </w:rPr>
      </w:pPr>
      <w:r>
        <w:rPr>
          <w:rFonts w:ascii="Arial" w:hAnsi="Arial" w:cs="Arial"/>
          <w:sz w:val="22"/>
          <w:szCs w:val="22"/>
        </w:rPr>
        <w:t>The</w:t>
      </w:r>
      <w:r w:rsidR="00474EAD" w:rsidRPr="00AF35A9">
        <w:rPr>
          <w:rFonts w:ascii="Arial" w:hAnsi="Arial" w:cs="Arial"/>
          <w:sz w:val="22"/>
          <w:szCs w:val="22"/>
        </w:rPr>
        <w:t xml:space="preserve"> </w:t>
      </w:r>
      <w:r w:rsidR="00C75B62" w:rsidRPr="00AF35A9">
        <w:rPr>
          <w:rFonts w:ascii="Arial" w:hAnsi="Arial" w:cs="Arial"/>
          <w:sz w:val="22"/>
          <w:szCs w:val="22"/>
        </w:rPr>
        <w:t>footnote</w:t>
      </w:r>
      <w:r w:rsidR="00474EAD" w:rsidRPr="00AF35A9">
        <w:rPr>
          <w:rFonts w:ascii="Arial" w:hAnsi="Arial" w:cs="Arial"/>
          <w:sz w:val="22"/>
          <w:szCs w:val="22"/>
        </w:rPr>
        <w:t xml:space="preserve"> would </w:t>
      </w:r>
      <w:r w:rsidR="00142BFC" w:rsidRPr="00AF35A9">
        <w:rPr>
          <w:rFonts w:ascii="Arial" w:hAnsi="Arial" w:cs="Arial"/>
          <w:sz w:val="22"/>
          <w:szCs w:val="22"/>
        </w:rPr>
        <w:t>look like this</w:t>
      </w:r>
      <w:r w:rsidR="00BE6EAE" w:rsidRPr="00AF35A9">
        <w:rPr>
          <w:rFonts w:ascii="Arial" w:hAnsi="Arial" w:cs="Arial"/>
          <w:sz w:val="22"/>
          <w:szCs w:val="22"/>
        </w:rPr>
        <w:t>:</w:t>
      </w:r>
    </w:p>
    <w:p w:rsidR="00142BFC" w:rsidRPr="004266D6" w:rsidRDefault="00142BFC" w:rsidP="000D05A9">
      <w:pPr>
        <w:rPr>
          <w:rFonts w:ascii="Arial" w:hAnsi="Arial" w:cs="Arial"/>
          <w:sz w:val="18"/>
          <w:szCs w:val="18"/>
        </w:rPr>
      </w:pPr>
    </w:p>
    <w:p w:rsidR="00142BFC" w:rsidRPr="00AF35A9" w:rsidRDefault="00142BFC" w:rsidP="000D05A9">
      <w:pPr>
        <w:rPr>
          <w:rFonts w:ascii="Arial" w:hAnsi="Arial" w:cs="Arial"/>
          <w:sz w:val="22"/>
          <w:szCs w:val="22"/>
        </w:rPr>
      </w:pPr>
      <w:r w:rsidRPr="00AF35A9">
        <w:rPr>
          <w:rFonts w:ascii="Arial" w:hAnsi="Arial" w:cs="Arial"/>
          <w:sz w:val="22"/>
          <w:szCs w:val="22"/>
        </w:rPr>
        <w:tab/>
      </w:r>
      <w:r w:rsidRPr="00AF35A9">
        <w:rPr>
          <w:rFonts w:ascii="Arial" w:hAnsi="Arial" w:cs="Arial"/>
          <w:i/>
          <w:sz w:val="22"/>
          <w:szCs w:val="22"/>
        </w:rPr>
        <w:t>Criminal Code</w:t>
      </w:r>
      <w:r w:rsidR="00B70317" w:rsidRPr="00C91B96">
        <w:rPr>
          <w:rFonts w:ascii="Arial" w:hAnsi="Arial" w:cs="Arial"/>
          <w:sz w:val="22"/>
          <w:szCs w:val="22"/>
        </w:rPr>
        <w:t>,</w:t>
      </w:r>
      <w:r w:rsidR="00C91B96">
        <w:rPr>
          <w:rFonts w:ascii="Arial" w:hAnsi="Arial" w:cs="Arial"/>
          <w:sz w:val="22"/>
          <w:szCs w:val="22"/>
        </w:rPr>
        <w:t xml:space="preserve"> R</w:t>
      </w:r>
      <w:r w:rsidRPr="00AF35A9">
        <w:rPr>
          <w:rFonts w:ascii="Arial" w:hAnsi="Arial" w:cs="Arial"/>
          <w:sz w:val="22"/>
          <w:szCs w:val="22"/>
        </w:rPr>
        <w:t>SC 1985, c C-46, s</w:t>
      </w:r>
      <w:r w:rsidR="009E64C1" w:rsidRPr="00AF35A9">
        <w:rPr>
          <w:rFonts w:ascii="Arial" w:hAnsi="Arial" w:cs="Arial"/>
          <w:sz w:val="22"/>
          <w:szCs w:val="22"/>
        </w:rPr>
        <w:t xml:space="preserve"> </w:t>
      </w:r>
      <w:r w:rsidRPr="00AF35A9">
        <w:rPr>
          <w:rFonts w:ascii="Arial" w:hAnsi="Arial" w:cs="Arial"/>
          <w:sz w:val="22"/>
          <w:szCs w:val="22"/>
        </w:rPr>
        <w:t>745 (QL).</w:t>
      </w:r>
    </w:p>
    <w:p w:rsidR="00142BFC" w:rsidRDefault="00142BFC" w:rsidP="000D05A9">
      <w:pPr>
        <w:rPr>
          <w:rFonts w:ascii="Arial" w:hAnsi="Arial" w:cs="Arial"/>
          <w:sz w:val="22"/>
          <w:szCs w:val="22"/>
        </w:rPr>
      </w:pPr>
    </w:p>
    <w:p w:rsidR="00304F99" w:rsidRDefault="00304F99" w:rsidP="000D05A9">
      <w:pPr>
        <w:rPr>
          <w:rFonts w:ascii="Arial" w:hAnsi="Arial" w:cs="Arial"/>
          <w:sz w:val="22"/>
          <w:szCs w:val="22"/>
        </w:rPr>
      </w:pPr>
    </w:p>
    <w:p w:rsidR="0080655F" w:rsidRDefault="00304F99" w:rsidP="000D05A9">
      <w:pPr>
        <w:rPr>
          <w:rFonts w:ascii="Arial" w:hAnsi="Arial" w:cs="Arial"/>
          <w:sz w:val="22"/>
          <w:szCs w:val="22"/>
        </w:rPr>
      </w:pPr>
      <w:r>
        <w:rPr>
          <w:rFonts w:ascii="Arial" w:hAnsi="Arial" w:cs="Arial"/>
          <w:sz w:val="22"/>
          <w:szCs w:val="22"/>
        </w:rPr>
        <w:t>You may also find federal legislation on the Department of Justice’s website, Justice Laws (&lt;http://laws.justice.gc.ca&gt;). When citing, provide the complete tradition citation as indicated above, plus additional information pertaining to the online source.</w:t>
      </w:r>
      <w:r w:rsidR="00440EF3">
        <w:rPr>
          <w:rFonts w:ascii="Arial" w:hAnsi="Arial" w:cs="Arial"/>
          <w:sz w:val="22"/>
          <w:szCs w:val="22"/>
        </w:rPr>
        <w:t xml:space="preserve"> For more information on citing websites, see page </w:t>
      </w:r>
      <w:r w:rsidR="003654A8">
        <w:rPr>
          <w:rFonts w:ascii="Arial" w:hAnsi="Arial" w:cs="Arial"/>
          <w:sz w:val="22"/>
          <w:szCs w:val="22"/>
        </w:rPr>
        <w:t>2</w:t>
      </w:r>
      <w:r w:rsidR="00856E74">
        <w:rPr>
          <w:rFonts w:ascii="Arial" w:hAnsi="Arial" w:cs="Arial"/>
          <w:sz w:val="22"/>
          <w:szCs w:val="22"/>
        </w:rPr>
        <w:t>4</w:t>
      </w:r>
      <w:r w:rsidR="00440EF3">
        <w:rPr>
          <w:rFonts w:ascii="Arial" w:hAnsi="Arial" w:cs="Arial"/>
          <w:sz w:val="22"/>
          <w:szCs w:val="22"/>
        </w:rPr>
        <w:t xml:space="preserve"> of this handout.</w:t>
      </w:r>
    </w:p>
    <w:p w:rsidR="00304F99" w:rsidRDefault="00304F99" w:rsidP="000D05A9">
      <w:pPr>
        <w:rPr>
          <w:rFonts w:ascii="Arial" w:hAnsi="Arial" w:cs="Arial"/>
          <w:sz w:val="22"/>
          <w:szCs w:val="22"/>
        </w:rPr>
      </w:pPr>
    </w:p>
    <w:p w:rsidR="00304F99" w:rsidRDefault="00304F99" w:rsidP="000D05A9">
      <w:pPr>
        <w:rPr>
          <w:rFonts w:ascii="Arial" w:hAnsi="Arial" w:cs="Arial"/>
          <w:sz w:val="22"/>
          <w:szCs w:val="22"/>
        </w:rPr>
      </w:pPr>
      <w:r>
        <w:rPr>
          <w:rFonts w:ascii="Arial" w:hAnsi="Arial" w:cs="Arial"/>
          <w:sz w:val="22"/>
          <w:szCs w:val="22"/>
        </w:rPr>
        <w:t>The footnote would look like this:</w:t>
      </w:r>
    </w:p>
    <w:p w:rsidR="00304F99" w:rsidRDefault="00304F99" w:rsidP="000D05A9">
      <w:pPr>
        <w:rPr>
          <w:rFonts w:ascii="Arial" w:hAnsi="Arial" w:cs="Arial"/>
          <w:sz w:val="22"/>
          <w:szCs w:val="22"/>
        </w:rPr>
      </w:pPr>
    </w:p>
    <w:p w:rsidR="00CB6D04" w:rsidRDefault="00304F99" w:rsidP="000D05A9">
      <w:pPr>
        <w:rPr>
          <w:rFonts w:ascii="Arial" w:hAnsi="Arial" w:cs="Arial"/>
          <w:sz w:val="22"/>
          <w:szCs w:val="22"/>
        </w:rPr>
      </w:pPr>
      <w:r>
        <w:rPr>
          <w:rFonts w:ascii="Arial" w:hAnsi="Arial" w:cs="Arial"/>
          <w:sz w:val="22"/>
          <w:szCs w:val="22"/>
        </w:rPr>
        <w:tab/>
      </w:r>
      <w:r w:rsidR="00CB6D04" w:rsidRPr="00AF35A9">
        <w:rPr>
          <w:rFonts w:ascii="Arial" w:hAnsi="Arial" w:cs="Arial"/>
          <w:i/>
          <w:sz w:val="22"/>
          <w:szCs w:val="22"/>
        </w:rPr>
        <w:t>Criminal Code</w:t>
      </w:r>
      <w:r w:rsidR="00CB6D04" w:rsidRPr="00C91B96">
        <w:rPr>
          <w:rFonts w:ascii="Arial" w:hAnsi="Arial" w:cs="Arial"/>
          <w:sz w:val="22"/>
          <w:szCs w:val="22"/>
        </w:rPr>
        <w:t>,</w:t>
      </w:r>
      <w:r w:rsidR="00CB6D04">
        <w:rPr>
          <w:rFonts w:ascii="Arial" w:hAnsi="Arial" w:cs="Arial"/>
          <w:sz w:val="22"/>
          <w:szCs w:val="22"/>
        </w:rPr>
        <w:t xml:space="preserve"> R</w:t>
      </w:r>
      <w:r w:rsidR="00CB6D04" w:rsidRPr="00AF35A9">
        <w:rPr>
          <w:rFonts w:ascii="Arial" w:hAnsi="Arial" w:cs="Arial"/>
          <w:sz w:val="22"/>
          <w:szCs w:val="22"/>
        </w:rPr>
        <w:t>SC 1985, c C-46, s 745</w:t>
      </w:r>
      <w:r w:rsidR="00CB6D04">
        <w:rPr>
          <w:rFonts w:ascii="Arial" w:hAnsi="Arial" w:cs="Arial"/>
          <w:sz w:val="22"/>
          <w:szCs w:val="22"/>
        </w:rPr>
        <w:t xml:space="preserve">, online: Department of Justice Canada </w:t>
      </w:r>
    </w:p>
    <w:p w:rsidR="00304F99" w:rsidRPr="00AF35A9" w:rsidRDefault="00CB6D04" w:rsidP="00CB6D04">
      <w:pPr>
        <w:ind w:firstLine="720"/>
        <w:rPr>
          <w:rFonts w:ascii="Arial" w:hAnsi="Arial" w:cs="Arial"/>
          <w:sz w:val="22"/>
          <w:szCs w:val="22"/>
        </w:rPr>
      </w:pPr>
      <w:r>
        <w:rPr>
          <w:rFonts w:ascii="Arial" w:hAnsi="Arial" w:cs="Arial"/>
          <w:sz w:val="22"/>
          <w:szCs w:val="22"/>
        </w:rPr>
        <w:t>&lt;</w:t>
      </w:r>
      <w:r w:rsidRPr="00CB6D04">
        <w:rPr>
          <w:rFonts w:ascii="Arial" w:hAnsi="Arial" w:cs="Arial"/>
          <w:sz w:val="22"/>
          <w:szCs w:val="22"/>
        </w:rPr>
        <w:t>http://laws-lois.justice.gc.ca/eng/acts/C-46/index.html</w:t>
      </w:r>
      <w:r>
        <w:rPr>
          <w:rFonts w:ascii="Arial" w:hAnsi="Arial" w:cs="Arial"/>
          <w:sz w:val="22"/>
          <w:szCs w:val="22"/>
        </w:rPr>
        <w:t>&gt;.</w:t>
      </w:r>
    </w:p>
    <w:p w:rsidR="002B51FE" w:rsidRDefault="002B51FE" w:rsidP="00142BFC">
      <w:pPr>
        <w:rPr>
          <w:rFonts w:ascii="Arial" w:hAnsi="Arial" w:cs="Arial"/>
          <w:sz w:val="22"/>
          <w:szCs w:val="22"/>
        </w:rPr>
      </w:pPr>
    </w:p>
    <w:p w:rsidR="00440EF3" w:rsidRDefault="00440EF3" w:rsidP="00142BFC">
      <w:pPr>
        <w:rPr>
          <w:rFonts w:ascii="Arial" w:hAnsi="Arial" w:cs="Arial"/>
          <w:sz w:val="22"/>
          <w:szCs w:val="22"/>
        </w:rPr>
      </w:pPr>
    </w:p>
    <w:p w:rsidR="00440EF3" w:rsidRDefault="00440EF3" w:rsidP="00142BFC">
      <w:pPr>
        <w:rPr>
          <w:rFonts w:ascii="Arial" w:hAnsi="Arial" w:cs="Arial"/>
          <w:sz w:val="22"/>
          <w:szCs w:val="22"/>
        </w:rPr>
      </w:pPr>
    </w:p>
    <w:p w:rsidR="00440EF3" w:rsidRDefault="00440EF3" w:rsidP="00440EF3">
      <w:pPr>
        <w:rPr>
          <w:rFonts w:ascii="Arial" w:hAnsi="Arial" w:cs="Arial"/>
          <w:sz w:val="22"/>
          <w:szCs w:val="22"/>
        </w:rPr>
      </w:pPr>
      <w:r>
        <w:rPr>
          <w:rFonts w:ascii="Arial" w:hAnsi="Arial" w:cs="Arial"/>
          <w:b/>
          <w:sz w:val="22"/>
          <w:szCs w:val="22"/>
        </w:rPr>
        <w:t>(iii) Bills (McGill guide 2.5)</w:t>
      </w:r>
    </w:p>
    <w:p w:rsidR="00440EF3" w:rsidRDefault="00440EF3" w:rsidP="00440EF3">
      <w:pPr>
        <w:rPr>
          <w:rFonts w:ascii="Arial" w:hAnsi="Arial" w:cs="Arial"/>
          <w:sz w:val="22"/>
          <w:szCs w:val="22"/>
        </w:rPr>
      </w:pPr>
    </w:p>
    <w:p w:rsidR="00440EF3" w:rsidRDefault="00440EF3" w:rsidP="00440EF3">
      <w:pPr>
        <w:rPr>
          <w:rFonts w:ascii="Arial" w:hAnsi="Arial" w:cs="Arial"/>
          <w:sz w:val="22"/>
          <w:szCs w:val="22"/>
        </w:rPr>
      </w:pPr>
      <w:r w:rsidRPr="00C805F4">
        <w:rPr>
          <w:rFonts w:ascii="Arial" w:hAnsi="Arial" w:cs="Arial"/>
          <w:sz w:val="22"/>
          <w:szCs w:val="22"/>
        </w:rPr>
        <w:t>Use the following format for citing federal and provincial bills</w:t>
      </w:r>
      <w:r>
        <w:rPr>
          <w:rFonts w:ascii="Arial" w:hAnsi="Arial" w:cs="Arial"/>
          <w:sz w:val="22"/>
          <w:szCs w:val="22"/>
        </w:rPr>
        <w:t>, including pinpoint information if relevant</w:t>
      </w:r>
      <w:r w:rsidRPr="00C805F4">
        <w:rPr>
          <w:rFonts w:ascii="Arial" w:hAnsi="Arial" w:cs="Arial"/>
          <w:sz w:val="22"/>
          <w:szCs w:val="22"/>
        </w:rPr>
        <w:t>:</w:t>
      </w:r>
    </w:p>
    <w:p w:rsidR="00440EF3" w:rsidRDefault="00440EF3" w:rsidP="00440EF3">
      <w:pPr>
        <w:rPr>
          <w:rFonts w:ascii="Arial" w:hAnsi="Arial" w:cs="Arial"/>
          <w:sz w:val="22"/>
          <w:szCs w:val="22"/>
        </w:rPr>
      </w:pPr>
    </w:p>
    <w:p w:rsidR="00440EF3" w:rsidRDefault="00440EF3" w:rsidP="00440EF3">
      <w:pPr>
        <w:ind w:left="720"/>
        <w:rPr>
          <w:rFonts w:ascii="Arial" w:hAnsi="Arial" w:cs="Arial"/>
          <w:sz w:val="22"/>
          <w:szCs w:val="22"/>
        </w:rPr>
      </w:pPr>
      <w:r>
        <w:rPr>
          <w:rFonts w:ascii="Arial" w:hAnsi="Arial" w:cs="Arial"/>
          <w:sz w:val="22"/>
          <w:szCs w:val="22"/>
        </w:rPr>
        <w:t xml:space="preserve">Bill C-26, </w:t>
      </w:r>
      <w:r>
        <w:rPr>
          <w:rFonts w:ascii="Arial" w:hAnsi="Arial" w:cs="Arial"/>
          <w:i/>
          <w:sz w:val="22"/>
          <w:szCs w:val="22"/>
        </w:rPr>
        <w:t>An Act to establish the Canada Border Services Agency</w:t>
      </w:r>
      <w:r>
        <w:rPr>
          <w:rFonts w:ascii="Arial" w:hAnsi="Arial" w:cs="Arial"/>
          <w:sz w:val="22"/>
          <w:szCs w:val="22"/>
        </w:rPr>
        <w:t>, 1</w:t>
      </w:r>
      <w:r w:rsidRPr="00C805F4">
        <w:rPr>
          <w:rFonts w:ascii="Arial" w:hAnsi="Arial" w:cs="Arial"/>
          <w:sz w:val="22"/>
          <w:szCs w:val="22"/>
          <w:vertAlign w:val="superscript"/>
        </w:rPr>
        <w:t>st</w:t>
      </w:r>
      <w:r>
        <w:rPr>
          <w:rFonts w:ascii="Arial" w:hAnsi="Arial" w:cs="Arial"/>
          <w:sz w:val="22"/>
          <w:szCs w:val="22"/>
        </w:rPr>
        <w:t xml:space="preserve"> Sess, 38</w:t>
      </w:r>
      <w:r w:rsidRPr="00C805F4">
        <w:rPr>
          <w:rFonts w:ascii="Arial" w:hAnsi="Arial" w:cs="Arial"/>
          <w:sz w:val="22"/>
          <w:szCs w:val="22"/>
          <w:vertAlign w:val="superscript"/>
        </w:rPr>
        <w:t>th</w:t>
      </w:r>
      <w:r>
        <w:rPr>
          <w:rFonts w:ascii="Arial" w:hAnsi="Arial" w:cs="Arial"/>
          <w:sz w:val="22"/>
          <w:szCs w:val="22"/>
        </w:rPr>
        <w:t xml:space="preserve"> Parl, 2005, cl 5(1)(e).</w:t>
      </w:r>
    </w:p>
    <w:p w:rsidR="00440EF3" w:rsidRDefault="00440EF3" w:rsidP="00440EF3">
      <w:pPr>
        <w:ind w:left="720"/>
        <w:rPr>
          <w:rFonts w:ascii="Arial" w:hAnsi="Arial" w:cs="Arial"/>
          <w:sz w:val="22"/>
          <w:szCs w:val="22"/>
        </w:rPr>
      </w:pPr>
    </w:p>
    <w:p w:rsidR="00440EF3" w:rsidRPr="00AF35A9" w:rsidRDefault="00440EF3" w:rsidP="00440EF3">
      <w:pPr>
        <w:ind w:firstLine="720"/>
        <w:rPr>
          <w:rFonts w:ascii="Arial" w:hAnsi="Arial" w:cs="Arial"/>
          <w:sz w:val="22"/>
          <w:szCs w:val="22"/>
        </w:rPr>
      </w:pPr>
      <w:r>
        <w:rPr>
          <w:rFonts w:ascii="Arial" w:hAnsi="Arial" w:cs="Arial"/>
          <w:sz w:val="22"/>
          <w:szCs w:val="22"/>
        </w:rPr>
        <w:t xml:space="preserve">Bill 21, </w:t>
      </w:r>
      <w:r>
        <w:rPr>
          <w:rFonts w:ascii="Arial" w:hAnsi="Arial" w:cs="Arial"/>
          <w:i/>
          <w:sz w:val="22"/>
          <w:szCs w:val="22"/>
        </w:rPr>
        <w:t xml:space="preserve">An Act to regulate Retirement Homes, </w:t>
      </w:r>
      <w:r>
        <w:rPr>
          <w:rFonts w:ascii="Arial" w:hAnsi="Arial" w:cs="Arial"/>
          <w:sz w:val="22"/>
          <w:szCs w:val="22"/>
        </w:rPr>
        <w:t>2</w:t>
      </w:r>
      <w:r w:rsidRPr="00B867AB">
        <w:rPr>
          <w:rFonts w:ascii="Arial" w:hAnsi="Arial" w:cs="Arial"/>
          <w:sz w:val="22"/>
          <w:szCs w:val="22"/>
          <w:vertAlign w:val="superscript"/>
        </w:rPr>
        <w:t>nd</w:t>
      </w:r>
      <w:r>
        <w:rPr>
          <w:rFonts w:ascii="Arial" w:hAnsi="Arial" w:cs="Arial"/>
          <w:sz w:val="22"/>
          <w:szCs w:val="22"/>
        </w:rPr>
        <w:t xml:space="preserve"> Sess, 39</w:t>
      </w:r>
      <w:r w:rsidRPr="00B867AB">
        <w:rPr>
          <w:rFonts w:ascii="Arial" w:hAnsi="Arial" w:cs="Arial"/>
          <w:sz w:val="22"/>
          <w:szCs w:val="22"/>
          <w:vertAlign w:val="superscript"/>
        </w:rPr>
        <w:t>th</w:t>
      </w:r>
      <w:r>
        <w:rPr>
          <w:rFonts w:ascii="Arial" w:hAnsi="Arial" w:cs="Arial"/>
          <w:sz w:val="22"/>
          <w:szCs w:val="22"/>
        </w:rPr>
        <w:t xml:space="preserve"> Leg, Ontario, 2010.</w:t>
      </w:r>
    </w:p>
    <w:p w:rsidR="00440EF3" w:rsidRDefault="00440EF3">
      <w:pPr>
        <w:rPr>
          <w:rFonts w:ascii="Arial" w:hAnsi="Arial" w:cs="Arial"/>
          <w:b/>
          <w:sz w:val="22"/>
          <w:szCs w:val="22"/>
        </w:rPr>
      </w:pPr>
      <w:r>
        <w:rPr>
          <w:rFonts w:ascii="Arial" w:hAnsi="Arial" w:cs="Arial"/>
          <w:b/>
          <w:sz w:val="22"/>
          <w:szCs w:val="22"/>
        </w:rPr>
        <w:br w:type="page"/>
      </w:r>
    </w:p>
    <w:p w:rsidR="00440EF3" w:rsidRDefault="00440EF3" w:rsidP="000D05A9">
      <w:pPr>
        <w:rPr>
          <w:rFonts w:ascii="Arial" w:hAnsi="Arial" w:cs="Arial"/>
          <w:b/>
          <w:sz w:val="22"/>
          <w:szCs w:val="22"/>
        </w:rPr>
      </w:pPr>
    </w:p>
    <w:p w:rsidR="008557DE" w:rsidRPr="00AF35A9" w:rsidRDefault="007C0A28" w:rsidP="000D05A9">
      <w:pPr>
        <w:rPr>
          <w:rFonts w:ascii="Arial" w:hAnsi="Arial" w:cs="Arial"/>
          <w:sz w:val="22"/>
          <w:szCs w:val="22"/>
        </w:rPr>
      </w:pPr>
      <w:r w:rsidRPr="00AF35A9">
        <w:rPr>
          <w:rFonts w:ascii="Arial" w:hAnsi="Arial" w:cs="Arial"/>
          <w:b/>
          <w:sz w:val="22"/>
          <w:szCs w:val="22"/>
        </w:rPr>
        <w:t>(i</w:t>
      </w:r>
      <w:r w:rsidR="00440EF3">
        <w:rPr>
          <w:rFonts w:ascii="Arial" w:hAnsi="Arial" w:cs="Arial"/>
          <w:b/>
          <w:sz w:val="22"/>
          <w:szCs w:val="22"/>
        </w:rPr>
        <w:t>v</w:t>
      </w:r>
      <w:r w:rsidRPr="00AF35A9">
        <w:rPr>
          <w:rFonts w:ascii="Arial" w:hAnsi="Arial" w:cs="Arial"/>
          <w:b/>
          <w:sz w:val="22"/>
          <w:szCs w:val="22"/>
        </w:rPr>
        <w:t xml:space="preserve">) </w:t>
      </w:r>
      <w:r w:rsidR="008557DE" w:rsidRPr="00AF35A9">
        <w:rPr>
          <w:rFonts w:ascii="Arial" w:hAnsi="Arial" w:cs="Arial"/>
          <w:b/>
          <w:sz w:val="22"/>
          <w:szCs w:val="22"/>
        </w:rPr>
        <w:t xml:space="preserve">Constitutional </w:t>
      </w:r>
      <w:r w:rsidR="00572EC3">
        <w:rPr>
          <w:rFonts w:ascii="Arial" w:hAnsi="Arial" w:cs="Arial"/>
          <w:b/>
          <w:sz w:val="22"/>
          <w:szCs w:val="22"/>
        </w:rPr>
        <w:t>s</w:t>
      </w:r>
      <w:r w:rsidR="008557DE" w:rsidRPr="00AF35A9">
        <w:rPr>
          <w:rFonts w:ascii="Arial" w:hAnsi="Arial" w:cs="Arial"/>
          <w:b/>
          <w:sz w:val="22"/>
          <w:szCs w:val="22"/>
        </w:rPr>
        <w:t>tatutes</w:t>
      </w:r>
      <w:r w:rsidR="00CB396B">
        <w:rPr>
          <w:rFonts w:ascii="Arial" w:hAnsi="Arial" w:cs="Arial"/>
          <w:b/>
          <w:sz w:val="22"/>
          <w:szCs w:val="22"/>
        </w:rPr>
        <w:t xml:space="preserve"> (McGill guide 2.2)</w:t>
      </w:r>
    </w:p>
    <w:p w:rsidR="008557DE" w:rsidRPr="00AF35A9" w:rsidRDefault="008557DE" w:rsidP="000D05A9">
      <w:pPr>
        <w:rPr>
          <w:rFonts w:ascii="Arial" w:hAnsi="Arial" w:cs="Arial"/>
          <w:sz w:val="22"/>
          <w:szCs w:val="22"/>
        </w:rPr>
      </w:pPr>
    </w:p>
    <w:p w:rsidR="008557DE" w:rsidRDefault="00621722" w:rsidP="000D05A9">
      <w:pPr>
        <w:rPr>
          <w:rFonts w:ascii="Arial" w:hAnsi="Arial" w:cs="Arial"/>
          <w:sz w:val="22"/>
          <w:szCs w:val="22"/>
        </w:rPr>
      </w:pPr>
      <w:r>
        <w:rPr>
          <w:rFonts w:ascii="Arial" w:hAnsi="Arial" w:cs="Arial"/>
          <w:sz w:val="22"/>
          <w:szCs w:val="22"/>
        </w:rPr>
        <w:t xml:space="preserve">Use the following formats for </w:t>
      </w:r>
      <w:r w:rsidR="005101D0" w:rsidRPr="00AF35A9">
        <w:rPr>
          <w:rFonts w:ascii="Arial" w:hAnsi="Arial" w:cs="Arial"/>
          <w:sz w:val="22"/>
          <w:szCs w:val="22"/>
        </w:rPr>
        <w:t>referenc</w:t>
      </w:r>
      <w:r>
        <w:rPr>
          <w:rFonts w:ascii="Arial" w:hAnsi="Arial" w:cs="Arial"/>
          <w:sz w:val="22"/>
          <w:szCs w:val="22"/>
        </w:rPr>
        <w:t>ing</w:t>
      </w:r>
      <w:r w:rsidR="005101D0" w:rsidRPr="00AF35A9">
        <w:rPr>
          <w:rFonts w:ascii="Arial" w:hAnsi="Arial" w:cs="Arial"/>
          <w:sz w:val="22"/>
          <w:szCs w:val="22"/>
        </w:rPr>
        <w:t xml:space="preserve"> Canadian constitutional statutes</w:t>
      </w:r>
      <w:r>
        <w:rPr>
          <w:rFonts w:ascii="Arial" w:hAnsi="Arial" w:cs="Arial"/>
          <w:sz w:val="22"/>
          <w:szCs w:val="22"/>
        </w:rPr>
        <w:t xml:space="preserve">, such as the </w:t>
      </w:r>
      <w:r w:rsidRPr="00621722">
        <w:rPr>
          <w:rFonts w:ascii="Arial" w:hAnsi="Arial" w:cs="Arial"/>
          <w:i/>
          <w:sz w:val="22"/>
          <w:szCs w:val="22"/>
        </w:rPr>
        <w:t>Canadian Constitution</w:t>
      </w:r>
      <w:r>
        <w:rPr>
          <w:rFonts w:ascii="Arial" w:hAnsi="Arial" w:cs="Arial"/>
          <w:sz w:val="22"/>
          <w:szCs w:val="22"/>
        </w:rPr>
        <w:t xml:space="preserve"> and the </w:t>
      </w:r>
      <w:r w:rsidRPr="00621722">
        <w:rPr>
          <w:rFonts w:ascii="Arial" w:hAnsi="Arial" w:cs="Arial"/>
          <w:i/>
          <w:sz w:val="22"/>
          <w:szCs w:val="22"/>
        </w:rPr>
        <w:t>Charter of Rights and Freedoms</w:t>
      </w:r>
      <w:r w:rsidR="005101D0" w:rsidRPr="00AF35A9">
        <w:rPr>
          <w:rFonts w:ascii="Arial" w:hAnsi="Arial" w:cs="Arial"/>
          <w:sz w:val="22"/>
          <w:szCs w:val="22"/>
        </w:rPr>
        <w:t xml:space="preserve">. </w:t>
      </w:r>
      <w:r w:rsidR="00B867AB">
        <w:rPr>
          <w:rFonts w:ascii="Arial" w:hAnsi="Arial" w:cs="Arial"/>
          <w:sz w:val="22"/>
          <w:szCs w:val="22"/>
        </w:rPr>
        <w:t>A</w:t>
      </w:r>
      <w:r w:rsidR="00BD07F4" w:rsidRPr="00AF35A9">
        <w:rPr>
          <w:rFonts w:ascii="Arial" w:hAnsi="Arial" w:cs="Arial"/>
          <w:sz w:val="22"/>
          <w:szCs w:val="22"/>
        </w:rPr>
        <w:t xml:space="preserve">dd </w:t>
      </w:r>
      <w:r>
        <w:rPr>
          <w:rFonts w:ascii="Arial" w:hAnsi="Arial" w:cs="Arial"/>
          <w:sz w:val="22"/>
          <w:szCs w:val="22"/>
        </w:rPr>
        <w:t>a</w:t>
      </w:r>
      <w:r w:rsidR="005101D0" w:rsidRPr="00AF35A9">
        <w:rPr>
          <w:rFonts w:ascii="Arial" w:hAnsi="Arial" w:cs="Arial"/>
          <w:sz w:val="22"/>
          <w:szCs w:val="22"/>
        </w:rPr>
        <w:t xml:space="preserve"> pinpoint</w:t>
      </w:r>
      <w:r w:rsidR="00BD07F4" w:rsidRPr="00AF35A9">
        <w:rPr>
          <w:rFonts w:ascii="Arial" w:hAnsi="Arial" w:cs="Arial"/>
          <w:sz w:val="22"/>
          <w:szCs w:val="22"/>
        </w:rPr>
        <w:t xml:space="preserve"> reference</w:t>
      </w:r>
      <w:r>
        <w:rPr>
          <w:rFonts w:ascii="Arial" w:hAnsi="Arial" w:cs="Arial"/>
          <w:sz w:val="22"/>
          <w:szCs w:val="22"/>
        </w:rPr>
        <w:t xml:space="preserve"> if necessary</w:t>
      </w:r>
      <w:r w:rsidR="005101D0" w:rsidRPr="00AF35A9">
        <w:rPr>
          <w:rFonts w:ascii="Arial" w:hAnsi="Arial" w:cs="Arial"/>
          <w:sz w:val="22"/>
          <w:szCs w:val="22"/>
        </w:rPr>
        <w:t xml:space="preserve">.  </w:t>
      </w:r>
    </w:p>
    <w:p w:rsidR="00621722" w:rsidRPr="00AF35A9" w:rsidRDefault="00621722" w:rsidP="000D05A9">
      <w:pPr>
        <w:rPr>
          <w:rFonts w:ascii="Arial" w:hAnsi="Arial" w:cs="Arial"/>
          <w:sz w:val="22"/>
          <w:szCs w:val="22"/>
        </w:rPr>
      </w:pPr>
    </w:p>
    <w:p w:rsidR="0010661A" w:rsidRPr="00AF35A9" w:rsidRDefault="0010661A" w:rsidP="00C805F4">
      <w:pPr>
        <w:ind w:firstLine="720"/>
        <w:rPr>
          <w:rFonts w:ascii="Arial" w:hAnsi="Arial" w:cs="Arial"/>
          <w:sz w:val="22"/>
          <w:szCs w:val="22"/>
        </w:rPr>
      </w:pPr>
      <w:r w:rsidRPr="00AF35A9">
        <w:rPr>
          <w:rFonts w:ascii="Arial" w:hAnsi="Arial" w:cs="Arial"/>
          <w:i/>
          <w:sz w:val="22"/>
          <w:szCs w:val="22"/>
        </w:rPr>
        <w:t>Canada Act 198</w:t>
      </w:r>
      <w:r w:rsidR="005162EC">
        <w:rPr>
          <w:rFonts w:ascii="Arial" w:hAnsi="Arial" w:cs="Arial"/>
          <w:i/>
          <w:sz w:val="22"/>
          <w:szCs w:val="22"/>
        </w:rPr>
        <w:t xml:space="preserve">2 </w:t>
      </w:r>
      <w:r w:rsidRPr="00AF35A9">
        <w:rPr>
          <w:rFonts w:ascii="Arial" w:hAnsi="Arial" w:cs="Arial"/>
          <w:sz w:val="22"/>
          <w:szCs w:val="22"/>
        </w:rPr>
        <w:t>(UK</w:t>
      </w:r>
      <w:r w:rsidR="00BC1D46" w:rsidRPr="00AF35A9">
        <w:rPr>
          <w:rFonts w:ascii="Arial" w:hAnsi="Arial" w:cs="Arial"/>
          <w:sz w:val="22"/>
          <w:szCs w:val="22"/>
        </w:rPr>
        <w:t xml:space="preserve">), </w:t>
      </w:r>
      <w:r w:rsidRPr="00AF35A9">
        <w:rPr>
          <w:rFonts w:ascii="Arial" w:hAnsi="Arial" w:cs="Arial"/>
          <w:sz w:val="22"/>
          <w:szCs w:val="22"/>
        </w:rPr>
        <w:t>1982</w:t>
      </w:r>
      <w:r w:rsidR="005162EC">
        <w:rPr>
          <w:rFonts w:ascii="Arial" w:hAnsi="Arial" w:cs="Arial"/>
          <w:sz w:val="22"/>
          <w:szCs w:val="22"/>
        </w:rPr>
        <w:t xml:space="preserve">, </w:t>
      </w:r>
      <w:r w:rsidRPr="00AF35A9">
        <w:rPr>
          <w:rFonts w:ascii="Arial" w:hAnsi="Arial" w:cs="Arial"/>
          <w:sz w:val="22"/>
          <w:szCs w:val="22"/>
        </w:rPr>
        <w:t>c</w:t>
      </w:r>
      <w:r w:rsidR="00BC1D46" w:rsidRPr="00AF35A9">
        <w:rPr>
          <w:rFonts w:ascii="Arial" w:hAnsi="Arial" w:cs="Arial"/>
          <w:sz w:val="22"/>
          <w:szCs w:val="22"/>
        </w:rPr>
        <w:t xml:space="preserve"> </w:t>
      </w:r>
      <w:r w:rsidRPr="00AF35A9">
        <w:rPr>
          <w:rFonts w:ascii="Arial" w:hAnsi="Arial" w:cs="Arial"/>
          <w:sz w:val="22"/>
          <w:szCs w:val="22"/>
        </w:rPr>
        <w:t>11.</w:t>
      </w:r>
    </w:p>
    <w:p w:rsidR="0010661A" w:rsidRPr="00AF35A9" w:rsidRDefault="0010661A" w:rsidP="000D05A9">
      <w:pPr>
        <w:rPr>
          <w:rFonts w:ascii="Arial" w:hAnsi="Arial" w:cs="Arial"/>
          <w:sz w:val="22"/>
          <w:szCs w:val="22"/>
        </w:rPr>
      </w:pPr>
    </w:p>
    <w:p w:rsidR="008557DE" w:rsidRPr="00AF35A9" w:rsidRDefault="008557DE" w:rsidP="00C805F4">
      <w:pPr>
        <w:ind w:firstLine="720"/>
        <w:rPr>
          <w:rFonts w:ascii="Arial" w:hAnsi="Arial" w:cs="Arial"/>
          <w:sz w:val="22"/>
          <w:szCs w:val="22"/>
        </w:rPr>
      </w:pPr>
      <w:r w:rsidRPr="00AF35A9">
        <w:rPr>
          <w:rFonts w:ascii="Arial" w:hAnsi="Arial" w:cs="Arial"/>
          <w:i/>
          <w:sz w:val="22"/>
          <w:szCs w:val="22"/>
        </w:rPr>
        <w:t>Constitution Act</w:t>
      </w:r>
      <w:r w:rsidRPr="00AF35A9">
        <w:rPr>
          <w:rFonts w:ascii="Arial" w:hAnsi="Arial" w:cs="Arial"/>
          <w:sz w:val="22"/>
          <w:szCs w:val="22"/>
        </w:rPr>
        <w:t xml:space="preserve">, </w:t>
      </w:r>
      <w:r w:rsidRPr="00AF35A9">
        <w:rPr>
          <w:rFonts w:ascii="Arial" w:hAnsi="Arial" w:cs="Arial"/>
          <w:i/>
          <w:sz w:val="22"/>
          <w:szCs w:val="22"/>
        </w:rPr>
        <w:t>1982</w:t>
      </w:r>
      <w:r w:rsidR="005162EC" w:rsidRPr="005162EC">
        <w:rPr>
          <w:rFonts w:ascii="Arial" w:hAnsi="Arial" w:cs="Arial"/>
          <w:sz w:val="22"/>
          <w:szCs w:val="22"/>
        </w:rPr>
        <w:t xml:space="preserve">, </w:t>
      </w:r>
      <w:r w:rsidRPr="00AF35A9">
        <w:rPr>
          <w:rFonts w:ascii="Arial" w:hAnsi="Arial" w:cs="Arial"/>
          <w:sz w:val="22"/>
          <w:szCs w:val="22"/>
        </w:rPr>
        <w:t xml:space="preserve">being Schedule B to the </w:t>
      </w:r>
      <w:r w:rsidRPr="00AF35A9">
        <w:rPr>
          <w:rFonts w:ascii="Arial" w:hAnsi="Arial" w:cs="Arial"/>
          <w:i/>
          <w:sz w:val="22"/>
          <w:szCs w:val="22"/>
        </w:rPr>
        <w:t>Canada Act</w:t>
      </w:r>
      <w:r w:rsidRPr="00AF35A9">
        <w:rPr>
          <w:rFonts w:ascii="Arial" w:hAnsi="Arial" w:cs="Arial"/>
          <w:sz w:val="22"/>
          <w:szCs w:val="22"/>
        </w:rPr>
        <w:t xml:space="preserve"> </w:t>
      </w:r>
      <w:r w:rsidRPr="00AF35A9">
        <w:rPr>
          <w:rFonts w:ascii="Arial" w:hAnsi="Arial" w:cs="Arial"/>
          <w:i/>
          <w:sz w:val="22"/>
          <w:szCs w:val="22"/>
        </w:rPr>
        <w:t xml:space="preserve">1982 </w:t>
      </w:r>
      <w:r w:rsidRPr="00AF35A9">
        <w:rPr>
          <w:rFonts w:ascii="Arial" w:hAnsi="Arial" w:cs="Arial"/>
          <w:sz w:val="22"/>
          <w:szCs w:val="22"/>
        </w:rPr>
        <w:t>(UK</w:t>
      </w:r>
      <w:r w:rsidR="00BC1D46" w:rsidRPr="00AF35A9">
        <w:rPr>
          <w:rFonts w:ascii="Arial" w:hAnsi="Arial" w:cs="Arial"/>
          <w:sz w:val="22"/>
          <w:szCs w:val="22"/>
        </w:rPr>
        <w:t xml:space="preserve">), </w:t>
      </w:r>
      <w:r w:rsidRPr="00AF35A9">
        <w:rPr>
          <w:rFonts w:ascii="Arial" w:hAnsi="Arial" w:cs="Arial"/>
          <w:sz w:val="22"/>
          <w:szCs w:val="22"/>
        </w:rPr>
        <w:t>1982, c</w:t>
      </w:r>
      <w:r w:rsidR="001B0D1D" w:rsidRPr="00AF35A9">
        <w:rPr>
          <w:rFonts w:ascii="Arial" w:hAnsi="Arial" w:cs="Arial"/>
          <w:sz w:val="22"/>
          <w:szCs w:val="22"/>
        </w:rPr>
        <w:t xml:space="preserve"> </w:t>
      </w:r>
      <w:r w:rsidRPr="00AF35A9">
        <w:rPr>
          <w:rFonts w:ascii="Arial" w:hAnsi="Arial" w:cs="Arial"/>
          <w:sz w:val="22"/>
          <w:szCs w:val="22"/>
        </w:rPr>
        <w:t>11.</w:t>
      </w:r>
    </w:p>
    <w:p w:rsidR="008557DE" w:rsidRPr="00AF35A9" w:rsidRDefault="008557DE" w:rsidP="000D05A9">
      <w:pPr>
        <w:rPr>
          <w:rFonts w:ascii="Arial" w:hAnsi="Arial" w:cs="Arial"/>
          <w:sz w:val="22"/>
          <w:szCs w:val="22"/>
        </w:rPr>
      </w:pPr>
    </w:p>
    <w:p w:rsidR="008557DE" w:rsidRPr="00AF35A9" w:rsidRDefault="008557DE" w:rsidP="00C805F4">
      <w:pPr>
        <w:ind w:left="720"/>
        <w:rPr>
          <w:rFonts w:ascii="Arial" w:hAnsi="Arial" w:cs="Arial"/>
          <w:sz w:val="22"/>
          <w:szCs w:val="22"/>
        </w:rPr>
      </w:pPr>
      <w:r w:rsidRPr="00AF35A9">
        <w:rPr>
          <w:rFonts w:ascii="Arial" w:hAnsi="Arial" w:cs="Arial"/>
          <w:i/>
          <w:sz w:val="22"/>
          <w:szCs w:val="22"/>
        </w:rPr>
        <w:t>Canadian Charter of Rights and Freedoms</w:t>
      </w:r>
      <w:r w:rsidRPr="00AF35A9">
        <w:rPr>
          <w:rFonts w:ascii="Arial" w:hAnsi="Arial" w:cs="Arial"/>
          <w:sz w:val="22"/>
          <w:szCs w:val="22"/>
        </w:rPr>
        <w:t xml:space="preserve">, Part I of the </w:t>
      </w:r>
      <w:r w:rsidRPr="00AF35A9">
        <w:rPr>
          <w:rFonts w:ascii="Arial" w:hAnsi="Arial" w:cs="Arial"/>
          <w:i/>
          <w:sz w:val="22"/>
          <w:szCs w:val="22"/>
        </w:rPr>
        <w:t>Constitution Act</w:t>
      </w:r>
      <w:r w:rsidRPr="00AF35A9">
        <w:rPr>
          <w:rFonts w:ascii="Arial" w:hAnsi="Arial" w:cs="Arial"/>
          <w:sz w:val="22"/>
          <w:szCs w:val="22"/>
        </w:rPr>
        <w:t xml:space="preserve">, </w:t>
      </w:r>
      <w:r w:rsidRPr="00AF35A9">
        <w:rPr>
          <w:rFonts w:ascii="Arial" w:hAnsi="Arial" w:cs="Arial"/>
          <w:i/>
          <w:sz w:val="22"/>
          <w:szCs w:val="22"/>
        </w:rPr>
        <w:t>1982</w:t>
      </w:r>
      <w:r w:rsidR="005162EC">
        <w:rPr>
          <w:rFonts w:ascii="Arial" w:hAnsi="Arial" w:cs="Arial"/>
          <w:sz w:val="22"/>
          <w:szCs w:val="22"/>
        </w:rPr>
        <w:t>,</w:t>
      </w:r>
      <w:r w:rsidRPr="00AF35A9">
        <w:rPr>
          <w:rFonts w:ascii="Arial" w:hAnsi="Arial" w:cs="Arial"/>
          <w:i/>
          <w:sz w:val="22"/>
          <w:szCs w:val="22"/>
        </w:rPr>
        <w:t xml:space="preserve"> </w:t>
      </w:r>
      <w:r w:rsidRPr="00AF35A9">
        <w:rPr>
          <w:rFonts w:ascii="Arial" w:hAnsi="Arial" w:cs="Arial"/>
          <w:sz w:val="22"/>
          <w:szCs w:val="22"/>
        </w:rPr>
        <w:t xml:space="preserve">being Schedule B to the </w:t>
      </w:r>
      <w:r w:rsidRPr="00AF35A9">
        <w:rPr>
          <w:rFonts w:ascii="Arial" w:hAnsi="Arial" w:cs="Arial"/>
          <w:i/>
          <w:sz w:val="22"/>
          <w:szCs w:val="22"/>
        </w:rPr>
        <w:t>Canada Act</w:t>
      </w:r>
      <w:r w:rsidRPr="00AF35A9">
        <w:rPr>
          <w:rFonts w:ascii="Arial" w:hAnsi="Arial" w:cs="Arial"/>
          <w:sz w:val="22"/>
          <w:szCs w:val="22"/>
        </w:rPr>
        <w:t xml:space="preserve"> </w:t>
      </w:r>
      <w:r w:rsidRPr="00AF35A9">
        <w:rPr>
          <w:rFonts w:ascii="Arial" w:hAnsi="Arial" w:cs="Arial"/>
          <w:i/>
          <w:sz w:val="22"/>
          <w:szCs w:val="22"/>
        </w:rPr>
        <w:t>1982</w:t>
      </w:r>
      <w:r w:rsidRPr="00AF35A9">
        <w:rPr>
          <w:rFonts w:ascii="Arial" w:hAnsi="Arial" w:cs="Arial"/>
          <w:sz w:val="22"/>
          <w:szCs w:val="22"/>
        </w:rPr>
        <w:t xml:space="preserve"> (UK), 1982, c 11.</w:t>
      </w:r>
    </w:p>
    <w:p w:rsidR="008557DE" w:rsidRPr="004A5655" w:rsidRDefault="008557DE" w:rsidP="000D05A9">
      <w:pPr>
        <w:rPr>
          <w:rFonts w:ascii="Arial" w:hAnsi="Arial" w:cs="Arial"/>
          <w:sz w:val="20"/>
          <w:szCs w:val="20"/>
        </w:rPr>
      </w:pPr>
    </w:p>
    <w:p w:rsidR="00010237" w:rsidRDefault="00010237">
      <w:pPr>
        <w:rPr>
          <w:rFonts w:ascii="Arial" w:hAnsi="Arial" w:cs="Arial"/>
          <w:sz w:val="22"/>
          <w:szCs w:val="22"/>
        </w:rPr>
      </w:pPr>
    </w:p>
    <w:p w:rsidR="00B55D06" w:rsidRDefault="00B55D06">
      <w:pPr>
        <w:rPr>
          <w:rFonts w:ascii="Arial" w:hAnsi="Arial" w:cs="Arial"/>
          <w:sz w:val="22"/>
          <w:szCs w:val="22"/>
        </w:rPr>
      </w:pPr>
      <w:r>
        <w:rPr>
          <w:rFonts w:ascii="Arial" w:hAnsi="Arial" w:cs="Arial"/>
          <w:sz w:val="22"/>
          <w:szCs w:val="22"/>
        </w:rPr>
        <w:t xml:space="preserve">Note: the </w:t>
      </w:r>
      <w:r>
        <w:rPr>
          <w:rFonts w:ascii="Arial" w:hAnsi="Arial" w:cs="Arial"/>
          <w:i/>
          <w:sz w:val="22"/>
          <w:szCs w:val="22"/>
        </w:rPr>
        <w:t>Charter</w:t>
      </w:r>
      <w:r>
        <w:rPr>
          <w:rFonts w:ascii="Arial" w:hAnsi="Arial" w:cs="Arial"/>
          <w:sz w:val="22"/>
          <w:szCs w:val="22"/>
        </w:rPr>
        <w:t xml:space="preserve"> is not an independent entity, but should be cited as part of the </w:t>
      </w:r>
      <w:r>
        <w:rPr>
          <w:rFonts w:ascii="Arial" w:hAnsi="Arial" w:cs="Arial"/>
          <w:i/>
          <w:sz w:val="22"/>
          <w:szCs w:val="22"/>
        </w:rPr>
        <w:t>Constitution Act</w:t>
      </w:r>
      <w:r w:rsidR="00572EC3">
        <w:rPr>
          <w:rFonts w:ascii="Arial" w:hAnsi="Arial" w:cs="Arial"/>
          <w:i/>
          <w:sz w:val="22"/>
          <w:szCs w:val="22"/>
        </w:rPr>
        <w:t>,</w:t>
      </w:r>
      <w:r>
        <w:rPr>
          <w:rFonts w:ascii="Arial" w:hAnsi="Arial" w:cs="Arial"/>
          <w:i/>
          <w:sz w:val="22"/>
          <w:szCs w:val="22"/>
        </w:rPr>
        <w:t xml:space="preserve"> 1982</w:t>
      </w:r>
      <w:r>
        <w:rPr>
          <w:rFonts w:ascii="Arial" w:hAnsi="Arial" w:cs="Arial"/>
          <w:sz w:val="22"/>
          <w:szCs w:val="22"/>
        </w:rPr>
        <w:t>.</w:t>
      </w:r>
    </w:p>
    <w:p w:rsidR="00B55D06" w:rsidRPr="00B55D06" w:rsidRDefault="00B55D06">
      <w:pPr>
        <w:rPr>
          <w:rFonts w:ascii="Arial" w:hAnsi="Arial" w:cs="Arial"/>
          <w:sz w:val="22"/>
          <w:szCs w:val="22"/>
        </w:rPr>
      </w:pPr>
    </w:p>
    <w:p w:rsidR="004C4B6C" w:rsidRPr="00C805F4" w:rsidRDefault="00B55D06" w:rsidP="00B55D06">
      <w:pPr>
        <w:rPr>
          <w:rFonts w:ascii="Arial" w:hAnsi="Arial" w:cs="Arial"/>
          <w:sz w:val="22"/>
          <w:szCs w:val="22"/>
        </w:rPr>
      </w:pPr>
      <w:r>
        <w:rPr>
          <w:rFonts w:ascii="Arial" w:hAnsi="Arial" w:cs="Arial"/>
          <w:sz w:val="22"/>
          <w:szCs w:val="22"/>
        </w:rPr>
        <w:t>If the constitutional statute has changed names over time, use the new title. If necessary, provide the old title in parentheses at the end of the citation.</w:t>
      </w:r>
      <w:r w:rsidR="004C4B6C" w:rsidRPr="00C805F4">
        <w:rPr>
          <w:rFonts w:ascii="Arial" w:hAnsi="Arial" w:cs="Arial"/>
          <w:sz w:val="22"/>
          <w:szCs w:val="22"/>
        </w:rPr>
        <w:br w:type="page"/>
      </w:r>
    </w:p>
    <w:p w:rsidR="00472E7B" w:rsidRPr="007D38EA" w:rsidRDefault="007C0A28" w:rsidP="000D05A9">
      <w:pPr>
        <w:rPr>
          <w:rFonts w:ascii="Arial" w:hAnsi="Arial" w:cs="Arial"/>
          <w:b/>
        </w:rPr>
      </w:pPr>
      <w:r w:rsidRPr="007D38EA">
        <w:rPr>
          <w:rFonts w:ascii="Arial" w:hAnsi="Arial" w:cs="Arial"/>
          <w:b/>
        </w:rPr>
        <w:lastRenderedPageBreak/>
        <w:t>II.</w:t>
      </w:r>
      <w:r w:rsidR="00475EF7" w:rsidRPr="007D38EA">
        <w:rPr>
          <w:rFonts w:ascii="Arial" w:hAnsi="Arial" w:cs="Arial"/>
          <w:b/>
        </w:rPr>
        <w:t xml:space="preserve"> Regulations</w:t>
      </w:r>
      <w:r w:rsidR="005101D0" w:rsidRPr="007D38EA">
        <w:rPr>
          <w:rFonts w:ascii="Arial" w:hAnsi="Arial" w:cs="Arial"/>
          <w:b/>
        </w:rPr>
        <w:t xml:space="preserve"> &amp;</w:t>
      </w:r>
      <w:r w:rsidR="00F50F6C" w:rsidRPr="007D38EA">
        <w:rPr>
          <w:rFonts w:ascii="Arial" w:hAnsi="Arial" w:cs="Arial"/>
          <w:b/>
        </w:rPr>
        <w:t xml:space="preserve"> Statutory O</w:t>
      </w:r>
      <w:r w:rsidR="005101D0" w:rsidRPr="007D38EA">
        <w:rPr>
          <w:rFonts w:ascii="Arial" w:hAnsi="Arial" w:cs="Arial"/>
          <w:b/>
        </w:rPr>
        <w:t>rders</w:t>
      </w:r>
    </w:p>
    <w:p w:rsidR="002A05B8" w:rsidRPr="004A5655" w:rsidRDefault="002A05B8" w:rsidP="000D05A9">
      <w:pPr>
        <w:rPr>
          <w:rFonts w:ascii="Arial" w:hAnsi="Arial" w:cs="Arial"/>
          <w:b/>
          <w:sz w:val="20"/>
          <w:szCs w:val="20"/>
        </w:rPr>
      </w:pPr>
    </w:p>
    <w:p w:rsidR="007C0A28" w:rsidRPr="00AF35A9" w:rsidRDefault="007C0A28" w:rsidP="000D05A9">
      <w:pPr>
        <w:rPr>
          <w:rFonts w:ascii="Arial" w:hAnsi="Arial" w:cs="Arial"/>
          <w:b/>
          <w:sz w:val="22"/>
          <w:szCs w:val="22"/>
        </w:rPr>
      </w:pPr>
      <w:r w:rsidRPr="00AF35A9">
        <w:rPr>
          <w:rFonts w:ascii="Arial" w:hAnsi="Arial" w:cs="Arial"/>
          <w:b/>
          <w:sz w:val="22"/>
          <w:szCs w:val="22"/>
        </w:rPr>
        <w:t>(i) Regulations</w:t>
      </w:r>
      <w:r w:rsidR="00790F99">
        <w:rPr>
          <w:rFonts w:ascii="Arial" w:hAnsi="Arial" w:cs="Arial"/>
          <w:b/>
          <w:sz w:val="22"/>
          <w:szCs w:val="22"/>
        </w:rPr>
        <w:t xml:space="preserve"> (</w:t>
      </w:r>
      <w:r w:rsidR="00A34345">
        <w:rPr>
          <w:rFonts w:ascii="Arial" w:hAnsi="Arial" w:cs="Arial"/>
          <w:b/>
          <w:sz w:val="22"/>
          <w:szCs w:val="22"/>
        </w:rPr>
        <w:t>McGill guide</w:t>
      </w:r>
      <w:r w:rsidR="00790F99">
        <w:rPr>
          <w:rFonts w:ascii="Arial" w:hAnsi="Arial" w:cs="Arial"/>
          <w:b/>
          <w:sz w:val="22"/>
          <w:szCs w:val="22"/>
        </w:rPr>
        <w:t xml:space="preserve"> 2.6)</w:t>
      </w:r>
    </w:p>
    <w:p w:rsidR="00186E6A" w:rsidRPr="00AF35A9" w:rsidRDefault="00186E6A" w:rsidP="000D05A9">
      <w:pPr>
        <w:rPr>
          <w:rFonts w:ascii="Arial" w:hAnsi="Arial" w:cs="Arial"/>
          <w:b/>
          <w:sz w:val="22"/>
          <w:szCs w:val="22"/>
        </w:rPr>
      </w:pPr>
    </w:p>
    <w:p w:rsidR="00E0488E" w:rsidRPr="00AF35A9" w:rsidRDefault="002B0E0C" w:rsidP="002B0E0C">
      <w:pPr>
        <w:rPr>
          <w:rFonts w:ascii="Arial" w:hAnsi="Arial" w:cs="Arial"/>
          <w:sz w:val="22"/>
          <w:szCs w:val="22"/>
        </w:rPr>
      </w:pPr>
      <w:r>
        <w:rPr>
          <w:rFonts w:ascii="Arial" w:hAnsi="Arial" w:cs="Arial"/>
          <w:sz w:val="22"/>
          <w:szCs w:val="22"/>
        </w:rPr>
        <w:t>T</w:t>
      </w:r>
      <w:r w:rsidR="009848A5" w:rsidRPr="00AF35A9">
        <w:rPr>
          <w:rFonts w:ascii="Arial" w:hAnsi="Arial" w:cs="Arial"/>
          <w:sz w:val="22"/>
          <w:szCs w:val="22"/>
        </w:rPr>
        <w:t xml:space="preserve">he government </w:t>
      </w:r>
      <w:r>
        <w:rPr>
          <w:rFonts w:ascii="Arial" w:hAnsi="Arial" w:cs="Arial"/>
          <w:sz w:val="22"/>
          <w:szCs w:val="22"/>
        </w:rPr>
        <w:t xml:space="preserve">may </w:t>
      </w:r>
      <w:r w:rsidR="009848A5" w:rsidRPr="00AF35A9">
        <w:rPr>
          <w:rFonts w:ascii="Arial" w:hAnsi="Arial" w:cs="Arial"/>
          <w:sz w:val="22"/>
          <w:szCs w:val="22"/>
        </w:rPr>
        <w:t>draft</w:t>
      </w:r>
      <w:r>
        <w:rPr>
          <w:rFonts w:ascii="Arial" w:hAnsi="Arial" w:cs="Arial"/>
          <w:sz w:val="22"/>
          <w:szCs w:val="22"/>
        </w:rPr>
        <w:t xml:space="preserve"> regulations, or</w:t>
      </w:r>
      <w:r w:rsidR="009848A5" w:rsidRPr="00AF35A9">
        <w:rPr>
          <w:rFonts w:ascii="Arial" w:hAnsi="Arial" w:cs="Arial"/>
          <w:sz w:val="22"/>
          <w:szCs w:val="22"/>
        </w:rPr>
        <w:t xml:space="preserve"> “additions”</w:t>
      </w:r>
      <w:r>
        <w:rPr>
          <w:rFonts w:ascii="Arial" w:hAnsi="Arial" w:cs="Arial"/>
          <w:sz w:val="22"/>
          <w:szCs w:val="22"/>
        </w:rPr>
        <w:t>,</w:t>
      </w:r>
      <w:r w:rsidR="009848A5" w:rsidRPr="00AF35A9">
        <w:rPr>
          <w:rFonts w:ascii="Arial" w:hAnsi="Arial" w:cs="Arial"/>
          <w:sz w:val="22"/>
          <w:szCs w:val="22"/>
        </w:rPr>
        <w:t xml:space="preserve"> to statutes that </w:t>
      </w:r>
      <w:r w:rsidR="00D62033" w:rsidRPr="00AF35A9">
        <w:rPr>
          <w:rFonts w:ascii="Arial" w:hAnsi="Arial" w:cs="Arial"/>
          <w:sz w:val="22"/>
          <w:szCs w:val="22"/>
        </w:rPr>
        <w:t>provide detail not contained in the statute</w:t>
      </w:r>
      <w:r>
        <w:rPr>
          <w:rFonts w:ascii="Arial" w:hAnsi="Arial" w:cs="Arial"/>
          <w:sz w:val="22"/>
          <w:szCs w:val="22"/>
        </w:rPr>
        <w:t xml:space="preserve"> itself</w:t>
      </w:r>
      <w:r w:rsidR="00D62033" w:rsidRPr="00AF35A9">
        <w:rPr>
          <w:rFonts w:ascii="Arial" w:hAnsi="Arial" w:cs="Arial"/>
          <w:sz w:val="22"/>
          <w:szCs w:val="22"/>
        </w:rPr>
        <w:t xml:space="preserve">. </w:t>
      </w:r>
      <w:r w:rsidR="00232623" w:rsidRPr="00AF35A9">
        <w:rPr>
          <w:rFonts w:ascii="Arial" w:hAnsi="Arial" w:cs="Arial"/>
          <w:sz w:val="22"/>
          <w:szCs w:val="22"/>
        </w:rPr>
        <w:t xml:space="preserve"> For example, </w:t>
      </w:r>
      <w:r>
        <w:rPr>
          <w:rFonts w:ascii="Arial" w:hAnsi="Arial" w:cs="Arial"/>
          <w:sz w:val="22"/>
          <w:szCs w:val="22"/>
        </w:rPr>
        <w:t xml:space="preserve">a regulation for </w:t>
      </w:r>
      <w:r w:rsidR="00232623" w:rsidRPr="00AF35A9">
        <w:rPr>
          <w:rFonts w:ascii="Arial" w:hAnsi="Arial" w:cs="Arial"/>
          <w:sz w:val="22"/>
          <w:szCs w:val="22"/>
        </w:rPr>
        <w:t>the Tenant Protection Act</w:t>
      </w:r>
      <w:r>
        <w:rPr>
          <w:rFonts w:ascii="Arial" w:hAnsi="Arial" w:cs="Arial"/>
          <w:sz w:val="22"/>
          <w:szCs w:val="22"/>
        </w:rPr>
        <w:t xml:space="preserve"> (TPA) may contain tables referred to in the act itself.</w:t>
      </w:r>
      <w:r w:rsidR="002B76A3" w:rsidRPr="00AF35A9">
        <w:rPr>
          <w:rFonts w:ascii="Arial" w:hAnsi="Arial" w:cs="Arial"/>
          <w:sz w:val="22"/>
          <w:szCs w:val="22"/>
        </w:rPr>
        <w:t xml:space="preserve">  </w:t>
      </w:r>
    </w:p>
    <w:p w:rsidR="002B0E0C" w:rsidRDefault="002B0E0C" w:rsidP="009F0103">
      <w:pPr>
        <w:rPr>
          <w:rFonts w:ascii="Arial" w:hAnsi="Arial" w:cs="Arial"/>
          <w:sz w:val="22"/>
          <w:szCs w:val="22"/>
        </w:rPr>
      </w:pPr>
    </w:p>
    <w:p w:rsidR="009F0103" w:rsidRPr="00AF35A9" w:rsidRDefault="009F0103" w:rsidP="009F0103">
      <w:pPr>
        <w:rPr>
          <w:rFonts w:ascii="Arial" w:hAnsi="Arial" w:cs="Arial"/>
          <w:sz w:val="22"/>
          <w:szCs w:val="22"/>
        </w:rPr>
      </w:pPr>
      <w:r w:rsidRPr="00AF35A9">
        <w:rPr>
          <w:rFonts w:ascii="Arial" w:hAnsi="Arial" w:cs="Arial"/>
          <w:sz w:val="22"/>
          <w:szCs w:val="22"/>
        </w:rPr>
        <w:t>When a regulation is created, it is assigned a number and published in the appropriate government publication, the exact title of which depends upon the jurisdiction.  Use the format below to cite regulations as originally published.</w:t>
      </w:r>
      <w:r w:rsidR="001634E5" w:rsidRPr="00AF35A9">
        <w:rPr>
          <w:rFonts w:ascii="Arial" w:hAnsi="Arial" w:cs="Arial"/>
          <w:sz w:val="22"/>
          <w:szCs w:val="22"/>
        </w:rPr>
        <w:t xml:space="preserve">  </w:t>
      </w:r>
    </w:p>
    <w:p w:rsidR="009F0103" w:rsidRPr="00AF35A9" w:rsidRDefault="009F0103" w:rsidP="009F010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2282"/>
        <w:gridCol w:w="1786"/>
      </w:tblGrid>
      <w:tr w:rsidR="009F0103" w:rsidRPr="00AF35A9" w:rsidTr="00B51829">
        <w:trPr>
          <w:trHeight w:val="576"/>
        </w:trPr>
        <w:tc>
          <w:tcPr>
            <w:tcW w:w="2448" w:type="dxa"/>
            <w:vAlign w:val="center"/>
          </w:tcPr>
          <w:p w:rsidR="009F0103" w:rsidRPr="00AF35A9" w:rsidRDefault="003654A8" w:rsidP="00B51829">
            <w:pPr>
              <w:jc w:val="center"/>
              <w:rPr>
                <w:rFonts w:ascii="Arial" w:hAnsi="Arial" w:cs="Arial"/>
                <w:b/>
                <w:sz w:val="22"/>
                <w:szCs w:val="22"/>
              </w:rPr>
            </w:pPr>
            <w:r>
              <w:rPr>
                <w:rFonts w:ascii="Arial" w:hAnsi="Arial" w:cs="Arial"/>
                <w:b/>
                <w:sz w:val="22"/>
                <w:szCs w:val="22"/>
              </w:rPr>
              <w:t>J</w:t>
            </w:r>
            <w:r w:rsidR="009F0103" w:rsidRPr="00AF35A9">
              <w:rPr>
                <w:rFonts w:ascii="Arial" w:hAnsi="Arial" w:cs="Arial"/>
                <w:b/>
                <w:sz w:val="22"/>
                <w:szCs w:val="22"/>
              </w:rPr>
              <w:t>urisdiction (Ontario)</w:t>
            </w:r>
          </w:p>
        </w:tc>
        <w:tc>
          <w:tcPr>
            <w:tcW w:w="2340" w:type="dxa"/>
            <w:vAlign w:val="center"/>
          </w:tcPr>
          <w:p w:rsidR="009F0103" w:rsidRPr="00AF35A9" w:rsidRDefault="009F0103" w:rsidP="00B51829">
            <w:pPr>
              <w:jc w:val="center"/>
              <w:rPr>
                <w:rFonts w:ascii="Arial" w:hAnsi="Arial" w:cs="Arial"/>
                <w:b/>
                <w:sz w:val="22"/>
                <w:szCs w:val="22"/>
              </w:rPr>
            </w:pPr>
            <w:r w:rsidRPr="00AF35A9">
              <w:rPr>
                <w:rFonts w:ascii="Arial" w:hAnsi="Arial" w:cs="Arial"/>
                <w:b/>
                <w:sz w:val="22"/>
                <w:szCs w:val="22"/>
              </w:rPr>
              <w:t>Regulation (abbreviated)</w:t>
            </w:r>
          </w:p>
        </w:tc>
        <w:tc>
          <w:tcPr>
            <w:tcW w:w="2282" w:type="dxa"/>
            <w:vAlign w:val="center"/>
          </w:tcPr>
          <w:p w:rsidR="009F0103" w:rsidRPr="00AF35A9" w:rsidRDefault="009F0103" w:rsidP="00B51829">
            <w:pPr>
              <w:jc w:val="center"/>
              <w:rPr>
                <w:rFonts w:ascii="Arial" w:hAnsi="Arial" w:cs="Arial"/>
                <w:b/>
                <w:sz w:val="22"/>
                <w:szCs w:val="22"/>
              </w:rPr>
            </w:pPr>
            <w:r w:rsidRPr="00AF35A9">
              <w:rPr>
                <w:rFonts w:ascii="Arial" w:hAnsi="Arial" w:cs="Arial"/>
                <w:b/>
                <w:sz w:val="22"/>
                <w:szCs w:val="22"/>
              </w:rPr>
              <w:t>number/year,</w:t>
            </w:r>
          </w:p>
        </w:tc>
        <w:tc>
          <w:tcPr>
            <w:tcW w:w="1786" w:type="dxa"/>
            <w:vAlign w:val="center"/>
          </w:tcPr>
          <w:p w:rsidR="009F0103" w:rsidRPr="00AF35A9" w:rsidRDefault="009F0103" w:rsidP="00B51829">
            <w:pPr>
              <w:jc w:val="center"/>
              <w:rPr>
                <w:rFonts w:ascii="Arial" w:hAnsi="Arial" w:cs="Arial"/>
                <w:b/>
                <w:sz w:val="22"/>
                <w:szCs w:val="22"/>
              </w:rPr>
            </w:pPr>
            <w:r w:rsidRPr="00AF35A9">
              <w:rPr>
                <w:rFonts w:ascii="Arial" w:hAnsi="Arial" w:cs="Arial"/>
                <w:b/>
                <w:sz w:val="22"/>
                <w:szCs w:val="22"/>
              </w:rPr>
              <w:t>pinpoint.</w:t>
            </w:r>
          </w:p>
        </w:tc>
      </w:tr>
      <w:tr w:rsidR="009F0103" w:rsidRPr="00AF35A9" w:rsidTr="00B51829">
        <w:trPr>
          <w:trHeight w:val="576"/>
        </w:trPr>
        <w:tc>
          <w:tcPr>
            <w:tcW w:w="2448" w:type="dxa"/>
            <w:vAlign w:val="center"/>
          </w:tcPr>
          <w:p w:rsidR="009F0103" w:rsidRPr="00AF35A9" w:rsidRDefault="009F0103" w:rsidP="00790F99">
            <w:pPr>
              <w:jc w:val="center"/>
              <w:rPr>
                <w:rFonts w:ascii="Arial" w:hAnsi="Arial" w:cs="Arial"/>
                <w:sz w:val="22"/>
                <w:szCs w:val="22"/>
              </w:rPr>
            </w:pPr>
            <w:r w:rsidRPr="00AF35A9">
              <w:rPr>
                <w:rFonts w:ascii="Arial" w:hAnsi="Arial" w:cs="Arial"/>
                <w:sz w:val="22"/>
                <w:szCs w:val="22"/>
              </w:rPr>
              <w:t>O</w:t>
            </w:r>
          </w:p>
        </w:tc>
        <w:tc>
          <w:tcPr>
            <w:tcW w:w="2340" w:type="dxa"/>
            <w:vAlign w:val="center"/>
          </w:tcPr>
          <w:p w:rsidR="009F0103" w:rsidRPr="00AF35A9" w:rsidRDefault="009F0103" w:rsidP="00790F99">
            <w:pPr>
              <w:jc w:val="center"/>
              <w:rPr>
                <w:rFonts w:ascii="Arial" w:hAnsi="Arial" w:cs="Arial"/>
                <w:sz w:val="22"/>
                <w:szCs w:val="22"/>
              </w:rPr>
            </w:pPr>
            <w:r w:rsidRPr="00AF35A9">
              <w:rPr>
                <w:rFonts w:ascii="Arial" w:hAnsi="Arial" w:cs="Arial"/>
                <w:sz w:val="22"/>
                <w:szCs w:val="22"/>
              </w:rPr>
              <w:t>Reg</w:t>
            </w:r>
          </w:p>
        </w:tc>
        <w:tc>
          <w:tcPr>
            <w:tcW w:w="2282" w:type="dxa"/>
            <w:vAlign w:val="center"/>
          </w:tcPr>
          <w:p w:rsidR="009F0103" w:rsidRPr="00AF35A9" w:rsidRDefault="009F0103" w:rsidP="00B51829">
            <w:pPr>
              <w:jc w:val="center"/>
              <w:rPr>
                <w:rFonts w:ascii="Arial" w:hAnsi="Arial" w:cs="Arial"/>
                <w:sz w:val="22"/>
                <w:szCs w:val="22"/>
              </w:rPr>
            </w:pPr>
            <w:r w:rsidRPr="00AF35A9">
              <w:rPr>
                <w:rFonts w:ascii="Arial" w:hAnsi="Arial" w:cs="Arial"/>
                <w:sz w:val="22"/>
                <w:szCs w:val="22"/>
              </w:rPr>
              <w:t>9/02,</w:t>
            </w:r>
          </w:p>
        </w:tc>
        <w:tc>
          <w:tcPr>
            <w:tcW w:w="1786" w:type="dxa"/>
            <w:vAlign w:val="center"/>
          </w:tcPr>
          <w:p w:rsidR="009F0103" w:rsidRPr="00AF35A9" w:rsidRDefault="009F0103" w:rsidP="00790F99">
            <w:pPr>
              <w:jc w:val="center"/>
              <w:rPr>
                <w:rFonts w:ascii="Arial" w:hAnsi="Arial" w:cs="Arial"/>
                <w:sz w:val="22"/>
                <w:szCs w:val="22"/>
              </w:rPr>
            </w:pPr>
            <w:r w:rsidRPr="00AF35A9">
              <w:rPr>
                <w:rFonts w:ascii="Arial" w:hAnsi="Arial" w:cs="Arial"/>
                <w:sz w:val="22"/>
                <w:szCs w:val="22"/>
              </w:rPr>
              <w:t>s 3.</w:t>
            </w:r>
          </w:p>
        </w:tc>
      </w:tr>
    </w:tbl>
    <w:p w:rsidR="009F0103" w:rsidRPr="00AF35A9" w:rsidRDefault="009F0103" w:rsidP="009F0103">
      <w:pPr>
        <w:rPr>
          <w:rFonts w:ascii="Arial" w:hAnsi="Arial" w:cs="Arial"/>
          <w:sz w:val="22"/>
          <w:szCs w:val="22"/>
        </w:rPr>
      </w:pPr>
    </w:p>
    <w:p w:rsidR="009F0103" w:rsidRPr="00AF35A9" w:rsidRDefault="00CB396B" w:rsidP="00E0488E">
      <w:pPr>
        <w:pStyle w:val="paragraph-e"/>
        <w:ind w:left="0" w:firstLine="0"/>
        <w:rPr>
          <w:rFonts w:ascii="Arial" w:hAnsi="Arial" w:cs="Arial"/>
          <w:sz w:val="22"/>
          <w:szCs w:val="22"/>
        </w:rPr>
      </w:pPr>
      <w:r>
        <w:rPr>
          <w:rFonts w:ascii="Arial" w:hAnsi="Arial" w:cs="Arial"/>
          <w:sz w:val="22"/>
          <w:szCs w:val="22"/>
        </w:rPr>
        <w:t>The</w:t>
      </w:r>
      <w:r w:rsidR="00474EAD" w:rsidRPr="00AF35A9">
        <w:rPr>
          <w:rFonts w:ascii="Arial" w:hAnsi="Arial" w:cs="Arial"/>
          <w:sz w:val="22"/>
          <w:szCs w:val="22"/>
        </w:rPr>
        <w:t xml:space="preserve"> </w:t>
      </w:r>
      <w:r w:rsidR="00C75B62" w:rsidRPr="00AF35A9">
        <w:rPr>
          <w:rFonts w:ascii="Arial" w:hAnsi="Arial" w:cs="Arial"/>
          <w:sz w:val="22"/>
          <w:szCs w:val="22"/>
        </w:rPr>
        <w:t>footnote</w:t>
      </w:r>
      <w:r w:rsidR="009F0103" w:rsidRPr="00AF35A9">
        <w:rPr>
          <w:rFonts w:ascii="Arial" w:hAnsi="Arial" w:cs="Arial"/>
          <w:sz w:val="22"/>
          <w:szCs w:val="22"/>
        </w:rPr>
        <w:t xml:space="preserve"> would look like this</w:t>
      </w:r>
      <w:r w:rsidR="00BE6EAE" w:rsidRPr="00AF35A9">
        <w:rPr>
          <w:rFonts w:ascii="Arial" w:hAnsi="Arial" w:cs="Arial"/>
          <w:sz w:val="22"/>
          <w:szCs w:val="22"/>
        </w:rPr>
        <w:t>:</w:t>
      </w:r>
    </w:p>
    <w:p w:rsidR="001634E5" w:rsidRPr="00AF35A9" w:rsidRDefault="009F0103" w:rsidP="00946407">
      <w:pPr>
        <w:pStyle w:val="paragraph-e"/>
        <w:ind w:left="0" w:firstLine="0"/>
        <w:rPr>
          <w:rFonts w:ascii="Arial" w:hAnsi="Arial" w:cs="Arial"/>
          <w:sz w:val="22"/>
          <w:szCs w:val="22"/>
        </w:rPr>
      </w:pPr>
      <w:r w:rsidRPr="00AF35A9">
        <w:rPr>
          <w:sz w:val="22"/>
          <w:szCs w:val="22"/>
        </w:rPr>
        <w:tab/>
      </w:r>
      <w:r w:rsidRPr="00AF35A9">
        <w:rPr>
          <w:rFonts w:ascii="Arial" w:hAnsi="Arial" w:cs="Arial"/>
          <w:sz w:val="22"/>
          <w:szCs w:val="22"/>
        </w:rPr>
        <w:t xml:space="preserve">O Reg </w:t>
      </w:r>
      <w:r w:rsidR="00EB0C37" w:rsidRPr="00AF35A9">
        <w:rPr>
          <w:rFonts w:ascii="Arial" w:hAnsi="Arial" w:cs="Arial"/>
          <w:sz w:val="22"/>
          <w:szCs w:val="22"/>
        </w:rPr>
        <w:t>9</w:t>
      </w:r>
      <w:r w:rsidRPr="00AF35A9">
        <w:rPr>
          <w:rFonts w:ascii="Arial" w:hAnsi="Arial" w:cs="Arial"/>
          <w:sz w:val="22"/>
          <w:szCs w:val="22"/>
        </w:rPr>
        <w:t>/02, s</w:t>
      </w:r>
      <w:r w:rsidR="009E64C1" w:rsidRPr="00AF35A9">
        <w:rPr>
          <w:rFonts w:ascii="Arial" w:hAnsi="Arial" w:cs="Arial"/>
          <w:sz w:val="22"/>
          <w:szCs w:val="22"/>
        </w:rPr>
        <w:t xml:space="preserve"> </w:t>
      </w:r>
      <w:r w:rsidRPr="00AF35A9">
        <w:rPr>
          <w:rFonts w:ascii="Arial" w:hAnsi="Arial" w:cs="Arial"/>
          <w:sz w:val="22"/>
          <w:szCs w:val="22"/>
        </w:rPr>
        <w:t>3.</w:t>
      </w:r>
    </w:p>
    <w:p w:rsidR="00AC60C7" w:rsidRDefault="00AC60C7" w:rsidP="00946407">
      <w:pPr>
        <w:pStyle w:val="paragraph-e"/>
        <w:ind w:left="0" w:firstLine="0"/>
        <w:rPr>
          <w:rFonts w:ascii="Arial" w:hAnsi="Arial" w:cs="Arial"/>
          <w:sz w:val="22"/>
          <w:szCs w:val="22"/>
        </w:rPr>
      </w:pPr>
    </w:p>
    <w:p w:rsidR="0051753A" w:rsidRDefault="001634E5" w:rsidP="00946407">
      <w:pPr>
        <w:pStyle w:val="paragraph-e"/>
        <w:ind w:left="0" w:firstLine="0"/>
        <w:rPr>
          <w:rFonts w:ascii="Arial" w:hAnsi="Arial" w:cs="Arial"/>
          <w:sz w:val="22"/>
          <w:szCs w:val="22"/>
        </w:rPr>
      </w:pPr>
      <w:r w:rsidRPr="00AF35A9">
        <w:rPr>
          <w:rFonts w:ascii="Arial" w:hAnsi="Arial" w:cs="Arial"/>
          <w:sz w:val="22"/>
          <w:szCs w:val="22"/>
        </w:rPr>
        <w:t>Notice that you do not have to identify the statute to which the regulation applies.</w:t>
      </w:r>
    </w:p>
    <w:p w:rsidR="00790F99" w:rsidRPr="00AF35A9" w:rsidRDefault="00790F99" w:rsidP="00946407">
      <w:pPr>
        <w:pStyle w:val="paragraph-e"/>
        <w:ind w:left="0" w:firstLine="0"/>
        <w:rPr>
          <w:rFonts w:ascii="Arial" w:hAnsi="Arial" w:cs="Arial"/>
          <w:sz w:val="22"/>
          <w:szCs w:val="22"/>
        </w:rPr>
      </w:pPr>
    </w:p>
    <w:p w:rsidR="007C0A28" w:rsidRPr="00AF35A9" w:rsidRDefault="007C0A28" w:rsidP="00946407">
      <w:pPr>
        <w:pStyle w:val="paragraph-e"/>
        <w:ind w:left="0" w:firstLine="0"/>
        <w:rPr>
          <w:sz w:val="22"/>
          <w:szCs w:val="22"/>
        </w:rPr>
      </w:pPr>
      <w:r w:rsidRPr="00AF35A9">
        <w:rPr>
          <w:rFonts w:ascii="Arial" w:hAnsi="Arial" w:cs="Arial"/>
          <w:b/>
          <w:sz w:val="22"/>
          <w:szCs w:val="22"/>
        </w:rPr>
        <w:t>(ii) Statutory orders</w:t>
      </w:r>
    </w:p>
    <w:p w:rsidR="00027F17" w:rsidRPr="00AF35A9" w:rsidRDefault="00D62033" w:rsidP="00946407">
      <w:pPr>
        <w:pStyle w:val="paragraph-e"/>
        <w:ind w:left="0" w:firstLine="0"/>
        <w:rPr>
          <w:rFonts w:ascii="Arial" w:hAnsi="Arial" w:cs="Arial"/>
          <w:sz w:val="22"/>
          <w:szCs w:val="22"/>
        </w:rPr>
      </w:pPr>
      <w:r w:rsidRPr="00AF35A9">
        <w:rPr>
          <w:rFonts w:ascii="Arial" w:hAnsi="Arial" w:cs="Arial"/>
          <w:sz w:val="22"/>
          <w:szCs w:val="22"/>
        </w:rPr>
        <w:t>While regulations have wide application, statutory orders may be issued for narrower purposes.</w:t>
      </w:r>
      <w:r w:rsidRPr="00AF35A9">
        <w:rPr>
          <w:sz w:val="22"/>
          <w:szCs w:val="22"/>
        </w:rPr>
        <w:t xml:space="preserve">   </w:t>
      </w:r>
      <w:r w:rsidR="00027F17" w:rsidRPr="00AF35A9">
        <w:rPr>
          <w:rFonts w:ascii="Arial" w:hAnsi="Arial" w:cs="Arial"/>
          <w:sz w:val="22"/>
          <w:szCs w:val="22"/>
        </w:rPr>
        <w:t>Below is an example of a statutory order pursuant to the</w:t>
      </w:r>
      <w:r w:rsidR="00AC60C7">
        <w:rPr>
          <w:rFonts w:ascii="Arial" w:hAnsi="Arial" w:cs="Arial"/>
          <w:sz w:val="22"/>
          <w:szCs w:val="22"/>
        </w:rPr>
        <w:t xml:space="preserve"> federal </w:t>
      </w:r>
      <w:r w:rsidR="00027F17" w:rsidRPr="00AC60C7">
        <w:rPr>
          <w:rFonts w:ascii="Arial" w:hAnsi="Arial" w:cs="Arial"/>
          <w:i/>
          <w:sz w:val="22"/>
          <w:szCs w:val="22"/>
        </w:rPr>
        <w:t>Immigration and Refugee Protection Act</w:t>
      </w:r>
      <w:r w:rsidR="00027F17" w:rsidRPr="00AF35A9">
        <w:rPr>
          <w:rFonts w:ascii="Arial" w:hAnsi="Arial" w:cs="Arial"/>
          <w:sz w:val="22"/>
          <w:szCs w:val="22"/>
        </w:rPr>
        <w:t>.</w:t>
      </w:r>
      <w:r w:rsidR="002A5D6A" w:rsidRPr="00AF35A9">
        <w:rPr>
          <w:rFonts w:ascii="Arial" w:hAnsi="Arial" w:cs="Arial"/>
          <w:sz w:val="22"/>
          <w:szCs w:val="22"/>
        </w:rPr>
        <w:t xml:space="preserve">  Not all statutes have regulations or statutory orders.</w:t>
      </w:r>
    </w:p>
    <w:p w:rsidR="00AC60C7" w:rsidRDefault="00AC60C7" w:rsidP="008557D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2"/>
        <w:gridCol w:w="2356"/>
        <w:gridCol w:w="2340"/>
        <w:gridCol w:w="1728"/>
      </w:tblGrid>
      <w:tr w:rsidR="009D7C02" w:rsidRPr="00AF35A9" w:rsidTr="00B51829">
        <w:trPr>
          <w:trHeight w:val="576"/>
        </w:trPr>
        <w:tc>
          <w:tcPr>
            <w:tcW w:w="2432" w:type="dxa"/>
            <w:vAlign w:val="center"/>
          </w:tcPr>
          <w:p w:rsidR="009D7C02" w:rsidRPr="00AF35A9" w:rsidRDefault="00474EAD" w:rsidP="00B51829">
            <w:pPr>
              <w:jc w:val="center"/>
              <w:rPr>
                <w:rFonts w:ascii="Arial" w:hAnsi="Arial" w:cs="Arial"/>
                <w:b/>
                <w:sz w:val="22"/>
                <w:szCs w:val="22"/>
              </w:rPr>
            </w:pPr>
            <w:r w:rsidRPr="00AF35A9">
              <w:rPr>
                <w:rFonts w:ascii="Arial" w:hAnsi="Arial" w:cs="Arial"/>
                <w:b/>
                <w:i/>
                <w:sz w:val="22"/>
                <w:szCs w:val="22"/>
              </w:rPr>
              <w:t>T</w:t>
            </w:r>
            <w:r w:rsidR="009D7C02" w:rsidRPr="00AF35A9">
              <w:rPr>
                <w:rFonts w:ascii="Arial" w:hAnsi="Arial" w:cs="Arial"/>
                <w:b/>
                <w:i/>
                <w:sz w:val="22"/>
                <w:szCs w:val="22"/>
              </w:rPr>
              <w:t>itle</w:t>
            </w:r>
            <w:r w:rsidR="009D7C02" w:rsidRPr="00AF35A9">
              <w:rPr>
                <w:rFonts w:ascii="Arial" w:hAnsi="Arial" w:cs="Arial"/>
                <w:b/>
                <w:sz w:val="22"/>
                <w:szCs w:val="22"/>
              </w:rPr>
              <w:t>,</w:t>
            </w:r>
          </w:p>
        </w:tc>
        <w:tc>
          <w:tcPr>
            <w:tcW w:w="2356" w:type="dxa"/>
            <w:vAlign w:val="center"/>
          </w:tcPr>
          <w:p w:rsidR="009D7C02" w:rsidRPr="00AF35A9" w:rsidRDefault="009D7C02" w:rsidP="00B51829">
            <w:pPr>
              <w:jc w:val="center"/>
              <w:rPr>
                <w:rFonts w:ascii="Arial" w:hAnsi="Arial" w:cs="Arial"/>
                <w:b/>
                <w:sz w:val="22"/>
                <w:szCs w:val="22"/>
              </w:rPr>
            </w:pPr>
            <w:r w:rsidRPr="00AF35A9">
              <w:rPr>
                <w:rFonts w:ascii="Arial" w:hAnsi="Arial" w:cs="Arial"/>
                <w:b/>
                <w:sz w:val="22"/>
                <w:szCs w:val="22"/>
              </w:rPr>
              <w:t>Statutory Orders and Regulations</w:t>
            </w:r>
            <w:r w:rsidR="002F62BE" w:rsidRPr="00AF35A9">
              <w:rPr>
                <w:rFonts w:ascii="Arial" w:hAnsi="Arial" w:cs="Arial"/>
                <w:b/>
                <w:sz w:val="22"/>
                <w:szCs w:val="22"/>
              </w:rPr>
              <w:t>/</w:t>
            </w:r>
            <w:r w:rsidRPr="00AF35A9">
              <w:rPr>
                <w:rFonts w:ascii="Arial" w:hAnsi="Arial" w:cs="Arial"/>
                <w:b/>
                <w:sz w:val="22"/>
                <w:szCs w:val="22"/>
              </w:rPr>
              <w:t xml:space="preserve"> (abbreviated)</w:t>
            </w:r>
          </w:p>
        </w:tc>
        <w:tc>
          <w:tcPr>
            <w:tcW w:w="2340" w:type="dxa"/>
            <w:vAlign w:val="center"/>
          </w:tcPr>
          <w:p w:rsidR="009D7C02" w:rsidRPr="00AF35A9" w:rsidRDefault="009D7C02" w:rsidP="00B51829">
            <w:pPr>
              <w:jc w:val="center"/>
              <w:rPr>
                <w:rFonts w:ascii="Arial" w:hAnsi="Arial" w:cs="Arial"/>
                <w:b/>
                <w:sz w:val="22"/>
                <w:szCs w:val="22"/>
              </w:rPr>
            </w:pPr>
            <w:r w:rsidRPr="00AF35A9">
              <w:rPr>
                <w:rFonts w:ascii="Arial" w:hAnsi="Arial" w:cs="Arial"/>
                <w:b/>
                <w:sz w:val="22"/>
                <w:szCs w:val="22"/>
              </w:rPr>
              <w:t>year-regulation number,</w:t>
            </w:r>
          </w:p>
        </w:tc>
        <w:tc>
          <w:tcPr>
            <w:tcW w:w="1728" w:type="dxa"/>
            <w:vAlign w:val="center"/>
          </w:tcPr>
          <w:p w:rsidR="009D7C02" w:rsidRPr="00AF35A9" w:rsidRDefault="009D7C02" w:rsidP="00B51829">
            <w:pPr>
              <w:jc w:val="center"/>
              <w:rPr>
                <w:rFonts w:ascii="Arial" w:hAnsi="Arial" w:cs="Arial"/>
                <w:b/>
                <w:sz w:val="22"/>
                <w:szCs w:val="22"/>
              </w:rPr>
            </w:pPr>
            <w:r w:rsidRPr="00AF35A9">
              <w:rPr>
                <w:rFonts w:ascii="Arial" w:hAnsi="Arial" w:cs="Arial"/>
                <w:b/>
                <w:sz w:val="22"/>
                <w:szCs w:val="22"/>
              </w:rPr>
              <w:t>pinpoint.</w:t>
            </w:r>
          </w:p>
        </w:tc>
      </w:tr>
      <w:tr w:rsidR="009D7C02" w:rsidRPr="00AF35A9" w:rsidTr="00B51829">
        <w:trPr>
          <w:trHeight w:val="576"/>
        </w:trPr>
        <w:tc>
          <w:tcPr>
            <w:tcW w:w="2432" w:type="dxa"/>
            <w:vAlign w:val="center"/>
          </w:tcPr>
          <w:p w:rsidR="009D7C02" w:rsidRPr="00AF35A9" w:rsidRDefault="009D7C02" w:rsidP="00B51829">
            <w:pPr>
              <w:jc w:val="center"/>
              <w:rPr>
                <w:rFonts w:ascii="Arial" w:hAnsi="Arial" w:cs="Arial"/>
                <w:bCs/>
                <w:i/>
                <w:sz w:val="22"/>
                <w:szCs w:val="22"/>
              </w:rPr>
            </w:pPr>
            <w:bookmarkStart w:id="0" w:name="rid-132531"/>
            <w:bookmarkEnd w:id="0"/>
            <w:r w:rsidRPr="00AF35A9">
              <w:rPr>
                <w:rFonts w:ascii="Arial" w:hAnsi="Arial" w:cs="Arial"/>
                <w:bCs/>
                <w:i/>
                <w:sz w:val="22"/>
                <w:szCs w:val="22"/>
              </w:rPr>
              <w:t>Immigration and Refugee Protection Regulations</w:t>
            </w:r>
            <w:r w:rsidRPr="00AC60C7">
              <w:rPr>
                <w:rFonts w:ascii="Arial" w:hAnsi="Arial" w:cs="Arial"/>
                <w:bCs/>
                <w:sz w:val="22"/>
                <w:szCs w:val="22"/>
              </w:rPr>
              <w:t>,</w:t>
            </w:r>
          </w:p>
        </w:tc>
        <w:tc>
          <w:tcPr>
            <w:tcW w:w="2356" w:type="dxa"/>
            <w:vAlign w:val="center"/>
          </w:tcPr>
          <w:p w:rsidR="009D7C02" w:rsidRPr="00AF35A9" w:rsidRDefault="009D7C02" w:rsidP="00CB396B">
            <w:pPr>
              <w:jc w:val="center"/>
              <w:rPr>
                <w:rFonts w:ascii="Arial" w:hAnsi="Arial" w:cs="Arial"/>
                <w:sz w:val="22"/>
                <w:szCs w:val="22"/>
              </w:rPr>
            </w:pPr>
            <w:r w:rsidRPr="00AF35A9">
              <w:rPr>
                <w:rFonts w:ascii="Arial" w:hAnsi="Arial" w:cs="Arial"/>
                <w:sz w:val="22"/>
                <w:szCs w:val="22"/>
              </w:rPr>
              <w:t>SOR/</w:t>
            </w:r>
          </w:p>
        </w:tc>
        <w:tc>
          <w:tcPr>
            <w:tcW w:w="2340" w:type="dxa"/>
            <w:vAlign w:val="center"/>
          </w:tcPr>
          <w:p w:rsidR="009D7C02" w:rsidRPr="00AF35A9" w:rsidRDefault="006640AB" w:rsidP="00B51829">
            <w:pPr>
              <w:jc w:val="center"/>
              <w:rPr>
                <w:rFonts w:ascii="Arial" w:hAnsi="Arial" w:cs="Arial"/>
                <w:sz w:val="22"/>
                <w:szCs w:val="22"/>
              </w:rPr>
            </w:pPr>
            <w:r w:rsidRPr="00AF35A9">
              <w:rPr>
                <w:rFonts w:ascii="Arial" w:hAnsi="Arial" w:cs="Arial"/>
                <w:sz w:val="22"/>
                <w:szCs w:val="22"/>
              </w:rPr>
              <w:t>2001</w:t>
            </w:r>
            <w:r w:rsidR="009D7C02" w:rsidRPr="00AF35A9">
              <w:rPr>
                <w:rFonts w:ascii="Arial" w:hAnsi="Arial" w:cs="Arial"/>
                <w:sz w:val="22"/>
                <w:szCs w:val="22"/>
              </w:rPr>
              <w:t>-</w:t>
            </w:r>
            <w:r w:rsidRPr="00AF35A9">
              <w:rPr>
                <w:rFonts w:ascii="Arial" w:hAnsi="Arial" w:cs="Arial"/>
                <w:sz w:val="22"/>
                <w:szCs w:val="22"/>
              </w:rPr>
              <w:t>120</w:t>
            </w:r>
            <w:r w:rsidR="009D7C02" w:rsidRPr="00AF35A9">
              <w:rPr>
                <w:rFonts w:ascii="Arial" w:hAnsi="Arial" w:cs="Arial"/>
                <w:sz w:val="22"/>
                <w:szCs w:val="22"/>
              </w:rPr>
              <w:t>,</w:t>
            </w:r>
          </w:p>
        </w:tc>
        <w:tc>
          <w:tcPr>
            <w:tcW w:w="1728" w:type="dxa"/>
            <w:vAlign w:val="center"/>
          </w:tcPr>
          <w:p w:rsidR="009D7C02" w:rsidRPr="00AF35A9" w:rsidRDefault="009D7C02" w:rsidP="00AC60C7">
            <w:pPr>
              <w:jc w:val="center"/>
              <w:rPr>
                <w:rFonts w:ascii="Arial" w:hAnsi="Arial" w:cs="Arial"/>
                <w:sz w:val="22"/>
                <w:szCs w:val="22"/>
              </w:rPr>
            </w:pPr>
            <w:r w:rsidRPr="00AF35A9">
              <w:rPr>
                <w:rFonts w:ascii="Arial" w:hAnsi="Arial" w:cs="Arial"/>
                <w:sz w:val="22"/>
                <w:szCs w:val="22"/>
              </w:rPr>
              <w:t>s 26.</w:t>
            </w:r>
          </w:p>
        </w:tc>
      </w:tr>
    </w:tbl>
    <w:p w:rsidR="008557DE" w:rsidRPr="00AF35A9" w:rsidRDefault="008557DE" w:rsidP="008557DE">
      <w:pPr>
        <w:rPr>
          <w:rFonts w:ascii="Arial" w:hAnsi="Arial" w:cs="Arial"/>
          <w:sz w:val="22"/>
          <w:szCs w:val="22"/>
        </w:rPr>
      </w:pPr>
    </w:p>
    <w:p w:rsidR="00C20D9F" w:rsidRPr="00AF35A9" w:rsidRDefault="00C20D9F" w:rsidP="00C20D9F">
      <w:pPr>
        <w:rPr>
          <w:rFonts w:ascii="Arial" w:hAnsi="Arial" w:cs="Arial"/>
          <w:sz w:val="22"/>
          <w:szCs w:val="22"/>
        </w:rPr>
      </w:pPr>
      <w:r w:rsidRPr="00AF35A9">
        <w:rPr>
          <w:rFonts w:ascii="Arial" w:hAnsi="Arial" w:cs="Arial"/>
          <w:sz w:val="22"/>
          <w:szCs w:val="22"/>
        </w:rPr>
        <w:t xml:space="preserve">   </w:t>
      </w:r>
      <w:r w:rsidR="00CB396B">
        <w:rPr>
          <w:rFonts w:ascii="Arial" w:hAnsi="Arial" w:cs="Arial"/>
          <w:sz w:val="22"/>
          <w:szCs w:val="22"/>
        </w:rPr>
        <w:t>The</w:t>
      </w:r>
      <w:r w:rsidR="00474EAD" w:rsidRPr="00AF35A9">
        <w:rPr>
          <w:rFonts w:ascii="Arial" w:hAnsi="Arial" w:cs="Arial"/>
          <w:sz w:val="22"/>
          <w:szCs w:val="22"/>
        </w:rPr>
        <w:t xml:space="preserve"> </w:t>
      </w:r>
      <w:r w:rsidR="00C75B62" w:rsidRPr="00AF35A9">
        <w:rPr>
          <w:rFonts w:ascii="Arial" w:hAnsi="Arial" w:cs="Arial"/>
          <w:sz w:val="22"/>
          <w:szCs w:val="22"/>
        </w:rPr>
        <w:t>footnote</w:t>
      </w:r>
      <w:r w:rsidRPr="00AF35A9">
        <w:rPr>
          <w:rFonts w:ascii="Arial" w:hAnsi="Arial" w:cs="Arial"/>
          <w:sz w:val="22"/>
          <w:szCs w:val="22"/>
        </w:rPr>
        <w:t xml:space="preserve"> would look like this</w:t>
      </w:r>
      <w:r w:rsidR="00BE6EAE" w:rsidRPr="00AF35A9">
        <w:rPr>
          <w:rFonts w:ascii="Arial" w:hAnsi="Arial" w:cs="Arial"/>
          <w:sz w:val="22"/>
          <w:szCs w:val="22"/>
        </w:rPr>
        <w:t>:</w:t>
      </w:r>
    </w:p>
    <w:p w:rsidR="00C20D9F" w:rsidRPr="00AF35A9" w:rsidRDefault="00C20D9F" w:rsidP="00C20D9F">
      <w:pPr>
        <w:rPr>
          <w:rFonts w:ascii="Arial" w:hAnsi="Arial" w:cs="Arial"/>
          <w:sz w:val="22"/>
          <w:szCs w:val="22"/>
        </w:rPr>
      </w:pPr>
    </w:p>
    <w:p w:rsidR="00C20D9F" w:rsidRPr="00AF35A9" w:rsidRDefault="00C20D9F" w:rsidP="00C20D9F">
      <w:pPr>
        <w:rPr>
          <w:rFonts w:ascii="Arial" w:hAnsi="Arial" w:cs="Arial"/>
          <w:sz w:val="22"/>
          <w:szCs w:val="22"/>
        </w:rPr>
      </w:pPr>
      <w:r w:rsidRPr="00AF35A9">
        <w:rPr>
          <w:rFonts w:ascii="Arial" w:hAnsi="Arial" w:cs="Arial"/>
          <w:sz w:val="22"/>
          <w:szCs w:val="22"/>
        </w:rPr>
        <w:tab/>
      </w:r>
      <w:r w:rsidRPr="00AF35A9">
        <w:rPr>
          <w:rFonts w:ascii="Arial" w:hAnsi="Arial" w:cs="Arial"/>
          <w:i/>
          <w:sz w:val="22"/>
          <w:szCs w:val="22"/>
        </w:rPr>
        <w:t>Immigration and Refugee Protection Regulations</w:t>
      </w:r>
      <w:r w:rsidRPr="00AC60C7">
        <w:rPr>
          <w:rFonts w:ascii="Arial" w:hAnsi="Arial" w:cs="Arial"/>
          <w:sz w:val="22"/>
          <w:szCs w:val="22"/>
        </w:rPr>
        <w:t>,</w:t>
      </w:r>
      <w:r w:rsidRPr="00AF35A9">
        <w:rPr>
          <w:rFonts w:ascii="Arial" w:hAnsi="Arial" w:cs="Arial"/>
          <w:sz w:val="22"/>
          <w:szCs w:val="22"/>
        </w:rPr>
        <w:t xml:space="preserve"> SOR/200</w:t>
      </w:r>
      <w:r w:rsidR="006640AB" w:rsidRPr="00AF35A9">
        <w:rPr>
          <w:rFonts w:ascii="Arial" w:hAnsi="Arial" w:cs="Arial"/>
          <w:sz w:val="22"/>
          <w:szCs w:val="22"/>
        </w:rPr>
        <w:t>1</w:t>
      </w:r>
      <w:r w:rsidRPr="00AF35A9">
        <w:rPr>
          <w:rFonts w:ascii="Arial" w:hAnsi="Arial" w:cs="Arial"/>
          <w:sz w:val="22"/>
          <w:szCs w:val="22"/>
        </w:rPr>
        <w:t>-</w:t>
      </w:r>
      <w:r w:rsidR="006640AB" w:rsidRPr="00AF35A9">
        <w:rPr>
          <w:rFonts w:ascii="Arial" w:hAnsi="Arial" w:cs="Arial"/>
          <w:sz w:val="22"/>
          <w:szCs w:val="22"/>
        </w:rPr>
        <w:t>120</w:t>
      </w:r>
      <w:r w:rsidRPr="00AF35A9">
        <w:rPr>
          <w:rFonts w:ascii="Arial" w:hAnsi="Arial" w:cs="Arial"/>
          <w:sz w:val="22"/>
          <w:szCs w:val="22"/>
        </w:rPr>
        <w:t>, s</w:t>
      </w:r>
      <w:r w:rsidR="00283B34" w:rsidRPr="00AF35A9">
        <w:rPr>
          <w:rFonts w:ascii="Arial" w:hAnsi="Arial" w:cs="Arial"/>
          <w:sz w:val="22"/>
          <w:szCs w:val="22"/>
        </w:rPr>
        <w:t xml:space="preserve"> </w:t>
      </w:r>
      <w:r w:rsidRPr="00AF35A9">
        <w:rPr>
          <w:rFonts w:ascii="Arial" w:hAnsi="Arial" w:cs="Arial"/>
          <w:sz w:val="22"/>
          <w:szCs w:val="22"/>
        </w:rPr>
        <w:t>26.</w:t>
      </w:r>
    </w:p>
    <w:p w:rsidR="008557DE" w:rsidRPr="00AF35A9" w:rsidRDefault="008557DE" w:rsidP="000D05A9">
      <w:pPr>
        <w:rPr>
          <w:rFonts w:ascii="Arial" w:hAnsi="Arial" w:cs="Arial"/>
          <w:sz w:val="22"/>
          <w:szCs w:val="22"/>
        </w:rPr>
      </w:pPr>
    </w:p>
    <w:p w:rsidR="00C20D9F" w:rsidRPr="00B55D06" w:rsidRDefault="00C20D9F" w:rsidP="000D05A9">
      <w:pPr>
        <w:rPr>
          <w:rFonts w:ascii="Arial" w:hAnsi="Arial" w:cs="Arial"/>
          <w:sz w:val="22"/>
          <w:szCs w:val="22"/>
        </w:rPr>
      </w:pPr>
      <w:r w:rsidRPr="00B55D06">
        <w:rPr>
          <w:rFonts w:ascii="Arial" w:hAnsi="Arial" w:cs="Arial"/>
          <w:sz w:val="22"/>
          <w:szCs w:val="22"/>
        </w:rPr>
        <w:t xml:space="preserve">As with legislation, regulations located through an electronic service or online should be designated as such in the same manner </w:t>
      </w:r>
      <w:r w:rsidR="00184E12" w:rsidRPr="00B55D06">
        <w:rPr>
          <w:rFonts w:ascii="Arial" w:hAnsi="Arial" w:cs="Arial"/>
          <w:sz w:val="22"/>
          <w:szCs w:val="22"/>
        </w:rPr>
        <w:t>as</w:t>
      </w:r>
      <w:r w:rsidRPr="00B55D06">
        <w:rPr>
          <w:rFonts w:ascii="Arial" w:hAnsi="Arial" w:cs="Arial"/>
          <w:sz w:val="22"/>
          <w:szCs w:val="22"/>
        </w:rPr>
        <w:t xml:space="preserve"> statutes (see</w:t>
      </w:r>
      <w:r w:rsidR="00B55D06" w:rsidRPr="00B55D06">
        <w:rPr>
          <w:rFonts w:ascii="Arial" w:hAnsi="Arial" w:cs="Arial"/>
          <w:sz w:val="22"/>
          <w:szCs w:val="22"/>
        </w:rPr>
        <w:t xml:space="preserve"> the example</w:t>
      </w:r>
      <w:r w:rsidR="00B55D06">
        <w:rPr>
          <w:rFonts w:ascii="Arial" w:hAnsi="Arial" w:cs="Arial"/>
          <w:sz w:val="22"/>
          <w:szCs w:val="22"/>
        </w:rPr>
        <w:t>s</w:t>
      </w:r>
      <w:r w:rsidR="00B55D06" w:rsidRPr="00B55D06">
        <w:rPr>
          <w:rFonts w:ascii="Arial" w:hAnsi="Arial" w:cs="Arial"/>
          <w:sz w:val="22"/>
          <w:szCs w:val="22"/>
        </w:rPr>
        <w:t xml:space="preserve"> on</w:t>
      </w:r>
      <w:r w:rsidRPr="00B55D06">
        <w:rPr>
          <w:rFonts w:ascii="Arial" w:hAnsi="Arial" w:cs="Arial"/>
          <w:sz w:val="22"/>
          <w:szCs w:val="22"/>
        </w:rPr>
        <w:t xml:space="preserve"> </w:t>
      </w:r>
      <w:r w:rsidR="00B55D06" w:rsidRPr="00B55D06">
        <w:rPr>
          <w:rFonts w:ascii="Arial" w:hAnsi="Arial" w:cs="Arial"/>
          <w:sz w:val="22"/>
          <w:szCs w:val="22"/>
        </w:rPr>
        <w:t>page 9</w:t>
      </w:r>
      <w:r w:rsidRPr="00B55D06">
        <w:rPr>
          <w:rFonts w:ascii="Arial" w:hAnsi="Arial" w:cs="Arial"/>
          <w:sz w:val="22"/>
          <w:szCs w:val="22"/>
        </w:rPr>
        <w:t>).</w:t>
      </w:r>
    </w:p>
    <w:p w:rsidR="00C20D9F" w:rsidRPr="00B55D06" w:rsidRDefault="00C20D9F" w:rsidP="000D05A9">
      <w:pPr>
        <w:rPr>
          <w:rFonts w:ascii="Arial" w:hAnsi="Arial" w:cs="Arial"/>
          <w:sz w:val="22"/>
          <w:szCs w:val="22"/>
        </w:rPr>
      </w:pPr>
    </w:p>
    <w:p w:rsidR="00C20D9F" w:rsidRPr="00B55D06" w:rsidRDefault="00C20D9F" w:rsidP="00AF7042">
      <w:pPr>
        <w:ind w:left="720"/>
        <w:rPr>
          <w:rFonts w:ascii="Arial" w:hAnsi="Arial" w:cs="Arial"/>
          <w:sz w:val="22"/>
          <w:szCs w:val="22"/>
        </w:rPr>
      </w:pPr>
      <w:r w:rsidRPr="00B55D06">
        <w:rPr>
          <w:rFonts w:ascii="Arial" w:hAnsi="Arial" w:cs="Arial"/>
          <w:i/>
          <w:sz w:val="22"/>
          <w:szCs w:val="22"/>
        </w:rPr>
        <w:t>Immigration and Refugee Protection Regulations,</w:t>
      </w:r>
      <w:r w:rsidRPr="00B55D06">
        <w:rPr>
          <w:rFonts w:ascii="Arial" w:hAnsi="Arial" w:cs="Arial"/>
          <w:sz w:val="22"/>
          <w:szCs w:val="22"/>
        </w:rPr>
        <w:t xml:space="preserve"> SOR/200</w:t>
      </w:r>
      <w:r w:rsidR="006640AB" w:rsidRPr="00B55D06">
        <w:rPr>
          <w:rFonts w:ascii="Arial" w:hAnsi="Arial" w:cs="Arial"/>
          <w:sz w:val="22"/>
          <w:szCs w:val="22"/>
        </w:rPr>
        <w:t>1</w:t>
      </w:r>
      <w:r w:rsidRPr="00B55D06">
        <w:rPr>
          <w:rFonts w:ascii="Arial" w:hAnsi="Arial" w:cs="Arial"/>
          <w:sz w:val="22"/>
          <w:szCs w:val="22"/>
        </w:rPr>
        <w:t>-</w:t>
      </w:r>
      <w:r w:rsidR="006640AB" w:rsidRPr="00B55D06">
        <w:rPr>
          <w:rFonts w:ascii="Arial" w:hAnsi="Arial" w:cs="Arial"/>
          <w:sz w:val="22"/>
          <w:szCs w:val="22"/>
        </w:rPr>
        <w:t>120</w:t>
      </w:r>
      <w:r w:rsidRPr="00B55D06">
        <w:rPr>
          <w:rFonts w:ascii="Arial" w:hAnsi="Arial" w:cs="Arial"/>
          <w:sz w:val="22"/>
          <w:szCs w:val="22"/>
        </w:rPr>
        <w:t>, s</w:t>
      </w:r>
      <w:r w:rsidR="00283B34" w:rsidRPr="00B55D06">
        <w:rPr>
          <w:rFonts w:ascii="Arial" w:hAnsi="Arial" w:cs="Arial"/>
          <w:sz w:val="22"/>
          <w:szCs w:val="22"/>
        </w:rPr>
        <w:t xml:space="preserve"> </w:t>
      </w:r>
      <w:r w:rsidRPr="00B55D06">
        <w:rPr>
          <w:rFonts w:ascii="Arial" w:hAnsi="Arial" w:cs="Arial"/>
          <w:sz w:val="22"/>
          <w:szCs w:val="22"/>
        </w:rPr>
        <w:t>26, online: Department of Justice Canada &lt;http://laws.justice.gc.ca/en/i-2.5/sor-200</w:t>
      </w:r>
      <w:r w:rsidR="006640AB" w:rsidRPr="00B55D06">
        <w:rPr>
          <w:rFonts w:ascii="Arial" w:hAnsi="Arial" w:cs="Arial"/>
          <w:sz w:val="22"/>
          <w:szCs w:val="22"/>
        </w:rPr>
        <w:t>1</w:t>
      </w:r>
      <w:r w:rsidRPr="00B55D06">
        <w:rPr>
          <w:rFonts w:ascii="Arial" w:hAnsi="Arial" w:cs="Arial"/>
          <w:sz w:val="22"/>
          <w:szCs w:val="22"/>
        </w:rPr>
        <w:t>-</w:t>
      </w:r>
      <w:r w:rsidR="006640AB" w:rsidRPr="00B55D06">
        <w:rPr>
          <w:rFonts w:ascii="Arial" w:hAnsi="Arial" w:cs="Arial"/>
          <w:sz w:val="22"/>
          <w:szCs w:val="22"/>
        </w:rPr>
        <w:t>120</w:t>
      </w:r>
      <w:r w:rsidRPr="00B55D06">
        <w:rPr>
          <w:rFonts w:ascii="Arial" w:hAnsi="Arial" w:cs="Arial"/>
          <w:sz w:val="22"/>
          <w:szCs w:val="22"/>
        </w:rPr>
        <w:t>/132531.html&gt;</w:t>
      </w:r>
      <w:r w:rsidR="001C4B8D" w:rsidRPr="00B55D06">
        <w:rPr>
          <w:rFonts w:ascii="Arial" w:hAnsi="Arial" w:cs="Arial"/>
          <w:sz w:val="22"/>
          <w:szCs w:val="22"/>
        </w:rPr>
        <w:t>.</w:t>
      </w:r>
    </w:p>
    <w:p w:rsidR="00B55D06" w:rsidRPr="00CB396B" w:rsidRDefault="00B55D06" w:rsidP="00AF7042">
      <w:pPr>
        <w:ind w:left="720"/>
        <w:rPr>
          <w:rFonts w:ascii="Arial" w:hAnsi="Arial" w:cs="Arial"/>
          <w:color w:val="FF0000"/>
          <w:sz w:val="22"/>
          <w:szCs w:val="22"/>
        </w:rPr>
      </w:pPr>
    </w:p>
    <w:p w:rsidR="0080387D" w:rsidRPr="00AF35A9" w:rsidRDefault="007C0A28" w:rsidP="000D05A9">
      <w:pPr>
        <w:rPr>
          <w:rFonts w:ascii="Arial" w:hAnsi="Arial" w:cs="Arial"/>
          <w:sz w:val="22"/>
          <w:szCs w:val="22"/>
        </w:rPr>
      </w:pPr>
      <w:r w:rsidRPr="00AF35A9">
        <w:rPr>
          <w:rFonts w:ascii="Arial" w:hAnsi="Arial" w:cs="Arial"/>
          <w:b/>
          <w:sz w:val="22"/>
          <w:szCs w:val="22"/>
        </w:rPr>
        <w:lastRenderedPageBreak/>
        <w:t xml:space="preserve">(iii) </w:t>
      </w:r>
      <w:r w:rsidR="0080387D" w:rsidRPr="00AF35A9">
        <w:rPr>
          <w:rFonts w:ascii="Arial" w:hAnsi="Arial" w:cs="Arial"/>
          <w:b/>
          <w:sz w:val="22"/>
          <w:szCs w:val="22"/>
        </w:rPr>
        <w:t xml:space="preserve">Revised </w:t>
      </w:r>
      <w:r w:rsidR="003654A8">
        <w:rPr>
          <w:rFonts w:ascii="Arial" w:hAnsi="Arial" w:cs="Arial"/>
          <w:b/>
          <w:sz w:val="22"/>
          <w:szCs w:val="22"/>
        </w:rPr>
        <w:t>r</w:t>
      </w:r>
      <w:r w:rsidR="0080387D" w:rsidRPr="00AF35A9">
        <w:rPr>
          <w:rFonts w:ascii="Arial" w:hAnsi="Arial" w:cs="Arial"/>
          <w:b/>
          <w:sz w:val="22"/>
          <w:szCs w:val="22"/>
        </w:rPr>
        <w:t>egulations</w:t>
      </w:r>
      <w:r w:rsidR="00CB396B">
        <w:rPr>
          <w:rFonts w:ascii="Arial" w:hAnsi="Arial" w:cs="Arial"/>
          <w:b/>
          <w:sz w:val="22"/>
          <w:szCs w:val="22"/>
        </w:rPr>
        <w:t xml:space="preserve"> (McGill guide 2.6 and 2.6.</w:t>
      </w:r>
      <w:r w:rsidR="003654A8">
        <w:rPr>
          <w:rFonts w:ascii="Arial" w:hAnsi="Arial" w:cs="Arial"/>
          <w:b/>
          <w:sz w:val="22"/>
          <w:szCs w:val="22"/>
        </w:rPr>
        <w:t>2.</w:t>
      </w:r>
      <w:r w:rsidR="00CB396B">
        <w:rPr>
          <w:rFonts w:ascii="Arial" w:hAnsi="Arial" w:cs="Arial"/>
          <w:b/>
          <w:sz w:val="22"/>
          <w:szCs w:val="22"/>
        </w:rPr>
        <w:t>8)</w:t>
      </w:r>
    </w:p>
    <w:p w:rsidR="0080387D" w:rsidRPr="00AF35A9" w:rsidRDefault="0080387D" w:rsidP="000D05A9">
      <w:pPr>
        <w:rPr>
          <w:rFonts w:ascii="Arial" w:hAnsi="Arial" w:cs="Arial"/>
          <w:sz w:val="22"/>
          <w:szCs w:val="22"/>
        </w:rPr>
      </w:pPr>
    </w:p>
    <w:p w:rsidR="0080387D" w:rsidRPr="00AF35A9" w:rsidRDefault="0080387D" w:rsidP="000D05A9">
      <w:pPr>
        <w:rPr>
          <w:rFonts w:ascii="Arial" w:hAnsi="Arial" w:cs="Arial"/>
          <w:sz w:val="22"/>
          <w:szCs w:val="22"/>
        </w:rPr>
      </w:pPr>
      <w:r w:rsidRPr="00AF35A9">
        <w:rPr>
          <w:rFonts w:ascii="Arial" w:hAnsi="Arial" w:cs="Arial"/>
          <w:sz w:val="22"/>
          <w:szCs w:val="22"/>
        </w:rPr>
        <w:t xml:space="preserve">As with statutes, the government will periodically consolidate all current regulations into one set of volumes. The latest consolidation for Canada happened in 1985 and the latest consolidation for Ontario happened in 1990. Note that in the </w:t>
      </w:r>
      <w:r w:rsidR="0076326D">
        <w:rPr>
          <w:rFonts w:ascii="Arial" w:hAnsi="Arial" w:cs="Arial"/>
          <w:sz w:val="22"/>
          <w:szCs w:val="22"/>
        </w:rPr>
        <w:t xml:space="preserve">federal </w:t>
      </w:r>
      <w:r w:rsidRPr="00AF35A9">
        <w:rPr>
          <w:rFonts w:ascii="Arial" w:hAnsi="Arial" w:cs="Arial"/>
          <w:sz w:val="22"/>
          <w:szCs w:val="22"/>
        </w:rPr>
        <w:t>example below, the year is optional. However, if the year is not included, it will be assumed that the date is the most recent consolidation (1985).</w:t>
      </w:r>
    </w:p>
    <w:p w:rsidR="0080387D" w:rsidRPr="00AF35A9" w:rsidRDefault="0080387D" w:rsidP="000D05A9">
      <w:pPr>
        <w:rPr>
          <w:rFonts w:ascii="Arial" w:hAnsi="Arial" w:cs="Arial"/>
          <w:sz w:val="22"/>
          <w:szCs w:val="22"/>
        </w:rPr>
      </w:pPr>
    </w:p>
    <w:p w:rsidR="0080387D" w:rsidRPr="00AF35A9" w:rsidRDefault="00A23F48" w:rsidP="0080387D">
      <w:pPr>
        <w:rPr>
          <w:rFonts w:ascii="Arial" w:hAnsi="Arial" w:cs="Arial"/>
          <w:sz w:val="22"/>
          <w:szCs w:val="22"/>
        </w:rPr>
      </w:pPr>
      <w:r w:rsidRPr="00AF35A9">
        <w:rPr>
          <w:rFonts w:ascii="Arial" w:hAnsi="Arial" w:cs="Arial"/>
          <w:sz w:val="22"/>
          <w:szCs w:val="22"/>
        </w:rPr>
        <w:t>Ontario</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1552"/>
        <w:gridCol w:w="1598"/>
        <w:gridCol w:w="1605"/>
        <w:gridCol w:w="1768"/>
      </w:tblGrid>
      <w:tr w:rsidR="0080387D" w:rsidRPr="00AF35A9" w:rsidTr="00B51829">
        <w:trPr>
          <w:trHeight w:val="576"/>
        </w:trPr>
        <w:tc>
          <w:tcPr>
            <w:tcW w:w="2448"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Revised Regulations of Ontario</w:t>
            </w:r>
          </w:p>
        </w:tc>
        <w:tc>
          <w:tcPr>
            <w:tcW w:w="1588"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year,</w:t>
            </w:r>
          </w:p>
        </w:tc>
        <w:tc>
          <w:tcPr>
            <w:tcW w:w="1472"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Regulation (abbreviated)</w:t>
            </w:r>
          </w:p>
        </w:tc>
        <w:tc>
          <w:tcPr>
            <w:tcW w:w="1620"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regulation number,</w:t>
            </w:r>
          </w:p>
        </w:tc>
        <w:tc>
          <w:tcPr>
            <w:tcW w:w="1800"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pinpoint / section.</w:t>
            </w:r>
          </w:p>
        </w:tc>
      </w:tr>
      <w:tr w:rsidR="0080387D" w:rsidRPr="00AF35A9" w:rsidTr="00B51829">
        <w:trPr>
          <w:trHeight w:val="576"/>
        </w:trPr>
        <w:tc>
          <w:tcPr>
            <w:tcW w:w="2448"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RRO</w:t>
            </w:r>
          </w:p>
        </w:tc>
        <w:tc>
          <w:tcPr>
            <w:tcW w:w="1588" w:type="dxa"/>
            <w:vAlign w:val="center"/>
          </w:tcPr>
          <w:p w:rsidR="0080387D" w:rsidRPr="00AF35A9" w:rsidRDefault="0080387D" w:rsidP="00B51829">
            <w:pPr>
              <w:jc w:val="center"/>
              <w:rPr>
                <w:rFonts w:ascii="Arial" w:hAnsi="Arial" w:cs="Arial"/>
                <w:sz w:val="22"/>
                <w:szCs w:val="22"/>
              </w:rPr>
            </w:pPr>
            <w:r w:rsidRPr="00AF35A9">
              <w:rPr>
                <w:rFonts w:ascii="Arial" w:hAnsi="Arial" w:cs="Arial"/>
                <w:sz w:val="22"/>
                <w:szCs w:val="22"/>
              </w:rPr>
              <w:t>1990,</w:t>
            </w:r>
          </w:p>
        </w:tc>
        <w:tc>
          <w:tcPr>
            <w:tcW w:w="1472"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Reg</w:t>
            </w:r>
          </w:p>
        </w:tc>
        <w:tc>
          <w:tcPr>
            <w:tcW w:w="1620" w:type="dxa"/>
            <w:vAlign w:val="center"/>
          </w:tcPr>
          <w:p w:rsidR="0080387D" w:rsidRPr="00AF35A9" w:rsidRDefault="0080387D" w:rsidP="00B51829">
            <w:pPr>
              <w:jc w:val="center"/>
              <w:rPr>
                <w:rFonts w:ascii="Arial" w:hAnsi="Arial" w:cs="Arial"/>
                <w:sz w:val="22"/>
                <w:szCs w:val="22"/>
              </w:rPr>
            </w:pPr>
            <w:r w:rsidRPr="00AF35A9">
              <w:rPr>
                <w:rFonts w:ascii="Arial" w:hAnsi="Arial" w:cs="Arial"/>
                <w:sz w:val="22"/>
                <w:szCs w:val="22"/>
              </w:rPr>
              <w:t>949,</w:t>
            </w:r>
          </w:p>
        </w:tc>
        <w:tc>
          <w:tcPr>
            <w:tcW w:w="1800"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Sched 12.</w:t>
            </w:r>
          </w:p>
        </w:tc>
      </w:tr>
    </w:tbl>
    <w:p w:rsidR="0080387D" w:rsidRPr="00AF35A9" w:rsidRDefault="0080387D" w:rsidP="0080387D">
      <w:pPr>
        <w:rPr>
          <w:rFonts w:ascii="Arial" w:hAnsi="Arial" w:cs="Arial"/>
          <w:sz w:val="22"/>
          <w:szCs w:val="22"/>
        </w:rPr>
      </w:pPr>
    </w:p>
    <w:p w:rsidR="00EF3687" w:rsidRPr="00AF35A9" w:rsidRDefault="00CB396B" w:rsidP="0080387D">
      <w:pPr>
        <w:rPr>
          <w:rFonts w:ascii="Arial" w:hAnsi="Arial" w:cs="Arial"/>
          <w:sz w:val="22"/>
          <w:szCs w:val="22"/>
        </w:rPr>
      </w:pPr>
      <w:r>
        <w:rPr>
          <w:rFonts w:ascii="Arial" w:hAnsi="Arial" w:cs="Arial"/>
          <w:sz w:val="22"/>
          <w:szCs w:val="22"/>
        </w:rPr>
        <w:t>The</w:t>
      </w:r>
      <w:r w:rsidR="00EF3687" w:rsidRPr="00AF35A9">
        <w:rPr>
          <w:rFonts w:ascii="Arial" w:hAnsi="Arial" w:cs="Arial"/>
          <w:sz w:val="22"/>
          <w:szCs w:val="22"/>
        </w:rPr>
        <w:t xml:space="preserve"> </w:t>
      </w:r>
      <w:r w:rsidR="00C75B62" w:rsidRPr="00AF35A9">
        <w:rPr>
          <w:rFonts w:ascii="Arial" w:hAnsi="Arial" w:cs="Arial"/>
          <w:sz w:val="22"/>
          <w:szCs w:val="22"/>
        </w:rPr>
        <w:t>footnote</w:t>
      </w:r>
      <w:r w:rsidR="00EF3687" w:rsidRPr="00AF35A9">
        <w:rPr>
          <w:rFonts w:ascii="Arial" w:hAnsi="Arial" w:cs="Arial"/>
          <w:sz w:val="22"/>
          <w:szCs w:val="22"/>
        </w:rPr>
        <w:t xml:space="preserve"> would look like this</w:t>
      </w:r>
      <w:r w:rsidR="00BE6EAE" w:rsidRPr="00AF35A9">
        <w:rPr>
          <w:rFonts w:ascii="Arial" w:hAnsi="Arial" w:cs="Arial"/>
          <w:sz w:val="22"/>
          <w:szCs w:val="22"/>
        </w:rPr>
        <w:t>:</w:t>
      </w:r>
    </w:p>
    <w:p w:rsidR="00EF3687" w:rsidRPr="00AF35A9" w:rsidRDefault="00EF3687" w:rsidP="0080387D">
      <w:pPr>
        <w:rPr>
          <w:rFonts w:ascii="Arial" w:hAnsi="Arial" w:cs="Arial"/>
          <w:sz w:val="22"/>
          <w:szCs w:val="22"/>
        </w:rPr>
      </w:pPr>
    </w:p>
    <w:p w:rsidR="00EF3687" w:rsidRPr="00AF35A9" w:rsidRDefault="00EF3687" w:rsidP="00E43339">
      <w:pPr>
        <w:ind w:firstLine="720"/>
        <w:rPr>
          <w:rFonts w:ascii="Arial" w:hAnsi="Arial" w:cs="Arial"/>
          <w:sz w:val="22"/>
          <w:szCs w:val="22"/>
        </w:rPr>
      </w:pPr>
      <w:r w:rsidRPr="00AF35A9">
        <w:rPr>
          <w:rFonts w:ascii="Arial" w:hAnsi="Arial" w:cs="Arial"/>
          <w:sz w:val="22"/>
          <w:szCs w:val="22"/>
        </w:rPr>
        <w:t>RRO 1990, Reg 949, Sched 12.</w:t>
      </w:r>
    </w:p>
    <w:p w:rsidR="00EF3687" w:rsidRPr="00AF35A9" w:rsidRDefault="00EF3687" w:rsidP="0080387D">
      <w:pPr>
        <w:rPr>
          <w:rFonts w:ascii="Arial" w:hAnsi="Arial" w:cs="Arial"/>
          <w:sz w:val="22"/>
          <w:szCs w:val="22"/>
        </w:rPr>
      </w:pPr>
    </w:p>
    <w:p w:rsidR="00A23F48" w:rsidRPr="00AF35A9" w:rsidRDefault="00A23F48" w:rsidP="0080387D">
      <w:pPr>
        <w:rPr>
          <w:rFonts w:ascii="Arial" w:hAnsi="Arial" w:cs="Arial"/>
          <w:sz w:val="22"/>
          <w:szCs w:val="22"/>
        </w:rPr>
      </w:pPr>
      <w:r w:rsidRPr="00AF35A9">
        <w:rPr>
          <w:rFonts w:ascii="Arial" w:hAnsi="Arial" w:cs="Arial"/>
          <w:sz w:val="22"/>
          <w:szCs w:val="22"/>
        </w:rPr>
        <w:t>Federal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620"/>
        <w:gridCol w:w="1440"/>
        <w:gridCol w:w="1576"/>
        <w:gridCol w:w="1772"/>
      </w:tblGrid>
      <w:tr w:rsidR="0080387D" w:rsidRPr="00AF35A9" w:rsidTr="00B51829">
        <w:trPr>
          <w:trHeight w:val="576"/>
        </w:trPr>
        <w:tc>
          <w:tcPr>
            <w:tcW w:w="2448" w:type="dxa"/>
            <w:vAlign w:val="center"/>
          </w:tcPr>
          <w:p w:rsidR="0080387D" w:rsidRPr="00AF35A9" w:rsidRDefault="00057F37" w:rsidP="00057F37">
            <w:pPr>
              <w:jc w:val="center"/>
              <w:rPr>
                <w:rFonts w:ascii="Arial" w:hAnsi="Arial" w:cs="Arial"/>
                <w:b/>
                <w:i/>
                <w:sz w:val="22"/>
                <w:szCs w:val="22"/>
              </w:rPr>
            </w:pPr>
            <w:r>
              <w:rPr>
                <w:rFonts w:ascii="Arial" w:hAnsi="Arial" w:cs="Arial"/>
                <w:b/>
                <w:i/>
                <w:sz w:val="22"/>
                <w:szCs w:val="22"/>
              </w:rPr>
              <w:t>T</w:t>
            </w:r>
            <w:r w:rsidR="0080387D" w:rsidRPr="00AF35A9">
              <w:rPr>
                <w:rFonts w:ascii="Arial" w:hAnsi="Arial" w:cs="Arial"/>
                <w:b/>
                <w:i/>
                <w:sz w:val="22"/>
                <w:szCs w:val="22"/>
              </w:rPr>
              <w:t>itle</w:t>
            </w:r>
          </w:p>
        </w:tc>
        <w:tc>
          <w:tcPr>
            <w:tcW w:w="1620"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Consolidated Regulations of Canada</w:t>
            </w:r>
          </w:p>
        </w:tc>
        <w:tc>
          <w:tcPr>
            <w:tcW w:w="1440"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chapter</w:t>
            </w:r>
          </w:p>
        </w:tc>
        <w:tc>
          <w:tcPr>
            <w:tcW w:w="1576"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pinpoint / section</w:t>
            </w:r>
          </w:p>
        </w:tc>
        <w:tc>
          <w:tcPr>
            <w:tcW w:w="1772" w:type="dxa"/>
            <w:vAlign w:val="center"/>
          </w:tcPr>
          <w:p w:rsidR="0080387D" w:rsidRPr="00AF35A9" w:rsidRDefault="0080387D" w:rsidP="00B51829">
            <w:pPr>
              <w:jc w:val="center"/>
              <w:rPr>
                <w:rFonts w:ascii="Arial" w:hAnsi="Arial" w:cs="Arial"/>
                <w:b/>
                <w:sz w:val="22"/>
                <w:szCs w:val="22"/>
              </w:rPr>
            </w:pPr>
            <w:r w:rsidRPr="00AF35A9">
              <w:rPr>
                <w:rFonts w:ascii="Arial" w:hAnsi="Arial" w:cs="Arial"/>
                <w:b/>
                <w:sz w:val="22"/>
                <w:szCs w:val="22"/>
              </w:rPr>
              <w:t>year (optional).</w:t>
            </w:r>
          </w:p>
        </w:tc>
      </w:tr>
      <w:tr w:rsidR="0080387D" w:rsidRPr="00AF35A9" w:rsidTr="00B51829">
        <w:trPr>
          <w:trHeight w:val="576"/>
        </w:trPr>
        <w:tc>
          <w:tcPr>
            <w:tcW w:w="2448" w:type="dxa"/>
            <w:vAlign w:val="center"/>
          </w:tcPr>
          <w:p w:rsidR="0080387D" w:rsidRPr="00AF35A9" w:rsidRDefault="0080387D" w:rsidP="00B51829">
            <w:pPr>
              <w:jc w:val="center"/>
              <w:rPr>
                <w:rFonts w:ascii="Arial" w:hAnsi="Arial" w:cs="Arial"/>
                <w:i/>
                <w:sz w:val="22"/>
                <w:szCs w:val="22"/>
              </w:rPr>
            </w:pPr>
            <w:r w:rsidRPr="00AF35A9">
              <w:rPr>
                <w:rFonts w:ascii="Arial" w:hAnsi="Arial" w:cs="Arial"/>
                <w:i/>
                <w:sz w:val="22"/>
                <w:szCs w:val="22"/>
              </w:rPr>
              <w:t>Protection of Privacy Regulations,</w:t>
            </w:r>
          </w:p>
        </w:tc>
        <w:tc>
          <w:tcPr>
            <w:tcW w:w="1620"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CRC,</w:t>
            </w:r>
          </w:p>
        </w:tc>
        <w:tc>
          <w:tcPr>
            <w:tcW w:w="1440"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c 440,</w:t>
            </w:r>
          </w:p>
        </w:tc>
        <w:tc>
          <w:tcPr>
            <w:tcW w:w="1576" w:type="dxa"/>
            <w:vAlign w:val="center"/>
          </w:tcPr>
          <w:p w:rsidR="0080387D" w:rsidRPr="00AF35A9" w:rsidRDefault="0080387D" w:rsidP="00396375">
            <w:pPr>
              <w:jc w:val="center"/>
              <w:rPr>
                <w:rFonts w:ascii="Arial" w:hAnsi="Arial" w:cs="Arial"/>
                <w:sz w:val="22"/>
                <w:szCs w:val="22"/>
              </w:rPr>
            </w:pPr>
            <w:r w:rsidRPr="00AF35A9">
              <w:rPr>
                <w:rFonts w:ascii="Arial" w:hAnsi="Arial" w:cs="Arial"/>
                <w:sz w:val="22"/>
                <w:szCs w:val="22"/>
              </w:rPr>
              <w:t>s</w:t>
            </w:r>
            <w:r w:rsidR="00283B34" w:rsidRPr="00AF35A9">
              <w:rPr>
                <w:rFonts w:ascii="Arial" w:hAnsi="Arial" w:cs="Arial"/>
                <w:sz w:val="22"/>
                <w:szCs w:val="22"/>
              </w:rPr>
              <w:t xml:space="preserve"> </w:t>
            </w:r>
            <w:r w:rsidRPr="00AF35A9">
              <w:rPr>
                <w:rFonts w:ascii="Arial" w:hAnsi="Arial" w:cs="Arial"/>
                <w:sz w:val="22"/>
                <w:szCs w:val="22"/>
              </w:rPr>
              <w:t>2</w:t>
            </w:r>
          </w:p>
        </w:tc>
        <w:tc>
          <w:tcPr>
            <w:tcW w:w="1772" w:type="dxa"/>
            <w:vAlign w:val="center"/>
          </w:tcPr>
          <w:p w:rsidR="0080387D" w:rsidRPr="00AF35A9" w:rsidRDefault="0080387D" w:rsidP="00B51829">
            <w:pPr>
              <w:jc w:val="center"/>
              <w:rPr>
                <w:rFonts w:ascii="Arial" w:hAnsi="Arial" w:cs="Arial"/>
                <w:sz w:val="22"/>
                <w:szCs w:val="22"/>
              </w:rPr>
            </w:pPr>
            <w:r w:rsidRPr="00AF35A9">
              <w:rPr>
                <w:rFonts w:ascii="Arial" w:hAnsi="Arial" w:cs="Arial"/>
                <w:sz w:val="22"/>
                <w:szCs w:val="22"/>
              </w:rPr>
              <w:t>(1985).</w:t>
            </w:r>
          </w:p>
        </w:tc>
      </w:tr>
    </w:tbl>
    <w:p w:rsidR="00C20D9F" w:rsidRPr="00AF35A9" w:rsidRDefault="00C20D9F" w:rsidP="000D05A9">
      <w:pPr>
        <w:rPr>
          <w:rFonts w:ascii="Arial" w:hAnsi="Arial" w:cs="Arial"/>
          <w:sz w:val="22"/>
          <w:szCs w:val="22"/>
        </w:rPr>
      </w:pPr>
      <w:r w:rsidRPr="00AF35A9">
        <w:rPr>
          <w:rFonts w:ascii="Arial" w:hAnsi="Arial" w:cs="Arial"/>
          <w:sz w:val="22"/>
          <w:szCs w:val="22"/>
        </w:rPr>
        <w:tab/>
      </w:r>
    </w:p>
    <w:p w:rsidR="00EF3687" w:rsidRPr="00AF35A9" w:rsidRDefault="00CB396B" w:rsidP="000D05A9">
      <w:pPr>
        <w:rPr>
          <w:rFonts w:ascii="Arial" w:hAnsi="Arial" w:cs="Arial"/>
          <w:sz w:val="22"/>
          <w:szCs w:val="22"/>
        </w:rPr>
      </w:pPr>
      <w:r>
        <w:rPr>
          <w:rFonts w:ascii="Arial" w:hAnsi="Arial" w:cs="Arial"/>
          <w:sz w:val="22"/>
          <w:szCs w:val="22"/>
        </w:rPr>
        <w:t>The</w:t>
      </w:r>
      <w:r w:rsidR="00EF3687" w:rsidRPr="00AF35A9">
        <w:rPr>
          <w:rFonts w:ascii="Arial" w:hAnsi="Arial" w:cs="Arial"/>
          <w:sz w:val="22"/>
          <w:szCs w:val="22"/>
        </w:rPr>
        <w:t xml:space="preserve"> </w:t>
      </w:r>
      <w:r w:rsidR="00C75B62" w:rsidRPr="00AF35A9">
        <w:rPr>
          <w:rFonts w:ascii="Arial" w:hAnsi="Arial" w:cs="Arial"/>
          <w:sz w:val="22"/>
          <w:szCs w:val="22"/>
        </w:rPr>
        <w:t>footnote</w:t>
      </w:r>
      <w:r w:rsidR="00EF3687" w:rsidRPr="00AF35A9">
        <w:rPr>
          <w:rFonts w:ascii="Arial" w:hAnsi="Arial" w:cs="Arial"/>
          <w:sz w:val="22"/>
          <w:szCs w:val="22"/>
        </w:rPr>
        <w:t xml:space="preserve"> would look like this</w:t>
      </w:r>
      <w:r w:rsidR="00BE6EAE" w:rsidRPr="00AF35A9">
        <w:rPr>
          <w:rFonts w:ascii="Arial" w:hAnsi="Arial" w:cs="Arial"/>
          <w:sz w:val="22"/>
          <w:szCs w:val="22"/>
        </w:rPr>
        <w:t>:</w:t>
      </w:r>
    </w:p>
    <w:p w:rsidR="00EF3687" w:rsidRPr="00AF35A9" w:rsidRDefault="00EF3687" w:rsidP="000D05A9">
      <w:pPr>
        <w:rPr>
          <w:rFonts w:ascii="Arial" w:hAnsi="Arial" w:cs="Arial"/>
          <w:sz w:val="22"/>
          <w:szCs w:val="22"/>
        </w:rPr>
      </w:pPr>
    </w:p>
    <w:p w:rsidR="00EF3687" w:rsidRPr="00AF35A9" w:rsidRDefault="00EF3687" w:rsidP="00E43339">
      <w:pPr>
        <w:ind w:firstLine="720"/>
        <w:rPr>
          <w:rFonts w:ascii="Arial" w:hAnsi="Arial" w:cs="Arial"/>
          <w:sz w:val="22"/>
          <w:szCs w:val="22"/>
        </w:rPr>
      </w:pPr>
      <w:r w:rsidRPr="00AF35A9">
        <w:rPr>
          <w:rFonts w:ascii="Arial" w:hAnsi="Arial" w:cs="Arial"/>
          <w:i/>
          <w:sz w:val="22"/>
          <w:szCs w:val="22"/>
        </w:rPr>
        <w:t>Protection of Privacy Regulations</w:t>
      </w:r>
      <w:r w:rsidR="003437A4" w:rsidRPr="00AF35A9">
        <w:rPr>
          <w:rFonts w:ascii="Arial" w:hAnsi="Arial" w:cs="Arial"/>
          <w:sz w:val="22"/>
          <w:szCs w:val="22"/>
        </w:rPr>
        <w:t>, CRC, c</w:t>
      </w:r>
      <w:r w:rsidR="00283B34" w:rsidRPr="00AF35A9">
        <w:rPr>
          <w:rFonts w:ascii="Arial" w:hAnsi="Arial" w:cs="Arial"/>
          <w:sz w:val="22"/>
          <w:szCs w:val="22"/>
        </w:rPr>
        <w:t xml:space="preserve"> </w:t>
      </w:r>
      <w:r w:rsidR="003437A4" w:rsidRPr="00AF35A9">
        <w:rPr>
          <w:rFonts w:ascii="Arial" w:hAnsi="Arial" w:cs="Arial"/>
          <w:sz w:val="22"/>
          <w:szCs w:val="22"/>
        </w:rPr>
        <w:t>440, s</w:t>
      </w:r>
      <w:r w:rsidR="00283B34" w:rsidRPr="00AF35A9">
        <w:rPr>
          <w:rFonts w:ascii="Arial" w:hAnsi="Arial" w:cs="Arial"/>
          <w:sz w:val="22"/>
          <w:szCs w:val="22"/>
        </w:rPr>
        <w:t xml:space="preserve"> </w:t>
      </w:r>
      <w:r w:rsidR="003437A4" w:rsidRPr="00AF35A9">
        <w:rPr>
          <w:rFonts w:ascii="Arial" w:hAnsi="Arial" w:cs="Arial"/>
          <w:sz w:val="22"/>
          <w:szCs w:val="22"/>
        </w:rPr>
        <w:t>2 (1985</w:t>
      </w:r>
      <w:r w:rsidRPr="00AF35A9">
        <w:rPr>
          <w:rFonts w:ascii="Arial" w:hAnsi="Arial" w:cs="Arial"/>
          <w:sz w:val="22"/>
          <w:szCs w:val="22"/>
        </w:rPr>
        <w:t>)</w:t>
      </w:r>
      <w:r w:rsidR="003437A4" w:rsidRPr="00AF35A9">
        <w:rPr>
          <w:rFonts w:ascii="Arial" w:hAnsi="Arial" w:cs="Arial"/>
          <w:sz w:val="22"/>
          <w:szCs w:val="22"/>
        </w:rPr>
        <w:t>.</w:t>
      </w:r>
    </w:p>
    <w:p w:rsidR="00B2668C" w:rsidRPr="00AF35A9" w:rsidRDefault="00B2668C" w:rsidP="000D05A9">
      <w:pPr>
        <w:rPr>
          <w:rFonts w:ascii="Arial" w:hAnsi="Arial" w:cs="Arial"/>
          <w:sz w:val="22"/>
          <w:szCs w:val="22"/>
        </w:rPr>
      </w:pPr>
    </w:p>
    <w:p w:rsidR="00E43339" w:rsidRPr="00AF35A9" w:rsidRDefault="00E43339" w:rsidP="00E43339">
      <w:pPr>
        <w:rPr>
          <w:rFonts w:ascii="Arial" w:hAnsi="Arial" w:cs="Arial"/>
          <w:sz w:val="22"/>
          <w:szCs w:val="22"/>
        </w:rPr>
      </w:pPr>
      <w:r w:rsidRPr="00AF35A9">
        <w:rPr>
          <w:rFonts w:ascii="Arial" w:hAnsi="Arial" w:cs="Arial"/>
          <w:sz w:val="22"/>
          <w:szCs w:val="22"/>
        </w:rPr>
        <w:t xml:space="preserve">As with legislation, revised regulations located through an electronic service or online should be designated as such in the same manner </w:t>
      </w:r>
      <w:r w:rsidR="00184E12" w:rsidRPr="00AF35A9">
        <w:rPr>
          <w:rFonts w:ascii="Arial" w:hAnsi="Arial" w:cs="Arial"/>
          <w:sz w:val="22"/>
          <w:szCs w:val="22"/>
        </w:rPr>
        <w:t>as</w:t>
      </w:r>
      <w:r w:rsidRPr="00AF35A9">
        <w:rPr>
          <w:rFonts w:ascii="Arial" w:hAnsi="Arial" w:cs="Arial"/>
          <w:sz w:val="22"/>
          <w:szCs w:val="22"/>
        </w:rPr>
        <w:t xml:space="preserve"> statutes</w:t>
      </w:r>
      <w:r w:rsidR="005F17A8" w:rsidRPr="00AF35A9">
        <w:rPr>
          <w:rFonts w:ascii="Arial" w:hAnsi="Arial" w:cs="Arial"/>
          <w:sz w:val="22"/>
          <w:szCs w:val="22"/>
        </w:rPr>
        <w:t>.</w:t>
      </w:r>
      <w:r w:rsidRPr="00AF35A9">
        <w:rPr>
          <w:rFonts w:ascii="Arial" w:hAnsi="Arial" w:cs="Arial"/>
          <w:sz w:val="22"/>
          <w:szCs w:val="22"/>
        </w:rPr>
        <w:t xml:space="preserve"> </w:t>
      </w:r>
    </w:p>
    <w:p w:rsidR="005F17A8" w:rsidRPr="00AF35A9" w:rsidRDefault="005F17A8" w:rsidP="00E43339">
      <w:pPr>
        <w:rPr>
          <w:rFonts w:ascii="Arial" w:hAnsi="Arial" w:cs="Arial"/>
          <w:sz w:val="22"/>
          <w:szCs w:val="22"/>
        </w:rPr>
      </w:pPr>
    </w:p>
    <w:p w:rsidR="00E43339" w:rsidRPr="00AF35A9" w:rsidRDefault="00A7529F" w:rsidP="00E43339">
      <w:pPr>
        <w:rPr>
          <w:rFonts w:ascii="Arial" w:hAnsi="Arial" w:cs="Arial"/>
          <w:sz w:val="22"/>
          <w:szCs w:val="22"/>
        </w:rPr>
      </w:pPr>
      <w:r w:rsidRPr="00AF35A9">
        <w:rPr>
          <w:rFonts w:ascii="Arial" w:hAnsi="Arial" w:cs="Arial"/>
          <w:sz w:val="22"/>
          <w:szCs w:val="22"/>
        </w:rPr>
        <w:tab/>
        <w:t>R</w:t>
      </w:r>
      <w:r w:rsidR="000C10D1" w:rsidRPr="00AF35A9">
        <w:rPr>
          <w:rFonts w:ascii="Arial" w:hAnsi="Arial" w:cs="Arial"/>
          <w:sz w:val="22"/>
          <w:szCs w:val="22"/>
        </w:rPr>
        <w:t xml:space="preserve">RO 1990, Reg 949, Sched 12 </w:t>
      </w:r>
      <w:r w:rsidRPr="00AF35A9">
        <w:rPr>
          <w:rFonts w:ascii="Arial" w:hAnsi="Arial" w:cs="Arial"/>
          <w:sz w:val="22"/>
          <w:szCs w:val="22"/>
        </w:rPr>
        <w:t>(CanLII).</w:t>
      </w:r>
    </w:p>
    <w:p w:rsidR="00BF1F57" w:rsidRPr="007D38EA" w:rsidRDefault="00BF1F57" w:rsidP="00BF1F57">
      <w:pPr>
        <w:rPr>
          <w:rFonts w:ascii="Arial" w:hAnsi="Arial" w:cs="Arial"/>
          <w:b/>
        </w:rPr>
      </w:pPr>
      <w:r w:rsidRPr="00AF35A9">
        <w:rPr>
          <w:rFonts w:ascii="Arial" w:hAnsi="Arial" w:cs="Arial"/>
          <w:sz w:val="22"/>
          <w:szCs w:val="22"/>
        </w:rPr>
        <w:br w:type="page"/>
      </w:r>
      <w:r w:rsidRPr="007D38EA">
        <w:rPr>
          <w:rFonts w:ascii="Arial" w:hAnsi="Arial" w:cs="Arial"/>
          <w:b/>
        </w:rPr>
        <w:lastRenderedPageBreak/>
        <w:t xml:space="preserve">E </w:t>
      </w:r>
      <w:r w:rsidR="007C0A28" w:rsidRPr="007D38EA">
        <w:rPr>
          <w:rFonts w:ascii="Arial" w:hAnsi="Arial" w:cs="Arial"/>
          <w:b/>
        </w:rPr>
        <w:t>– Jurisprudence</w:t>
      </w:r>
    </w:p>
    <w:p w:rsidR="007C0A28" w:rsidRPr="007D38EA" w:rsidRDefault="007C0A28" w:rsidP="00BF1F57">
      <w:pPr>
        <w:rPr>
          <w:rFonts w:ascii="Arial" w:hAnsi="Arial" w:cs="Arial"/>
          <w:b/>
        </w:rPr>
      </w:pPr>
    </w:p>
    <w:p w:rsidR="007C0A28" w:rsidRPr="00AF35A9" w:rsidRDefault="007C0A28" w:rsidP="00BF1F57">
      <w:pPr>
        <w:rPr>
          <w:rFonts w:ascii="Arial" w:hAnsi="Arial" w:cs="Arial"/>
          <w:b/>
          <w:sz w:val="22"/>
          <w:szCs w:val="22"/>
        </w:rPr>
      </w:pPr>
      <w:r w:rsidRPr="00AF35A9">
        <w:rPr>
          <w:rFonts w:ascii="Arial" w:hAnsi="Arial" w:cs="Arial"/>
          <w:b/>
          <w:sz w:val="22"/>
          <w:szCs w:val="22"/>
        </w:rPr>
        <w:t>I. Decisions of the courts</w:t>
      </w:r>
      <w:r w:rsidR="003F54B4">
        <w:rPr>
          <w:rFonts w:ascii="Arial" w:hAnsi="Arial" w:cs="Arial"/>
          <w:b/>
          <w:sz w:val="22"/>
          <w:szCs w:val="22"/>
        </w:rPr>
        <w:t xml:space="preserve"> (</w:t>
      </w:r>
      <w:r w:rsidR="00A34345">
        <w:rPr>
          <w:rFonts w:ascii="Arial" w:hAnsi="Arial" w:cs="Arial"/>
          <w:b/>
          <w:sz w:val="22"/>
          <w:szCs w:val="22"/>
        </w:rPr>
        <w:t>McGill guide</w:t>
      </w:r>
      <w:r w:rsidR="003F54B4">
        <w:rPr>
          <w:rFonts w:ascii="Arial" w:hAnsi="Arial" w:cs="Arial"/>
          <w:b/>
          <w:sz w:val="22"/>
          <w:szCs w:val="22"/>
        </w:rPr>
        <w:t xml:space="preserve"> 3)</w:t>
      </w:r>
    </w:p>
    <w:p w:rsidR="00BF1F57" w:rsidRDefault="00BF1F57" w:rsidP="00BF1F57">
      <w:pPr>
        <w:rPr>
          <w:rFonts w:ascii="Arial" w:hAnsi="Arial" w:cs="Arial"/>
          <w:sz w:val="22"/>
          <w:szCs w:val="22"/>
        </w:rPr>
      </w:pPr>
    </w:p>
    <w:p w:rsidR="00D17148" w:rsidRPr="00D17148" w:rsidRDefault="00D17148" w:rsidP="00BF1F57">
      <w:pPr>
        <w:rPr>
          <w:rFonts w:ascii="Arial" w:hAnsi="Arial" w:cs="Arial"/>
          <w:b/>
          <w:sz w:val="22"/>
          <w:szCs w:val="22"/>
        </w:rPr>
      </w:pPr>
      <w:r w:rsidRPr="00D17148">
        <w:rPr>
          <w:rFonts w:ascii="Arial" w:hAnsi="Arial" w:cs="Arial"/>
          <w:b/>
          <w:sz w:val="22"/>
          <w:szCs w:val="22"/>
        </w:rPr>
        <w:t xml:space="preserve">NOTE: this is a very brief overview of case citation – for more detailed information, see chapter 3 in the </w:t>
      </w:r>
      <w:r w:rsidR="00430817">
        <w:rPr>
          <w:rFonts w:ascii="Arial" w:hAnsi="Arial" w:cs="Arial"/>
          <w:b/>
          <w:sz w:val="22"/>
          <w:szCs w:val="22"/>
        </w:rPr>
        <w:t>complete text</w:t>
      </w:r>
      <w:r w:rsidRPr="00D17148">
        <w:rPr>
          <w:rFonts w:ascii="Arial" w:hAnsi="Arial" w:cs="Arial"/>
          <w:b/>
          <w:sz w:val="22"/>
          <w:szCs w:val="22"/>
        </w:rPr>
        <w:t xml:space="preserve"> found at KE 259 .C35 2010.</w:t>
      </w:r>
    </w:p>
    <w:p w:rsidR="00D17148" w:rsidRDefault="00D17148" w:rsidP="00BF1F57">
      <w:pPr>
        <w:rPr>
          <w:rFonts w:ascii="Arial" w:hAnsi="Arial" w:cs="Arial"/>
          <w:sz w:val="22"/>
          <w:szCs w:val="22"/>
        </w:rPr>
      </w:pPr>
    </w:p>
    <w:p w:rsidR="00877138" w:rsidRPr="009F32CA" w:rsidRDefault="00877138" w:rsidP="00BF1F57">
      <w:pPr>
        <w:rPr>
          <w:rFonts w:ascii="Arial" w:hAnsi="Arial" w:cs="Arial"/>
          <w:sz w:val="22"/>
          <w:szCs w:val="22"/>
        </w:rPr>
      </w:pPr>
      <w:r>
        <w:rPr>
          <w:rFonts w:ascii="Arial" w:hAnsi="Arial" w:cs="Arial"/>
          <w:sz w:val="22"/>
          <w:szCs w:val="22"/>
        </w:rPr>
        <w:t xml:space="preserve">A citation for a court case may have many parts, including a neutral citation and </w:t>
      </w:r>
      <w:r w:rsidR="00D67ADF">
        <w:rPr>
          <w:rFonts w:ascii="Arial" w:hAnsi="Arial" w:cs="Arial"/>
          <w:sz w:val="22"/>
          <w:szCs w:val="22"/>
        </w:rPr>
        <w:t xml:space="preserve">one or more </w:t>
      </w:r>
      <w:r>
        <w:rPr>
          <w:rFonts w:ascii="Arial" w:hAnsi="Arial" w:cs="Arial"/>
          <w:sz w:val="22"/>
          <w:szCs w:val="22"/>
        </w:rPr>
        <w:t>tradition</w:t>
      </w:r>
      <w:r w:rsidR="00D67ADF">
        <w:rPr>
          <w:rFonts w:ascii="Arial" w:hAnsi="Arial" w:cs="Arial"/>
          <w:sz w:val="22"/>
          <w:szCs w:val="22"/>
        </w:rPr>
        <w:t>al</w:t>
      </w:r>
      <w:r>
        <w:rPr>
          <w:rFonts w:ascii="Arial" w:hAnsi="Arial" w:cs="Arial"/>
          <w:sz w:val="22"/>
          <w:szCs w:val="22"/>
        </w:rPr>
        <w:t xml:space="preserve"> citation</w:t>
      </w:r>
      <w:r w:rsidR="00D67ADF">
        <w:rPr>
          <w:rFonts w:ascii="Arial" w:hAnsi="Arial" w:cs="Arial"/>
          <w:sz w:val="22"/>
          <w:szCs w:val="22"/>
        </w:rPr>
        <w:t>s</w:t>
      </w:r>
      <w:r>
        <w:rPr>
          <w:rFonts w:ascii="Arial" w:hAnsi="Arial" w:cs="Arial"/>
          <w:sz w:val="22"/>
          <w:szCs w:val="22"/>
        </w:rPr>
        <w:t>.</w:t>
      </w:r>
      <w:r w:rsidR="009F32CA">
        <w:rPr>
          <w:rFonts w:ascii="Arial" w:hAnsi="Arial" w:cs="Arial"/>
          <w:sz w:val="22"/>
          <w:szCs w:val="22"/>
        </w:rPr>
        <w:t xml:space="preserve"> </w:t>
      </w:r>
    </w:p>
    <w:p w:rsidR="00877138" w:rsidRDefault="00877138" w:rsidP="00BF1F57">
      <w:pPr>
        <w:rPr>
          <w:rFonts w:ascii="Arial" w:hAnsi="Arial" w:cs="Arial"/>
          <w:sz w:val="22"/>
          <w:szCs w:val="22"/>
        </w:rPr>
      </w:pPr>
    </w:p>
    <w:tbl>
      <w:tblPr>
        <w:tblStyle w:val="TableGrid"/>
        <w:tblW w:w="0" w:type="auto"/>
        <w:tblLook w:val="04A0"/>
      </w:tblPr>
      <w:tblGrid>
        <w:gridCol w:w="2088"/>
        <w:gridCol w:w="3600"/>
        <w:gridCol w:w="3600"/>
      </w:tblGrid>
      <w:tr w:rsidR="001A4585" w:rsidTr="001A4585">
        <w:tc>
          <w:tcPr>
            <w:tcW w:w="2088" w:type="dxa"/>
          </w:tcPr>
          <w:p w:rsidR="001A4585" w:rsidRPr="001A4585" w:rsidRDefault="001A4585" w:rsidP="00BF1F57">
            <w:pPr>
              <w:rPr>
                <w:rFonts w:ascii="Arial" w:hAnsi="Arial" w:cs="Arial"/>
                <w:b/>
                <w:sz w:val="22"/>
                <w:szCs w:val="22"/>
              </w:rPr>
            </w:pPr>
            <w:r w:rsidRPr="001A4585">
              <w:rPr>
                <w:rFonts w:ascii="Arial" w:hAnsi="Arial" w:cs="Arial"/>
                <w:b/>
                <w:i/>
                <w:sz w:val="22"/>
                <w:szCs w:val="22"/>
              </w:rPr>
              <w:t>Style of cause</w:t>
            </w:r>
            <w:r w:rsidRPr="001A4585">
              <w:rPr>
                <w:rFonts w:ascii="Arial" w:hAnsi="Arial" w:cs="Arial"/>
                <w:b/>
                <w:sz w:val="22"/>
                <w:szCs w:val="22"/>
              </w:rPr>
              <w:t>,</w:t>
            </w:r>
          </w:p>
        </w:tc>
        <w:tc>
          <w:tcPr>
            <w:tcW w:w="3600" w:type="dxa"/>
          </w:tcPr>
          <w:p w:rsidR="001A4585" w:rsidRPr="001A4585" w:rsidRDefault="001A4585" w:rsidP="00BF1F57">
            <w:pPr>
              <w:rPr>
                <w:rFonts w:ascii="Arial" w:hAnsi="Arial" w:cs="Arial"/>
                <w:b/>
                <w:sz w:val="22"/>
                <w:szCs w:val="22"/>
              </w:rPr>
            </w:pPr>
            <w:r w:rsidRPr="001A4585">
              <w:rPr>
                <w:rFonts w:ascii="Arial" w:hAnsi="Arial" w:cs="Arial"/>
                <w:b/>
                <w:sz w:val="22"/>
                <w:szCs w:val="22"/>
              </w:rPr>
              <w:t>Neutral citation</w:t>
            </w:r>
          </w:p>
        </w:tc>
        <w:tc>
          <w:tcPr>
            <w:tcW w:w="3600" w:type="dxa"/>
          </w:tcPr>
          <w:p w:rsidR="001A4585" w:rsidRPr="001A4585" w:rsidRDefault="001A4585" w:rsidP="00BF1F57">
            <w:pPr>
              <w:rPr>
                <w:rFonts w:ascii="Arial" w:hAnsi="Arial" w:cs="Arial"/>
                <w:b/>
                <w:sz w:val="22"/>
                <w:szCs w:val="22"/>
              </w:rPr>
            </w:pPr>
            <w:r w:rsidRPr="001A4585">
              <w:rPr>
                <w:rFonts w:ascii="Arial" w:hAnsi="Arial" w:cs="Arial"/>
                <w:b/>
                <w:sz w:val="22"/>
                <w:szCs w:val="22"/>
              </w:rPr>
              <w:t>Traditional citation</w:t>
            </w:r>
          </w:p>
        </w:tc>
      </w:tr>
      <w:tr w:rsidR="001A4585" w:rsidTr="001A4585">
        <w:tc>
          <w:tcPr>
            <w:tcW w:w="2088" w:type="dxa"/>
          </w:tcPr>
          <w:p w:rsidR="001A4585" w:rsidRPr="001A4585" w:rsidRDefault="001A4585" w:rsidP="00BF1F57">
            <w:pPr>
              <w:rPr>
                <w:rFonts w:ascii="Arial" w:hAnsi="Arial" w:cs="Arial"/>
                <w:sz w:val="22"/>
                <w:szCs w:val="22"/>
              </w:rPr>
            </w:pPr>
            <w:r w:rsidRPr="001A4585">
              <w:rPr>
                <w:rFonts w:ascii="Arial" w:hAnsi="Arial" w:cs="Arial"/>
                <w:i/>
                <w:sz w:val="22"/>
                <w:szCs w:val="22"/>
              </w:rPr>
              <w:t>R v Law</w:t>
            </w:r>
            <w:r w:rsidRPr="001A4585">
              <w:rPr>
                <w:rFonts w:ascii="Arial" w:hAnsi="Arial" w:cs="Arial"/>
                <w:sz w:val="22"/>
                <w:szCs w:val="22"/>
              </w:rPr>
              <w:t>,</w:t>
            </w:r>
          </w:p>
        </w:tc>
        <w:tc>
          <w:tcPr>
            <w:tcW w:w="3600" w:type="dxa"/>
          </w:tcPr>
          <w:p w:rsidR="001A4585" w:rsidRPr="001A4585" w:rsidRDefault="001A4585" w:rsidP="00BF1F57">
            <w:pPr>
              <w:rPr>
                <w:rFonts w:ascii="Arial" w:hAnsi="Arial" w:cs="Arial"/>
                <w:sz w:val="22"/>
                <w:szCs w:val="22"/>
              </w:rPr>
            </w:pPr>
            <w:r w:rsidRPr="001A4585">
              <w:rPr>
                <w:rFonts w:ascii="Arial" w:hAnsi="Arial" w:cs="Arial"/>
                <w:sz w:val="22"/>
                <w:szCs w:val="22"/>
              </w:rPr>
              <w:t>2002 SCC 10,</w:t>
            </w:r>
          </w:p>
        </w:tc>
        <w:tc>
          <w:tcPr>
            <w:tcW w:w="3600" w:type="dxa"/>
          </w:tcPr>
          <w:p w:rsidR="001A4585" w:rsidRPr="001A4585" w:rsidRDefault="001A4585" w:rsidP="00BF1F57">
            <w:pPr>
              <w:rPr>
                <w:rFonts w:ascii="Arial" w:hAnsi="Arial" w:cs="Arial"/>
                <w:sz w:val="22"/>
                <w:szCs w:val="22"/>
              </w:rPr>
            </w:pPr>
            <w:r w:rsidRPr="001A4585">
              <w:rPr>
                <w:rFonts w:ascii="Arial" w:hAnsi="Arial" w:cs="Arial"/>
                <w:sz w:val="22"/>
                <w:szCs w:val="22"/>
              </w:rPr>
              <w:t>[2002] 1 SCR 227.</w:t>
            </w:r>
          </w:p>
        </w:tc>
      </w:tr>
    </w:tbl>
    <w:p w:rsidR="00877138" w:rsidRDefault="00877138" w:rsidP="00BF1F57">
      <w:pPr>
        <w:rPr>
          <w:rFonts w:ascii="Arial" w:hAnsi="Arial" w:cs="Arial"/>
          <w:sz w:val="22"/>
          <w:szCs w:val="22"/>
        </w:rPr>
      </w:pPr>
    </w:p>
    <w:p w:rsidR="00877138" w:rsidRPr="00AF35A9" w:rsidRDefault="00877138" w:rsidP="00BF1F57">
      <w:pPr>
        <w:rPr>
          <w:rFonts w:ascii="Arial" w:hAnsi="Arial" w:cs="Arial"/>
          <w:sz w:val="22"/>
          <w:szCs w:val="22"/>
        </w:rPr>
      </w:pPr>
    </w:p>
    <w:p w:rsidR="00AE07B3" w:rsidRDefault="00AE07B3" w:rsidP="0037270F">
      <w:pPr>
        <w:rPr>
          <w:rFonts w:ascii="Arial" w:hAnsi="Arial" w:cs="Arial"/>
          <w:sz w:val="22"/>
          <w:szCs w:val="22"/>
        </w:rPr>
      </w:pPr>
      <w:r w:rsidRPr="00AF35A9">
        <w:rPr>
          <w:rFonts w:ascii="Arial" w:hAnsi="Arial" w:cs="Arial"/>
          <w:sz w:val="22"/>
          <w:szCs w:val="22"/>
        </w:rPr>
        <w:t xml:space="preserve">Many courts assign a </w:t>
      </w:r>
      <w:r w:rsidRPr="009F32CA">
        <w:rPr>
          <w:rFonts w:ascii="Arial" w:hAnsi="Arial" w:cs="Arial"/>
          <w:b/>
          <w:sz w:val="22"/>
          <w:szCs w:val="22"/>
        </w:rPr>
        <w:t>neutral citation</w:t>
      </w:r>
      <w:r w:rsidRPr="00AF35A9">
        <w:rPr>
          <w:rFonts w:ascii="Arial" w:hAnsi="Arial" w:cs="Arial"/>
          <w:sz w:val="22"/>
          <w:szCs w:val="22"/>
        </w:rPr>
        <w:t xml:space="preserve"> to each case as they make their decisions</w:t>
      </w:r>
      <w:r w:rsidR="001C162F">
        <w:rPr>
          <w:rFonts w:ascii="Arial" w:hAnsi="Arial" w:cs="Arial"/>
          <w:sz w:val="22"/>
          <w:szCs w:val="22"/>
        </w:rPr>
        <w:t xml:space="preserve"> (McGill style 3.5)</w:t>
      </w:r>
      <w:r w:rsidRPr="00AF35A9">
        <w:rPr>
          <w:rFonts w:ascii="Arial" w:hAnsi="Arial" w:cs="Arial"/>
          <w:sz w:val="22"/>
          <w:szCs w:val="22"/>
        </w:rPr>
        <w:t xml:space="preserve">.  </w:t>
      </w:r>
      <w:r>
        <w:rPr>
          <w:rFonts w:ascii="Arial" w:hAnsi="Arial" w:cs="Arial"/>
          <w:sz w:val="22"/>
          <w:szCs w:val="22"/>
        </w:rPr>
        <w:t>A</w:t>
      </w:r>
      <w:r w:rsidRPr="00AF35A9">
        <w:rPr>
          <w:rFonts w:ascii="Arial" w:hAnsi="Arial" w:cs="Arial"/>
          <w:sz w:val="22"/>
          <w:szCs w:val="22"/>
        </w:rPr>
        <w:t xml:space="preserve"> neutral citation </w:t>
      </w:r>
      <w:r>
        <w:rPr>
          <w:rFonts w:ascii="Arial" w:hAnsi="Arial" w:cs="Arial"/>
          <w:sz w:val="22"/>
          <w:szCs w:val="22"/>
        </w:rPr>
        <w:t>i</w:t>
      </w:r>
      <w:r w:rsidRPr="00AF35A9">
        <w:rPr>
          <w:rFonts w:ascii="Arial" w:hAnsi="Arial" w:cs="Arial"/>
          <w:sz w:val="22"/>
          <w:szCs w:val="22"/>
        </w:rPr>
        <w:t>dentif</w:t>
      </w:r>
      <w:r>
        <w:rPr>
          <w:rFonts w:ascii="Arial" w:hAnsi="Arial" w:cs="Arial"/>
          <w:sz w:val="22"/>
          <w:szCs w:val="22"/>
        </w:rPr>
        <w:t>ies</w:t>
      </w:r>
      <w:r w:rsidRPr="00AF35A9">
        <w:rPr>
          <w:rFonts w:ascii="Arial" w:hAnsi="Arial" w:cs="Arial"/>
          <w:sz w:val="22"/>
          <w:szCs w:val="22"/>
        </w:rPr>
        <w:t xml:space="preserve"> a particular case independent of whatever </w:t>
      </w:r>
      <w:r>
        <w:rPr>
          <w:rFonts w:ascii="Arial" w:hAnsi="Arial" w:cs="Arial"/>
          <w:sz w:val="22"/>
          <w:szCs w:val="22"/>
        </w:rPr>
        <w:t xml:space="preserve">print or electronic </w:t>
      </w:r>
      <w:r w:rsidRPr="00AF35A9">
        <w:rPr>
          <w:rFonts w:ascii="Arial" w:hAnsi="Arial" w:cs="Arial"/>
          <w:sz w:val="22"/>
          <w:szCs w:val="22"/>
        </w:rPr>
        <w:t>source it might be p</w:t>
      </w:r>
      <w:r>
        <w:rPr>
          <w:rFonts w:ascii="Arial" w:hAnsi="Arial" w:cs="Arial"/>
          <w:sz w:val="22"/>
          <w:szCs w:val="22"/>
        </w:rPr>
        <w:t>ublish</w:t>
      </w:r>
      <w:r w:rsidRPr="00AF35A9">
        <w:rPr>
          <w:rFonts w:ascii="Arial" w:hAnsi="Arial" w:cs="Arial"/>
          <w:sz w:val="22"/>
          <w:szCs w:val="22"/>
        </w:rPr>
        <w:t>ed in</w:t>
      </w:r>
      <w:r>
        <w:rPr>
          <w:rFonts w:ascii="Arial" w:hAnsi="Arial" w:cs="Arial"/>
          <w:sz w:val="22"/>
          <w:szCs w:val="22"/>
        </w:rPr>
        <w:t xml:space="preserve"> at a later point</w:t>
      </w:r>
      <w:r w:rsidRPr="00AF35A9">
        <w:rPr>
          <w:rFonts w:ascii="Arial" w:hAnsi="Arial" w:cs="Arial"/>
          <w:sz w:val="22"/>
          <w:szCs w:val="22"/>
        </w:rPr>
        <w:t>. Sometimes, a case has not yet been published in a reporter, so the only way to identify it is through a neutral citation.  The problem with a neutral citation is that it does not help your reader find the case</w:t>
      </w:r>
      <w:r w:rsidR="00BE3681">
        <w:rPr>
          <w:rFonts w:ascii="Arial" w:hAnsi="Arial" w:cs="Arial"/>
          <w:sz w:val="22"/>
          <w:szCs w:val="22"/>
        </w:rPr>
        <w:t xml:space="preserve"> in a published source</w:t>
      </w:r>
      <w:r w:rsidRPr="00AF35A9">
        <w:rPr>
          <w:rFonts w:ascii="Arial" w:hAnsi="Arial" w:cs="Arial"/>
          <w:sz w:val="22"/>
          <w:szCs w:val="22"/>
        </w:rPr>
        <w:t>.</w:t>
      </w:r>
    </w:p>
    <w:p w:rsidR="00AE07B3" w:rsidRDefault="00AE07B3" w:rsidP="0037270F">
      <w:pPr>
        <w:rPr>
          <w:rFonts w:ascii="Arial" w:hAnsi="Arial" w:cs="Arial"/>
          <w:sz w:val="22"/>
          <w:szCs w:val="22"/>
        </w:rPr>
      </w:pPr>
    </w:p>
    <w:p w:rsidR="00DC096C" w:rsidRDefault="009F32CA" w:rsidP="0037270F">
      <w:pPr>
        <w:rPr>
          <w:rFonts w:ascii="Arial" w:hAnsi="Arial" w:cs="Arial"/>
          <w:sz w:val="22"/>
          <w:szCs w:val="22"/>
        </w:rPr>
      </w:pPr>
      <w:r>
        <w:rPr>
          <w:rFonts w:ascii="Arial" w:hAnsi="Arial" w:cs="Arial"/>
          <w:sz w:val="22"/>
          <w:szCs w:val="22"/>
        </w:rPr>
        <w:t xml:space="preserve">The traditional citation </w:t>
      </w:r>
      <w:r w:rsidR="00DC096C">
        <w:rPr>
          <w:rFonts w:ascii="Arial" w:hAnsi="Arial" w:cs="Arial"/>
          <w:sz w:val="22"/>
          <w:szCs w:val="22"/>
        </w:rPr>
        <w:t xml:space="preserve">indicates in which </w:t>
      </w:r>
      <w:r w:rsidR="00DC096C" w:rsidRPr="00DC096C">
        <w:rPr>
          <w:rFonts w:ascii="Arial" w:hAnsi="Arial" w:cs="Arial"/>
          <w:b/>
          <w:sz w:val="22"/>
          <w:szCs w:val="22"/>
        </w:rPr>
        <w:t>case</w:t>
      </w:r>
      <w:r w:rsidR="00DC096C">
        <w:rPr>
          <w:rFonts w:ascii="Arial" w:hAnsi="Arial" w:cs="Arial"/>
          <w:sz w:val="22"/>
          <w:szCs w:val="22"/>
        </w:rPr>
        <w:t xml:space="preserve"> </w:t>
      </w:r>
      <w:r w:rsidR="00DC096C" w:rsidRPr="00DC096C">
        <w:rPr>
          <w:rFonts w:ascii="Arial" w:hAnsi="Arial" w:cs="Arial"/>
          <w:b/>
          <w:sz w:val="22"/>
          <w:szCs w:val="22"/>
        </w:rPr>
        <w:t>reporter</w:t>
      </w:r>
      <w:r w:rsidR="00DC096C">
        <w:rPr>
          <w:rFonts w:ascii="Arial" w:hAnsi="Arial" w:cs="Arial"/>
          <w:b/>
          <w:sz w:val="22"/>
          <w:szCs w:val="22"/>
        </w:rPr>
        <w:t>(s)</w:t>
      </w:r>
      <w:r w:rsidR="00DC096C">
        <w:rPr>
          <w:rFonts w:ascii="Arial" w:hAnsi="Arial" w:cs="Arial"/>
          <w:sz w:val="22"/>
          <w:szCs w:val="22"/>
        </w:rPr>
        <w:t xml:space="preserve"> the decision has been published. C</w:t>
      </w:r>
      <w:r w:rsidR="0037270F" w:rsidRPr="00AF35A9">
        <w:rPr>
          <w:rFonts w:ascii="Arial" w:hAnsi="Arial" w:cs="Arial"/>
          <w:sz w:val="22"/>
          <w:szCs w:val="22"/>
        </w:rPr>
        <w:t xml:space="preserve">ase reporters </w:t>
      </w:r>
      <w:r w:rsidR="00DC096C">
        <w:rPr>
          <w:rFonts w:ascii="Arial" w:hAnsi="Arial" w:cs="Arial"/>
          <w:sz w:val="22"/>
          <w:szCs w:val="22"/>
        </w:rPr>
        <w:t>are multi-volume series which may have</w:t>
      </w:r>
      <w:r w:rsidR="0037270F" w:rsidRPr="00AF35A9">
        <w:rPr>
          <w:rFonts w:ascii="Arial" w:hAnsi="Arial" w:cs="Arial"/>
          <w:sz w:val="22"/>
          <w:szCs w:val="22"/>
        </w:rPr>
        <w:t xml:space="preserve"> a focus on a particular court</w:t>
      </w:r>
    </w:p>
    <w:p w:rsidR="0037270F" w:rsidRDefault="0037270F" w:rsidP="0037270F">
      <w:pPr>
        <w:rPr>
          <w:rFonts w:ascii="Arial" w:hAnsi="Arial" w:cs="Arial"/>
          <w:sz w:val="22"/>
          <w:szCs w:val="22"/>
        </w:rPr>
      </w:pPr>
      <w:r w:rsidRPr="00AF35A9">
        <w:rPr>
          <w:rFonts w:ascii="Arial" w:hAnsi="Arial" w:cs="Arial"/>
          <w:sz w:val="22"/>
          <w:szCs w:val="22"/>
        </w:rPr>
        <w:t>(e.g. Supreme Court of Canada</w:t>
      </w:r>
      <w:r w:rsidR="00E6250D" w:rsidRPr="00AF35A9">
        <w:rPr>
          <w:rFonts w:ascii="Arial" w:hAnsi="Arial" w:cs="Arial"/>
          <w:sz w:val="22"/>
          <w:szCs w:val="22"/>
        </w:rPr>
        <w:t xml:space="preserve"> cases can be found in the Supreme Court Reports – SCR</w:t>
      </w:r>
      <w:r w:rsidRPr="00AF35A9">
        <w:rPr>
          <w:rFonts w:ascii="Arial" w:hAnsi="Arial" w:cs="Arial"/>
          <w:sz w:val="22"/>
          <w:szCs w:val="22"/>
        </w:rPr>
        <w:t>), jurisdiction (e.g. Ontario</w:t>
      </w:r>
      <w:r w:rsidR="00E6250D" w:rsidRPr="00AF35A9">
        <w:rPr>
          <w:rFonts w:ascii="Arial" w:hAnsi="Arial" w:cs="Arial"/>
          <w:sz w:val="22"/>
          <w:szCs w:val="22"/>
        </w:rPr>
        <w:t xml:space="preserve"> cases can be found in the Ontario Reports – OR</w:t>
      </w:r>
      <w:r w:rsidRPr="00AF35A9">
        <w:rPr>
          <w:rFonts w:ascii="Arial" w:hAnsi="Arial" w:cs="Arial"/>
          <w:sz w:val="22"/>
          <w:szCs w:val="22"/>
        </w:rPr>
        <w:t>), or topic (e.g. criminal law</w:t>
      </w:r>
      <w:r w:rsidR="00E6250D" w:rsidRPr="00AF35A9">
        <w:rPr>
          <w:rFonts w:ascii="Arial" w:hAnsi="Arial" w:cs="Arial"/>
          <w:sz w:val="22"/>
          <w:szCs w:val="22"/>
        </w:rPr>
        <w:t xml:space="preserve"> cases can be found in the Canadian Criminal Cases – CCC</w:t>
      </w:r>
      <w:r w:rsidRPr="00AF35A9">
        <w:rPr>
          <w:rFonts w:ascii="Arial" w:hAnsi="Arial" w:cs="Arial"/>
          <w:sz w:val="22"/>
          <w:szCs w:val="22"/>
        </w:rPr>
        <w:t xml:space="preserve">). </w:t>
      </w:r>
      <w:r w:rsidR="00A8148D" w:rsidRPr="00AF35A9">
        <w:rPr>
          <w:rFonts w:ascii="Arial" w:hAnsi="Arial" w:cs="Arial"/>
          <w:sz w:val="22"/>
          <w:szCs w:val="22"/>
        </w:rPr>
        <w:t xml:space="preserve"> </w:t>
      </w:r>
      <w:r w:rsidRPr="00AF35A9">
        <w:rPr>
          <w:rFonts w:ascii="Arial" w:hAnsi="Arial" w:cs="Arial"/>
          <w:sz w:val="22"/>
          <w:szCs w:val="22"/>
        </w:rPr>
        <w:t>Case reporters may be arranged in series (1</w:t>
      </w:r>
      <w:r w:rsidRPr="00AF35A9">
        <w:rPr>
          <w:rFonts w:ascii="Arial" w:hAnsi="Arial" w:cs="Arial"/>
          <w:sz w:val="22"/>
          <w:szCs w:val="22"/>
          <w:vertAlign w:val="superscript"/>
        </w:rPr>
        <w:t>st</w:t>
      </w:r>
      <w:r w:rsidRPr="00AF35A9">
        <w:rPr>
          <w:rFonts w:ascii="Arial" w:hAnsi="Arial" w:cs="Arial"/>
          <w:sz w:val="22"/>
          <w:szCs w:val="22"/>
        </w:rPr>
        <w:t>, 2</w:t>
      </w:r>
      <w:r w:rsidR="008101EC">
        <w:rPr>
          <w:rFonts w:ascii="Arial" w:hAnsi="Arial" w:cs="Arial"/>
          <w:sz w:val="22"/>
          <w:szCs w:val="22"/>
        </w:rPr>
        <w:t>d</w:t>
      </w:r>
      <w:r w:rsidRPr="00AF35A9">
        <w:rPr>
          <w:rFonts w:ascii="Arial" w:hAnsi="Arial" w:cs="Arial"/>
          <w:sz w:val="22"/>
          <w:szCs w:val="22"/>
        </w:rPr>
        <w:t>, 3</w:t>
      </w:r>
      <w:r w:rsidR="008101EC">
        <w:rPr>
          <w:rFonts w:ascii="Arial" w:hAnsi="Arial" w:cs="Arial"/>
          <w:sz w:val="22"/>
          <w:szCs w:val="22"/>
        </w:rPr>
        <w:t>d</w:t>
      </w:r>
      <w:r w:rsidRPr="00AF35A9">
        <w:rPr>
          <w:rFonts w:ascii="Arial" w:hAnsi="Arial" w:cs="Arial"/>
          <w:sz w:val="22"/>
          <w:szCs w:val="22"/>
        </w:rPr>
        <w:t xml:space="preserve">, </w:t>
      </w:r>
      <w:r w:rsidR="00057F37">
        <w:rPr>
          <w:rFonts w:ascii="Arial" w:hAnsi="Arial" w:cs="Arial"/>
          <w:sz w:val="22"/>
          <w:szCs w:val="22"/>
        </w:rPr>
        <w:t>4</w:t>
      </w:r>
      <w:r w:rsidR="00057F37" w:rsidRPr="00057F37">
        <w:rPr>
          <w:rFonts w:ascii="Arial" w:hAnsi="Arial" w:cs="Arial"/>
          <w:sz w:val="22"/>
          <w:szCs w:val="22"/>
          <w:vertAlign w:val="superscript"/>
        </w:rPr>
        <w:t>th</w:t>
      </w:r>
      <w:r w:rsidR="00057F37">
        <w:rPr>
          <w:rFonts w:ascii="Arial" w:hAnsi="Arial" w:cs="Arial"/>
          <w:sz w:val="22"/>
          <w:szCs w:val="22"/>
        </w:rPr>
        <w:t xml:space="preserve">, </w:t>
      </w:r>
      <w:r w:rsidRPr="00AF35A9">
        <w:rPr>
          <w:rFonts w:ascii="Arial" w:hAnsi="Arial" w:cs="Arial"/>
          <w:sz w:val="22"/>
          <w:szCs w:val="22"/>
        </w:rPr>
        <w:t xml:space="preserve">etc.) or arranged by year and volume (e.g. [1990] 3 – the third volume for 1990). Some decisions are published in more than one case reporter and some decisions are only published to </w:t>
      </w:r>
      <w:r w:rsidR="00BE3681" w:rsidRPr="00AF35A9">
        <w:rPr>
          <w:rFonts w:ascii="Arial" w:hAnsi="Arial" w:cs="Arial"/>
          <w:sz w:val="22"/>
          <w:szCs w:val="22"/>
        </w:rPr>
        <w:t xml:space="preserve">a website </w:t>
      </w:r>
      <w:r w:rsidR="00BE3681">
        <w:rPr>
          <w:rFonts w:ascii="Arial" w:hAnsi="Arial" w:cs="Arial"/>
          <w:sz w:val="22"/>
          <w:szCs w:val="22"/>
        </w:rPr>
        <w:t xml:space="preserve">or </w:t>
      </w:r>
      <w:r w:rsidRPr="00AF35A9">
        <w:rPr>
          <w:rFonts w:ascii="Arial" w:hAnsi="Arial" w:cs="Arial"/>
          <w:sz w:val="22"/>
          <w:szCs w:val="22"/>
        </w:rPr>
        <w:t xml:space="preserve">an electronic source </w:t>
      </w:r>
      <w:r w:rsidR="00BE3681">
        <w:rPr>
          <w:rFonts w:ascii="Arial" w:hAnsi="Arial" w:cs="Arial"/>
          <w:sz w:val="22"/>
          <w:szCs w:val="22"/>
        </w:rPr>
        <w:t>(such as CanLII, Quicklaw or Westlaw Canada</w:t>
      </w:r>
      <w:r w:rsidR="008101EC">
        <w:rPr>
          <w:rFonts w:ascii="Arial" w:hAnsi="Arial" w:cs="Arial"/>
          <w:sz w:val="22"/>
          <w:szCs w:val="22"/>
        </w:rPr>
        <w:t>’s LawSource or CriminalSource</w:t>
      </w:r>
      <w:r w:rsidR="00BE3681">
        <w:rPr>
          <w:rFonts w:ascii="Arial" w:hAnsi="Arial" w:cs="Arial"/>
          <w:sz w:val="22"/>
          <w:szCs w:val="22"/>
        </w:rPr>
        <w:t xml:space="preserve">) </w:t>
      </w:r>
      <w:r w:rsidRPr="00AF35A9">
        <w:rPr>
          <w:rFonts w:ascii="Arial" w:hAnsi="Arial" w:cs="Arial"/>
          <w:sz w:val="22"/>
          <w:szCs w:val="22"/>
        </w:rPr>
        <w:t xml:space="preserve">with a neutral citation. Note that a list of abbreviations for commonly-used reporters can be found </w:t>
      </w:r>
      <w:r w:rsidR="00B91FA2" w:rsidRPr="00AF35A9">
        <w:rPr>
          <w:rFonts w:ascii="Arial" w:hAnsi="Arial" w:cs="Arial"/>
          <w:sz w:val="22"/>
          <w:szCs w:val="22"/>
        </w:rPr>
        <w:t>in Appendix A</w:t>
      </w:r>
      <w:r w:rsidR="00F964ED" w:rsidRPr="00AF35A9">
        <w:rPr>
          <w:rFonts w:ascii="Arial" w:hAnsi="Arial" w:cs="Arial"/>
          <w:sz w:val="22"/>
          <w:szCs w:val="22"/>
        </w:rPr>
        <w:t xml:space="preserve"> of this guide</w:t>
      </w:r>
      <w:r w:rsidRPr="00AF35A9">
        <w:rPr>
          <w:rFonts w:ascii="Arial" w:hAnsi="Arial" w:cs="Arial"/>
          <w:sz w:val="22"/>
          <w:szCs w:val="22"/>
        </w:rPr>
        <w:t>.</w:t>
      </w:r>
    </w:p>
    <w:p w:rsidR="00FB2011" w:rsidRDefault="00FB2011" w:rsidP="0037270F">
      <w:pPr>
        <w:rPr>
          <w:rFonts w:ascii="Arial" w:hAnsi="Arial" w:cs="Arial"/>
          <w:sz w:val="22"/>
          <w:szCs w:val="22"/>
        </w:rPr>
      </w:pPr>
    </w:p>
    <w:p w:rsidR="003F54B4" w:rsidRPr="00D451E7" w:rsidRDefault="00BE3681" w:rsidP="00074200">
      <w:pPr>
        <w:rPr>
          <w:rFonts w:ascii="Arial" w:hAnsi="Arial" w:cs="Arial"/>
          <w:sz w:val="22"/>
          <w:szCs w:val="22"/>
        </w:rPr>
      </w:pPr>
      <w:r>
        <w:rPr>
          <w:rFonts w:ascii="Arial" w:hAnsi="Arial" w:cs="Arial"/>
          <w:sz w:val="22"/>
          <w:szCs w:val="22"/>
        </w:rPr>
        <w:t>Formal McGill style suggests that you p</w:t>
      </w:r>
      <w:r w:rsidR="00FB2011">
        <w:rPr>
          <w:rFonts w:ascii="Arial" w:hAnsi="Arial" w:cs="Arial"/>
          <w:sz w:val="22"/>
          <w:szCs w:val="22"/>
        </w:rPr>
        <w:t xml:space="preserve">rovide at least </w:t>
      </w:r>
      <w:r w:rsidR="00FB2011" w:rsidRPr="00B06463">
        <w:rPr>
          <w:rFonts w:ascii="Arial" w:hAnsi="Arial" w:cs="Arial"/>
          <w:sz w:val="22"/>
          <w:szCs w:val="22"/>
          <w:u w:val="single"/>
        </w:rPr>
        <w:t>two sources for a case</w:t>
      </w:r>
      <w:r w:rsidR="00FB2011">
        <w:rPr>
          <w:rFonts w:ascii="Arial" w:hAnsi="Arial" w:cs="Arial"/>
          <w:sz w:val="22"/>
          <w:szCs w:val="22"/>
        </w:rPr>
        <w:t xml:space="preserve"> whenever possible</w:t>
      </w:r>
      <w:r w:rsidR="00063893">
        <w:rPr>
          <w:rFonts w:ascii="Arial" w:hAnsi="Arial" w:cs="Arial"/>
          <w:sz w:val="22"/>
          <w:szCs w:val="22"/>
        </w:rPr>
        <w:t xml:space="preserve"> (neutral plus one other, or if there is no neutral, to two reporters)</w:t>
      </w:r>
      <w:r>
        <w:rPr>
          <w:rFonts w:ascii="Arial" w:hAnsi="Arial" w:cs="Arial"/>
          <w:sz w:val="22"/>
          <w:szCs w:val="22"/>
        </w:rPr>
        <w:t xml:space="preserve">, citing to the most authoritative source available. </w:t>
      </w:r>
      <w:r w:rsidR="00B06463">
        <w:rPr>
          <w:rFonts w:ascii="Arial" w:hAnsi="Arial" w:cs="Arial"/>
          <w:sz w:val="22"/>
          <w:szCs w:val="22"/>
        </w:rPr>
        <w:t xml:space="preserve">Most of the examples provided in this guide focus on one specific section of the citation, with the exception of the </w:t>
      </w:r>
      <w:r w:rsidR="00D451E7">
        <w:rPr>
          <w:rFonts w:ascii="Arial" w:hAnsi="Arial" w:cs="Arial"/>
          <w:i/>
          <w:sz w:val="22"/>
          <w:szCs w:val="22"/>
        </w:rPr>
        <w:t>R v Law</w:t>
      </w:r>
      <w:r w:rsidR="00D451E7">
        <w:rPr>
          <w:rFonts w:ascii="Arial" w:hAnsi="Arial" w:cs="Arial"/>
          <w:sz w:val="22"/>
          <w:szCs w:val="22"/>
        </w:rPr>
        <w:t xml:space="preserve"> example above.</w:t>
      </w:r>
    </w:p>
    <w:p w:rsidR="003F54B4" w:rsidRDefault="003F54B4" w:rsidP="00074200">
      <w:pPr>
        <w:rPr>
          <w:rFonts w:ascii="Arial" w:hAnsi="Arial" w:cs="Arial"/>
          <w:sz w:val="22"/>
          <w:szCs w:val="22"/>
        </w:rPr>
      </w:pPr>
    </w:p>
    <w:p w:rsidR="00074200" w:rsidRDefault="003F54B4" w:rsidP="00074200">
      <w:pPr>
        <w:rPr>
          <w:rFonts w:ascii="Arial" w:hAnsi="Arial" w:cs="Arial"/>
          <w:sz w:val="22"/>
          <w:szCs w:val="22"/>
        </w:rPr>
      </w:pPr>
      <w:r>
        <w:rPr>
          <w:rFonts w:ascii="Arial" w:hAnsi="Arial" w:cs="Arial"/>
          <w:sz w:val="22"/>
          <w:szCs w:val="22"/>
        </w:rPr>
        <w:t>H</w:t>
      </w:r>
      <w:r w:rsidR="00BE3681">
        <w:rPr>
          <w:rFonts w:ascii="Arial" w:hAnsi="Arial" w:cs="Arial"/>
          <w:sz w:val="22"/>
          <w:szCs w:val="22"/>
        </w:rPr>
        <w:t>ierarchy of sources:</w:t>
      </w:r>
    </w:p>
    <w:p w:rsidR="003F54B4" w:rsidRDefault="003F54B4" w:rsidP="00074200">
      <w:pPr>
        <w:rPr>
          <w:rFonts w:ascii="Arial" w:hAnsi="Arial" w:cs="Arial"/>
          <w:sz w:val="22"/>
          <w:szCs w:val="22"/>
        </w:rPr>
      </w:pPr>
    </w:p>
    <w:p w:rsidR="00074200" w:rsidRDefault="00FB2011" w:rsidP="00FB2011">
      <w:pPr>
        <w:jc w:val="center"/>
        <w:rPr>
          <w:rFonts w:ascii="Arial" w:hAnsi="Arial" w:cs="Arial"/>
          <w:b/>
          <w:sz w:val="22"/>
          <w:szCs w:val="22"/>
        </w:rPr>
      </w:pPr>
      <w:r>
        <w:rPr>
          <w:rFonts w:ascii="Arial" w:hAnsi="Arial" w:cs="Arial"/>
          <w:b/>
          <w:sz w:val="22"/>
          <w:szCs w:val="22"/>
        </w:rPr>
        <w:t>Neutral citation</w:t>
      </w:r>
    </w:p>
    <w:p w:rsidR="00FB2011" w:rsidRPr="003F54B4" w:rsidRDefault="00700617" w:rsidP="00FB2011">
      <w:pPr>
        <w:jc w:val="center"/>
        <w:rPr>
          <w:rFonts w:ascii="Arial" w:hAnsi="Arial" w:cs="Arial"/>
          <w:b/>
          <w:sz w:val="32"/>
          <w:szCs w:val="32"/>
        </w:rPr>
      </w:pPr>
      <w:r>
        <w:rPr>
          <w:rFonts w:ascii="Arial" w:hAnsi="Arial" w:cs="Arial"/>
          <w:b/>
          <w:noProof/>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223pt;margin-top:2.3pt;width:7.15pt;height:14.65pt;z-index:251659776">
            <v:textbox style="layout-flow:vertical-ideographic"/>
          </v:shape>
        </w:pict>
      </w:r>
    </w:p>
    <w:p w:rsidR="00FB2011" w:rsidRDefault="00FB2011" w:rsidP="00FB2011">
      <w:pPr>
        <w:jc w:val="center"/>
        <w:rPr>
          <w:rFonts w:ascii="Arial" w:hAnsi="Arial" w:cs="Arial"/>
          <w:b/>
          <w:sz w:val="22"/>
          <w:szCs w:val="22"/>
        </w:rPr>
      </w:pPr>
      <w:r>
        <w:rPr>
          <w:rFonts w:ascii="Arial" w:hAnsi="Arial" w:cs="Arial"/>
          <w:b/>
          <w:sz w:val="22"/>
          <w:szCs w:val="22"/>
        </w:rPr>
        <w:t>Official reporter (SCR, FC or Ex CR)</w:t>
      </w:r>
    </w:p>
    <w:p w:rsidR="00FB2011" w:rsidRPr="003F54B4" w:rsidRDefault="00700617" w:rsidP="00FB2011">
      <w:pPr>
        <w:jc w:val="center"/>
        <w:rPr>
          <w:rFonts w:ascii="Arial" w:hAnsi="Arial" w:cs="Arial"/>
          <w:b/>
          <w:sz w:val="32"/>
          <w:szCs w:val="32"/>
        </w:rPr>
      </w:pPr>
      <w:r>
        <w:rPr>
          <w:rFonts w:ascii="Arial" w:hAnsi="Arial" w:cs="Arial"/>
          <w:b/>
          <w:noProof/>
          <w:sz w:val="32"/>
          <w:szCs w:val="32"/>
        </w:rPr>
        <w:pict>
          <v:shape id="_x0000_s1037" type="#_x0000_t67" style="position:absolute;left:0;text-align:left;margin-left:223pt;margin-top:3.55pt;width:7.15pt;height:14.65pt;z-index:251660800">
            <v:textbox style="layout-flow:vertical-ideographic"/>
          </v:shape>
        </w:pict>
      </w:r>
    </w:p>
    <w:p w:rsidR="00FB2011" w:rsidRDefault="00FB2011" w:rsidP="00FB2011">
      <w:pPr>
        <w:jc w:val="center"/>
        <w:rPr>
          <w:rFonts w:ascii="Arial" w:hAnsi="Arial" w:cs="Arial"/>
          <w:b/>
          <w:sz w:val="22"/>
          <w:szCs w:val="22"/>
        </w:rPr>
      </w:pPr>
      <w:r>
        <w:rPr>
          <w:rFonts w:ascii="Arial" w:hAnsi="Arial" w:cs="Arial"/>
          <w:b/>
          <w:sz w:val="22"/>
          <w:szCs w:val="22"/>
        </w:rPr>
        <w:t>Semi-official reporter (published by a Law Society e.g. OR)</w:t>
      </w:r>
    </w:p>
    <w:p w:rsidR="00FB2011" w:rsidRPr="003F54B4" w:rsidRDefault="00700617" w:rsidP="00FB2011">
      <w:pPr>
        <w:jc w:val="center"/>
        <w:rPr>
          <w:rFonts w:ascii="Arial" w:hAnsi="Arial" w:cs="Arial"/>
          <w:b/>
          <w:sz w:val="32"/>
          <w:szCs w:val="32"/>
        </w:rPr>
      </w:pPr>
      <w:r w:rsidRPr="00700617">
        <w:rPr>
          <w:rFonts w:ascii="Arial" w:hAnsi="Arial" w:cs="Arial"/>
          <w:noProof/>
          <w:sz w:val="22"/>
          <w:szCs w:val="22"/>
        </w:rPr>
        <w:pict>
          <v:shape id="_x0000_s1038" type="#_x0000_t67" style="position:absolute;left:0;text-align:left;margin-left:223pt;margin-top:1.1pt;width:7.15pt;height:14.65pt;z-index:251661824">
            <v:textbox style="layout-flow:vertical-ideographic"/>
          </v:shape>
        </w:pict>
      </w:r>
    </w:p>
    <w:p w:rsidR="00FB2011" w:rsidRDefault="00FB2011" w:rsidP="00FB2011">
      <w:pPr>
        <w:jc w:val="center"/>
        <w:rPr>
          <w:rFonts w:ascii="Arial" w:hAnsi="Arial" w:cs="Arial"/>
          <w:b/>
          <w:sz w:val="22"/>
          <w:szCs w:val="22"/>
        </w:rPr>
      </w:pPr>
      <w:r>
        <w:rPr>
          <w:rFonts w:ascii="Arial" w:hAnsi="Arial" w:cs="Arial"/>
          <w:b/>
          <w:sz w:val="22"/>
          <w:szCs w:val="22"/>
        </w:rPr>
        <w:t xml:space="preserve">Other sources (electronic services, unofficial reporters, etc) </w:t>
      </w:r>
    </w:p>
    <w:p w:rsidR="005B68F9" w:rsidRDefault="005B68F9" w:rsidP="00FB2011">
      <w:pPr>
        <w:jc w:val="center"/>
        <w:rPr>
          <w:rFonts w:ascii="Arial" w:hAnsi="Arial" w:cs="Arial"/>
          <w:b/>
          <w:sz w:val="22"/>
          <w:szCs w:val="22"/>
        </w:rPr>
      </w:pPr>
    </w:p>
    <w:p w:rsidR="005B68F9" w:rsidRDefault="005B68F9" w:rsidP="00FB2011">
      <w:pPr>
        <w:jc w:val="center"/>
        <w:rPr>
          <w:rFonts w:ascii="Arial" w:hAnsi="Arial" w:cs="Arial"/>
          <w:b/>
          <w:sz w:val="22"/>
          <w:szCs w:val="22"/>
        </w:rPr>
      </w:pPr>
    </w:p>
    <w:p w:rsidR="005B68F9" w:rsidRPr="00FB2011" w:rsidRDefault="005B68F9" w:rsidP="00FB2011">
      <w:pPr>
        <w:jc w:val="center"/>
        <w:rPr>
          <w:rFonts w:ascii="Arial" w:hAnsi="Arial" w:cs="Arial"/>
          <w:b/>
          <w:sz w:val="22"/>
          <w:szCs w:val="22"/>
        </w:rPr>
      </w:pPr>
    </w:p>
    <w:p w:rsidR="00BE3681" w:rsidRPr="00AF35A9" w:rsidRDefault="00DC096C" w:rsidP="00BE3681">
      <w:pPr>
        <w:rPr>
          <w:rFonts w:ascii="Arial" w:hAnsi="Arial" w:cs="Arial"/>
          <w:b/>
          <w:sz w:val="22"/>
          <w:szCs w:val="22"/>
        </w:rPr>
      </w:pPr>
      <w:r>
        <w:rPr>
          <w:rFonts w:ascii="Arial" w:hAnsi="Arial" w:cs="Arial"/>
          <w:b/>
          <w:sz w:val="22"/>
          <w:szCs w:val="22"/>
        </w:rPr>
        <w:lastRenderedPageBreak/>
        <w:t>(i</w:t>
      </w:r>
      <w:r w:rsidR="00BE3681" w:rsidRPr="00AF35A9">
        <w:rPr>
          <w:rFonts w:ascii="Arial" w:hAnsi="Arial" w:cs="Arial"/>
          <w:b/>
          <w:sz w:val="22"/>
          <w:szCs w:val="22"/>
        </w:rPr>
        <w:t>) Neutral citations</w:t>
      </w:r>
      <w:r w:rsidR="00CB5B88">
        <w:rPr>
          <w:rFonts w:ascii="Arial" w:hAnsi="Arial" w:cs="Arial"/>
          <w:b/>
          <w:sz w:val="22"/>
          <w:szCs w:val="22"/>
        </w:rPr>
        <w:t xml:space="preserve"> (</w:t>
      </w:r>
      <w:r w:rsidR="00A34345">
        <w:rPr>
          <w:rFonts w:ascii="Arial" w:hAnsi="Arial" w:cs="Arial"/>
          <w:b/>
          <w:sz w:val="22"/>
          <w:szCs w:val="22"/>
        </w:rPr>
        <w:t>McGill guide</w:t>
      </w:r>
      <w:r w:rsidR="00CB5B88">
        <w:rPr>
          <w:rFonts w:ascii="Arial" w:hAnsi="Arial" w:cs="Arial"/>
          <w:b/>
          <w:sz w:val="22"/>
          <w:szCs w:val="22"/>
        </w:rPr>
        <w:t xml:space="preserve"> 3.1 - 3.2</w:t>
      </w:r>
      <w:r w:rsidR="001C162F">
        <w:rPr>
          <w:rFonts w:ascii="Arial" w:hAnsi="Arial" w:cs="Arial"/>
          <w:b/>
          <w:sz w:val="22"/>
          <w:szCs w:val="22"/>
        </w:rPr>
        <w:t xml:space="preserve"> and 3.5</w:t>
      </w:r>
      <w:r w:rsidR="00CB5B88">
        <w:rPr>
          <w:rFonts w:ascii="Arial" w:hAnsi="Arial" w:cs="Arial"/>
          <w:b/>
          <w:sz w:val="22"/>
          <w:szCs w:val="22"/>
        </w:rPr>
        <w:t>)</w:t>
      </w:r>
    </w:p>
    <w:p w:rsidR="00BE3681" w:rsidRPr="00AF35A9" w:rsidRDefault="00BE3681" w:rsidP="00BE368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553"/>
        <w:gridCol w:w="2760"/>
        <w:gridCol w:w="2280"/>
      </w:tblGrid>
      <w:tr w:rsidR="00074200" w:rsidRPr="00AF35A9" w:rsidTr="00BE3681">
        <w:tc>
          <w:tcPr>
            <w:tcW w:w="1915" w:type="dxa"/>
          </w:tcPr>
          <w:p w:rsidR="00074200" w:rsidRPr="00AF35A9" w:rsidRDefault="00BE3681" w:rsidP="00057F37">
            <w:pPr>
              <w:rPr>
                <w:rFonts w:ascii="Arial" w:hAnsi="Arial" w:cs="Arial"/>
                <w:b/>
                <w:i/>
                <w:sz w:val="22"/>
                <w:szCs w:val="22"/>
              </w:rPr>
            </w:pPr>
            <w:r w:rsidRPr="00AF35A9">
              <w:rPr>
                <w:rFonts w:ascii="Arial" w:hAnsi="Arial" w:cs="Arial"/>
                <w:sz w:val="22"/>
                <w:szCs w:val="22"/>
              </w:rPr>
              <w:t xml:space="preserve">  </w:t>
            </w:r>
            <w:r w:rsidR="00057F37" w:rsidRPr="00057F37">
              <w:rPr>
                <w:rFonts w:ascii="Arial" w:hAnsi="Arial" w:cs="Arial"/>
                <w:b/>
                <w:i/>
                <w:sz w:val="22"/>
                <w:szCs w:val="22"/>
              </w:rPr>
              <w:t>S</w:t>
            </w:r>
            <w:r w:rsidR="00074200" w:rsidRPr="00AF35A9">
              <w:rPr>
                <w:rFonts w:ascii="Arial" w:hAnsi="Arial" w:cs="Arial"/>
                <w:b/>
                <w:i/>
                <w:sz w:val="22"/>
                <w:szCs w:val="22"/>
              </w:rPr>
              <w:t>tyle of cause,</w:t>
            </w:r>
          </w:p>
        </w:tc>
        <w:tc>
          <w:tcPr>
            <w:tcW w:w="6593" w:type="dxa"/>
            <w:gridSpan w:val="3"/>
          </w:tcPr>
          <w:p w:rsidR="00074200" w:rsidRPr="00AF35A9" w:rsidRDefault="00074200" w:rsidP="00BE3681">
            <w:pPr>
              <w:jc w:val="center"/>
              <w:rPr>
                <w:rFonts w:ascii="Arial" w:hAnsi="Arial" w:cs="Arial"/>
                <w:b/>
                <w:sz w:val="22"/>
                <w:szCs w:val="22"/>
              </w:rPr>
            </w:pPr>
            <w:r w:rsidRPr="00AF35A9">
              <w:rPr>
                <w:rFonts w:ascii="Arial" w:hAnsi="Arial" w:cs="Arial"/>
                <w:b/>
                <w:sz w:val="22"/>
                <w:szCs w:val="22"/>
              </w:rPr>
              <w:t>core of neutral citation</w:t>
            </w:r>
          </w:p>
        </w:tc>
      </w:tr>
      <w:tr w:rsidR="00074200" w:rsidRPr="00AF35A9" w:rsidTr="00BE3681">
        <w:tc>
          <w:tcPr>
            <w:tcW w:w="1915" w:type="dxa"/>
          </w:tcPr>
          <w:p w:rsidR="00074200" w:rsidRPr="00AF35A9" w:rsidRDefault="00074200" w:rsidP="00BE3681">
            <w:pPr>
              <w:rPr>
                <w:rFonts w:ascii="Arial" w:hAnsi="Arial" w:cs="Arial"/>
                <w:b/>
                <w:sz w:val="22"/>
                <w:szCs w:val="22"/>
              </w:rPr>
            </w:pPr>
          </w:p>
        </w:tc>
        <w:tc>
          <w:tcPr>
            <w:tcW w:w="1553" w:type="dxa"/>
          </w:tcPr>
          <w:p w:rsidR="00074200" w:rsidRPr="00AF35A9" w:rsidRDefault="00074200" w:rsidP="00BE3681">
            <w:pPr>
              <w:rPr>
                <w:rFonts w:ascii="Arial" w:hAnsi="Arial" w:cs="Arial"/>
                <w:b/>
                <w:sz w:val="22"/>
                <w:szCs w:val="22"/>
              </w:rPr>
            </w:pPr>
            <w:r w:rsidRPr="00AF35A9">
              <w:rPr>
                <w:rFonts w:ascii="Arial" w:hAnsi="Arial" w:cs="Arial"/>
                <w:b/>
                <w:sz w:val="22"/>
                <w:szCs w:val="22"/>
              </w:rPr>
              <w:t>year</w:t>
            </w:r>
          </w:p>
        </w:tc>
        <w:tc>
          <w:tcPr>
            <w:tcW w:w="2760" w:type="dxa"/>
          </w:tcPr>
          <w:p w:rsidR="00074200" w:rsidRPr="00AF35A9" w:rsidRDefault="00074200" w:rsidP="00BE3681">
            <w:pPr>
              <w:rPr>
                <w:rFonts w:ascii="Arial" w:hAnsi="Arial" w:cs="Arial"/>
                <w:b/>
                <w:sz w:val="22"/>
                <w:szCs w:val="22"/>
              </w:rPr>
            </w:pPr>
            <w:r w:rsidRPr="00AF35A9">
              <w:rPr>
                <w:rFonts w:ascii="Arial" w:hAnsi="Arial" w:cs="Arial"/>
                <w:b/>
                <w:sz w:val="22"/>
                <w:szCs w:val="22"/>
              </w:rPr>
              <w:t>tribunal/court identifier</w:t>
            </w:r>
          </w:p>
        </w:tc>
        <w:tc>
          <w:tcPr>
            <w:tcW w:w="2280" w:type="dxa"/>
          </w:tcPr>
          <w:p w:rsidR="00074200" w:rsidRPr="00AF35A9" w:rsidRDefault="00074200" w:rsidP="00BE3681">
            <w:pPr>
              <w:rPr>
                <w:rFonts w:ascii="Arial" w:hAnsi="Arial" w:cs="Arial"/>
                <w:b/>
                <w:sz w:val="22"/>
                <w:szCs w:val="22"/>
              </w:rPr>
            </w:pPr>
            <w:r w:rsidRPr="00AF35A9">
              <w:rPr>
                <w:rFonts w:ascii="Arial" w:hAnsi="Arial" w:cs="Arial"/>
                <w:b/>
                <w:sz w:val="22"/>
                <w:szCs w:val="22"/>
              </w:rPr>
              <w:t>ordinal number of decision.</w:t>
            </w:r>
          </w:p>
        </w:tc>
      </w:tr>
      <w:tr w:rsidR="00074200" w:rsidRPr="00AF35A9" w:rsidTr="00BE3681">
        <w:tc>
          <w:tcPr>
            <w:tcW w:w="1915" w:type="dxa"/>
          </w:tcPr>
          <w:p w:rsidR="00074200" w:rsidRPr="00AF35A9" w:rsidRDefault="00CB5B88" w:rsidP="00CB5B88">
            <w:pPr>
              <w:rPr>
                <w:rFonts w:ascii="Arial" w:hAnsi="Arial" w:cs="Arial"/>
                <w:sz w:val="22"/>
                <w:szCs w:val="22"/>
              </w:rPr>
            </w:pPr>
            <w:r>
              <w:rPr>
                <w:rFonts w:ascii="Arial" w:hAnsi="Arial" w:cs="Arial"/>
                <w:i/>
                <w:sz w:val="22"/>
                <w:szCs w:val="22"/>
              </w:rPr>
              <w:t xml:space="preserve">R </w:t>
            </w:r>
            <w:r w:rsidR="00074200" w:rsidRPr="00AF35A9">
              <w:rPr>
                <w:rFonts w:ascii="Arial" w:hAnsi="Arial" w:cs="Arial"/>
                <w:i/>
                <w:sz w:val="22"/>
                <w:szCs w:val="22"/>
              </w:rPr>
              <w:t xml:space="preserve"> v Law</w:t>
            </w:r>
            <w:r w:rsidR="00074200" w:rsidRPr="00AF35A9">
              <w:rPr>
                <w:rFonts w:ascii="Arial" w:hAnsi="Arial" w:cs="Arial"/>
                <w:sz w:val="22"/>
                <w:szCs w:val="22"/>
              </w:rPr>
              <w:t xml:space="preserve">, </w:t>
            </w:r>
          </w:p>
        </w:tc>
        <w:tc>
          <w:tcPr>
            <w:tcW w:w="1553" w:type="dxa"/>
          </w:tcPr>
          <w:p w:rsidR="00074200" w:rsidRPr="00AF35A9" w:rsidRDefault="00074200" w:rsidP="00BE3681">
            <w:pPr>
              <w:rPr>
                <w:rFonts w:ascii="Arial" w:hAnsi="Arial" w:cs="Arial"/>
                <w:sz w:val="22"/>
                <w:szCs w:val="22"/>
              </w:rPr>
            </w:pPr>
            <w:r w:rsidRPr="00AF35A9">
              <w:rPr>
                <w:rFonts w:ascii="Arial" w:hAnsi="Arial" w:cs="Arial"/>
                <w:sz w:val="22"/>
                <w:szCs w:val="22"/>
              </w:rPr>
              <w:t>2002</w:t>
            </w:r>
          </w:p>
        </w:tc>
        <w:tc>
          <w:tcPr>
            <w:tcW w:w="2760" w:type="dxa"/>
          </w:tcPr>
          <w:p w:rsidR="00074200" w:rsidRPr="00AF35A9" w:rsidRDefault="00074200" w:rsidP="00BE3681">
            <w:pPr>
              <w:rPr>
                <w:rFonts w:ascii="Arial" w:hAnsi="Arial" w:cs="Arial"/>
                <w:sz w:val="22"/>
                <w:szCs w:val="22"/>
              </w:rPr>
            </w:pPr>
            <w:r w:rsidRPr="00AF35A9">
              <w:rPr>
                <w:rFonts w:ascii="Arial" w:hAnsi="Arial" w:cs="Arial"/>
                <w:sz w:val="22"/>
                <w:szCs w:val="22"/>
              </w:rPr>
              <w:t>SCC</w:t>
            </w:r>
          </w:p>
        </w:tc>
        <w:tc>
          <w:tcPr>
            <w:tcW w:w="2280" w:type="dxa"/>
          </w:tcPr>
          <w:p w:rsidR="00074200" w:rsidRPr="00AF35A9" w:rsidRDefault="00074200" w:rsidP="00BE3681">
            <w:pPr>
              <w:rPr>
                <w:rFonts w:ascii="Arial" w:hAnsi="Arial" w:cs="Arial"/>
                <w:sz w:val="22"/>
                <w:szCs w:val="22"/>
              </w:rPr>
            </w:pPr>
            <w:r w:rsidRPr="00AF35A9">
              <w:rPr>
                <w:rFonts w:ascii="Arial" w:hAnsi="Arial" w:cs="Arial"/>
                <w:sz w:val="22"/>
                <w:szCs w:val="22"/>
              </w:rPr>
              <w:t>10.</w:t>
            </w:r>
          </w:p>
        </w:tc>
      </w:tr>
    </w:tbl>
    <w:p w:rsidR="00074200" w:rsidRPr="00AF35A9" w:rsidRDefault="00074200" w:rsidP="00074200">
      <w:pPr>
        <w:rPr>
          <w:rFonts w:ascii="Arial" w:hAnsi="Arial" w:cs="Arial"/>
          <w:sz w:val="22"/>
          <w:szCs w:val="22"/>
        </w:rPr>
      </w:pPr>
    </w:p>
    <w:p w:rsidR="00074200" w:rsidRPr="00AF35A9" w:rsidRDefault="00CB5B88" w:rsidP="00074200">
      <w:pPr>
        <w:rPr>
          <w:rFonts w:ascii="Arial" w:hAnsi="Arial" w:cs="Arial"/>
          <w:sz w:val="22"/>
          <w:szCs w:val="22"/>
        </w:rPr>
      </w:pPr>
      <w:r>
        <w:rPr>
          <w:rFonts w:ascii="Arial" w:hAnsi="Arial" w:cs="Arial"/>
          <w:sz w:val="22"/>
          <w:szCs w:val="22"/>
        </w:rPr>
        <w:t xml:space="preserve">In a </w:t>
      </w:r>
      <w:r w:rsidR="00074200" w:rsidRPr="00AF35A9">
        <w:rPr>
          <w:rFonts w:ascii="Arial" w:hAnsi="Arial" w:cs="Arial"/>
          <w:sz w:val="22"/>
          <w:szCs w:val="22"/>
        </w:rPr>
        <w:t>footnote</w:t>
      </w:r>
      <w:r>
        <w:rPr>
          <w:rFonts w:ascii="Arial" w:hAnsi="Arial" w:cs="Arial"/>
          <w:sz w:val="22"/>
          <w:szCs w:val="22"/>
        </w:rPr>
        <w:t>, the neutral citation portion</w:t>
      </w:r>
      <w:r w:rsidR="00074200" w:rsidRPr="00AF35A9">
        <w:rPr>
          <w:rFonts w:ascii="Arial" w:hAnsi="Arial" w:cs="Arial"/>
          <w:sz w:val="22"/>
          <w:szCs w:val="22"/>
        </w:rPr>
        <w:t xml:space="preserve"> would look like this:</w:t>
      </w:r>
    </w:p>
    <w:p w:rsidR="00074200" w:rsidRPr="00AF35A9" w:rsidRDefault="00074200" w:rsidP="00074200">
      <w:pPr>
        <w:rPr>
          <w:rFonts w:ascii="Arial" w:hAnsi="Arial" w:cs="Arial"/>
          <w:sz w:val="22"/>
          <w:szCs w:val="22"/>
        </w:rPr>
      </w:pPr>
    </w:p>
    <w:p w:rsidR="00074200" w:rsidRPr="00AF35A9" w:rsidRDefault="00CB5B88" w:rsidP="00074200">
      <w:pPr>
        <w:ind w:firstLine="720"/>
        <w:rPr>
          <w:rFonts w:ascii="Arial" w:hAnsi="Arial" w:cs="Arial"/>
          <w:sz w:val="22"/>
          <w:szCs w:val="22"/>
        </w:rPr>
      </w:pPr>
      <w:r>
        <w:rPr>
          <w:rFonts w:ascii="Arial" w:hAnsi="Arial" w:cs="Arial"/>
          <w:i/>
          <w:sz w:val="22"/>
          <w:szCs w:val="22"/>
        </w:rPr>
        <w:t>R v</w:t>
      </w:r>
      <w:r w:rsidR="00074200" w:rsidRPr="00AF35A9">
        <w:rPr>
          <w:rFonts w:ascii="Arial" w:hAnsi="Arial" w:cs="Arial"/>
          <w:i/>
          <w:sz w:val="22"/>
          <w:szCs w:val="22"/>
        </w:rPr>
        <w:t xml:space="preserve"> Law, </w:t>
      </w:r>
      <w:r w:rsidR="00074200" w:rsidRPr="00AF35A9">
        <w:rPr>
          <w:rFonts w:ascii="Arial" w:hAnsi="Arial" w:cs="Arial"/>
          <w:sz w:val="22"/>
          <w:szCs w:val="22"/>
        </w:rPr>
        <w:t>2002 SCC 10.</w:t>
      </w:r>
    </w:p>
    <w:p w:rsidR="00074200" w:rsidRDefault="00074200" w:rsidP="00074200">
      <w:pPr>
        <w:rPr>
          <w:rFonts w:ascii="Arial" w:hAnsi="Arial" w:cs="Arial"/>
          <w:sz w:val="22"/>
          <w:szCs w:val="22"/>
        </w:rPr>
      </w:pPr>
    </w:p>
    <w:p w:rsidR="009520EE" w:rsidRDefault="00700617" w:rsidP="00074200">
      <w:pPr>
        <w:rPr>
          <w:rFonts w:ascii="Arial" w:hAnsi="Arial" w:cs="Arial"/>
          <w:sz w:val="22"/>
          <w:szCs w:val="22"/>
        </w:rPr>
      </w:pPr>
      <w:r w:rsidRPr="00700617">
        <w:rPr>
          <w:rFonts w:ascii="Verdana" w:hAnsi="Verdana"/>
          <w:noProof/>
          <w:sz w:val="22"/>
          <w:szCs w:val="22"/>
          <w:lang w:val="en-US" w:eastAsia="zh-TW"/>
        </w:rPr>
        <w:pict>
          <v:shape id="_x0000_s1044" type="#_x0000_t202" style="position:absolute;margin-left:-6.25pt;margin-top:-.3pt;width:483.65pt;height:44.95pt;z-index:251670016;mso-width-relative:margin;mso-height-relative:margin">
            <v:textbox>
              <w:txbxContent>
                <w:p w:rsidR="00AE6C19" w:rsidRPr="00CB5B88" w:rsidRDefault="00AE6C19" w:rsidP="009520EE">
                  <w:pPr>
                    <w:rPr>
                      <w:rFonts w:ascii="Arial" w:hAnsi="Arial" w:cs="Arial"/>
                      <w:sz w:val="22"/>
                      <w:szCs w:val="22"/>
                    </w:rPr>
                  </w:pPr>
                  <w:r>
                    <w:rPr>
                      <w:rFonts w:ascii="Arial" w:hAnsi="Arial" w:cs="Arial"/>
                      <w:sz w:val="22"/>
                      <w:szCs w:val="22"/>
                    </w:rPr>
                    <w:t xml:space="preserve">NOTE about earlier style formatting: citations may include periods. So you might see the case listed above in the following format: </w:t>
                  </w:r>
                  <w:r>
                    <w:rPr>
                      <w:rFonts w:ascii="Arial" w:hAnsi="Arial" w:cs="Arial"/>
                      <w:i/>
                      <w:sz w:val="22"/>
                      <w:szCs w:val="22"/>
                    </w:rPr>
                    <w:t>R. v. Law</w:t>
                  </w:r>
                  <w:r>
                    <w:rPr>
                      <w:rFonts w:ascii="Arial" w:hAnsi="Arial" w:cs="Arial"/>
                      <w:sz w:val="22"/>
                      <w:szCs w:val="22"/>
                    </w:rPr>
                    <w:t>, 2002 S.C.C. 10.</w:t>
                  </w:r>
                </w:p>
                <w:p w:rsidR="00AE6C19" w:rsidRPr="00AF35A9" w:rsidRDefault="00AE6C19" w:rsidP="009520EE">
                  <w:pPr>
                    <w:rPr>
                      <w:rFonts w:ascii="Arial" w:hAnsi="Arial" w:cs="Arial"/>
                      <w:sz w:val="22"/>
                      <w:szCs w:val="22"/>
                    </w:rPr>
                  </w:pPr>
                </w:p>
                <w:p w:rsidR="00AE6C19" w:rsidRDefault="00AE6C19"/>
              </w:txbxContent>
            </v:textbox>
          </v:shape>
        </w:pict>
      </w:r>
    </w:p>
    <w:p w:rsidR="009520EE" w:rsidRDefault="009520EE" w:rsidP="00074200">
      <w:pPr>
        <w:rPr>
          <w:rFonts w:ascii="Arial" w:hAnsi="Arial" w:cs="Arial"/>
          <w:sz w:val="22"/>
          <w:szCs w:val="22"/>
        </w:rPr>
      </w:pPr>
    </w:p>
    <w:p w:rsidR="009520EE" w:rsidRDefault="009520EE" w:rsidP="00074200">
      <w:pPr>
        <w:rPr>
          <w:rFonts w:ascii="Arial" w:hAnsi="Arial" w:cs="Arial"/>
          <w:sz w:val="22"/>
          <w:szCs w:val="22"/>
        </w:rPr>
      </w:pPr>
    </w:p>
    <w:p w:rsidR="00B55D06" w:rsidRDefault="00B55D06">
      <w:pPr>
        <w:rPr>
          <w:rFonts w:ascii="Verdana" w:hAnsi="Verdana"/>
          <w:sz w:val="22"/>
          <w:szCs w:val="22"/>
        </w:rPr>
      </w:pPr>
    </w:p>
    <w:p w:rsidR="009520EE" w:rsidRDefault="009520EE" w:rsidP="00DC096C">
      <w:pPr>
        <w:rPr>
          <w:rFonts w:ascii="Arial" w:hAnsi="Arial" w:cs="Arial"/>
          <w:b/>
          <w:sz w:val="22"/>
          <w:szCs w:val="22"/>
        </w:rPr>
      </w:pPr>
    </w:p>
    <w:p w:rsidR="0037270F" w:rsidRDefault="00DC096C" w:rsidP="00DC096C">
      <w:pPr>
        <w:rPr>
          <w:rFonts w:ascii="Arial" w:hAnsi="Arial" w:cs="Arial"/>
          <w:b/>
          <w:sz w:val="22"/>
          <w:szCs w:val="22"/>
        </w:rPr>
      </w:pPr>
      <w:r>
        <w:rPr>
          <w:rFonts w:ascii="Arial" w:hAnsi="Arial" w:cs="Arial"/>
          <w:b/>
          <w:sz w:val="22"/>
          <w:szCs w:val="22"/>
        </w:rPr>
        <w:t xml:space="preserve">(ii) </w:t>
      </w:r>
      <w:r w:rsidR="00806EAB">
        <w:rPr>
          <w:rFonts w:ascii="Arial" w:hAnsi="Arial" w:cs="Arial"/>
          <w:b/>
          <w:sz w:val="22"/>
          <w:szCs w:val="22"/>
        </w:rPr>
        <w:t>Printed cas</w:t>
      </w:r>
      <w:r w:rsidRPr="00DC096C">
        <w:rPr>
          <w:rFonts w:ascii="Arial" w:hAnsi="Arial" w:cs="Arial"/>
          <w:b/>
          <w:sz w:val="22"/>
          <w:szCs w:val="22"/>
        </w:rPr>
        <w:t xml:space="preserve">e </w:t>
      </w:r>
      <w:r w:rsidR="00057F37">
        <w:rPr>
          <w:rFonts w:ascii="Arial" w:hAnsi="Arial" w:cs="Arial"/>
          <w:b/>
          <w:sz w:val="22"/>
          <w:szCs w:val="22"/>
        </w:rPr>
        <w:t>r</w:t>
      </w:r>
      <w:r w:rsidR="0037270F" w:rsidRPr="00DC096C">
        <w:rPr>
          <w:rFonts w:ascii="Arial" w:hAnsi="Arial" w:cs="Arial"/>
          <w:b/>
          <w:sz w:val="22"/>
          <w:szCs w:val="22"/>
        </w:rPr>
        <w:t>eporters</w:t>
      </w:r>
      <w:r>
        <w:rPr>
          <w:rFonts w:ascii="Arial" w:hAnsi="Arial" w:cs="Arial"/>
          <w:b/>
          <w:sz w:val="22"/>
          <w:szCs w:val="22"/>
        </w:rPr>
        <w:t xml:space="preserve"> (</w:t>
      </w:r>
      <w:r w:rsidR="00A34345">
        <w:rPr>
          <w:rFonts w:ascii="Arial" w:hAnsi="Arial" w:cs="Arial"/>
          <w:b/>
          <w:sz w:val="22"/>
          <w:szCs w:val="22"/>
        </w:rPr>
        <w:t>McGill guide</w:t>
      </w:r>
      <w:r>
        <w:rPr>
          <w:rFonts w:ascii="Arial" w:hAnsi="Arial" w:cs="Arial"/>
          <w:b/>
          <w:sz w:val="22"/>
          <w:szCs w:val="22"/>
        </w:rPr>
        <w:t xml:space="preserve"> </w:t>
      </w:r>
      <w:r w:rsidR="008A529D">
        <w:rPr>
          <w:rFonts w:ascii="Arial" w:hAnsi="Arial" w:cs="Arial"/>
          <w:b/>
          <w:sz w:val="22"/>
          <w:szCs w:val="22"/>
        </w:rPr>
        <w:t>3</w:t>
      </w:r>
      <w:r w:rsidR="00D17148">
        <w:rPr>
          <w:rFonts w:ascii="Arial" w:hAnsi="Arial" w:cs="Arial"/>
          <w:b/>
          <w:sz w:val="22"/>
          <w:szCs w:val="22"/>
        </w:rPr>
        <w:t>.7</w:t>
      </w:r>
      <w:r w:rsidR="008A529D">
        <w:rPr>
          <w:rFonts w:ascii="Arial" w:hAnsi="Arial" w:cs="Arial"/>
          <w:b/>
          <w:sz w:val="22"/>
          <w:szCs w:val="22"/>
        </w:rPr>
        <w:t>)</w:t>
      </w:r>
    </w:p>
    <w:p w:rsidR="008A529D" w:rsidRDefault="008A529D" w:rsidP="00DC096C">
      <w:pPr>
        <w:rPr>
          <w:rFonts w:ascii="Arial" w:hAnsi="Arial" w:cs="Arial"/>
          <w:b/>
          <w:sz w:val="22"/>
          <w:szCs w:val="22"/>
        </w:rPr>
      </w:pPr>
    </w:p>
    <w:p w:rsidR="008A529D" w:rsidRDefault="008A529D" w:rsidP="00DC096C">
      <w:pPr>
        <w:rPr>
          <w:rFonts w:ascii="Arial" w:hAnsi="Arial" w:cs="Arial"/>
          <w:sz w:val="22"/>
          <w:szCs w:val="22"/>
        </w:rPr>
      </w:pPr>
      <w:r>
        <w:rPr>
          <w:rFonts w:ascii="Arial" w:hAnsi="Arial" w:cs="Arial"/>
          <w:sz w:val="22"/>
          <w:szCs w:val="22"/>
        </w:rPr>
        <w:t>Reporters are published either in volumes organized by year of publication (e.g. SCR) or in volumes numbered in series (e.g. DLR, CCC).</w:t>
      </w:r>
    </w:p>
    <w:p w:rsidR="00DA1E9B" w:rsidRDefault="00DA1E9B" w:rsidP="00DC096C">
      <w:pPr>
        <w:rPr>
          <w:rFonts w:ascii="Arial" w:hAnsi="Arial" w:cs="Arial"/>
          <w:sz w:val="22"/>
          <w:szCs w:val="22"/>
        </w:rPr>
      </w:pPr>
    </w:p>
    <w:p w:rsidR="00DA1E9B" w:rsidRDefault="00DA1E9B" w:rsidP="00DC096C">
      <w:pPr>
        <w:rPr>
          <w:rFonts w:ascii="Arial" w:hAnsi="Arial" w:cs="Arial"/>
          <w:sz w:val="22"/>
          <w:szCs w:val="22"/>
        </w:rPr>
      </w:pPr>
      <w:r>
        <w:rPr>
          <w:rFonts w:ascii="Arial" w:hAnsi="Arial" w:cs="Arial"/>
          <w:sz w:val="22"/>
          <w:szCs w:val="22"/>
        </w:rPr>
        <w:t xml:space="preserve">If the reporter volumes are numbered by </w:t>
      </w:r>
      <w:r w:rsidRPr="00DA1E9B">
        <w:rPr>
          <w:rFonts w:ascii="Arial" w:hAnsi="Arial" w:cs="Arial"/>
          <w:b/>
          <w:sz w:val="22"/>
          <w:szCs w:val="22"/>
        </w:rPr>
        <w:t>year of publication</w:t>
      </w:r>
      <w:r>
        <w:rPr>
          <w:rFonts w:ascii="Arial" w:hAnsi="Arial" w:cs="Arial"/>
          <w:sz w:val="22"/>
          <w:szCs w:val="22"/>
        </w:rPr>
        <w:t xml:space="preserve">, enclose the year in square brackets as in the first </w:t>
      </w:r>
      <w:r w:rsidRPr="00DA1E9B">
        <w:rPr>
          <w:rFonts w:ascii="Arial" w:hAnsi="Arial" w:cs="Arial"/>
          <w:i/>
          <w:sz w:val="22"/>
          <w:szCs w:val="22"/>
        </w:rPr>
        <w:t>R v Askov</w:t>
      </w:r>
      <w:r>
        <w:rPr>
          <w:rFonts w:ascii="Arial" w:hAnsi="Arial" w:cs="Arial"/>
          <w:sz w:val="22"/>
          <w:szCs w:val="22"/>
        </w:rPr>
        <w:t xml:space="preserve"> example below (from SCR). If the reporter is arranged by </w:t>
      </w:r>
      <w:r>
        <w:rPr>
          <w:rFonts w:ascii="Arial" w:hAnsi="Arial" w:cs="Arial"/>
          <w:b/>
          <w:sz w:val="22"/>
          <w:szCs w:val="22"/>
        </w:rPr>
        <w:t>series</w:t>
      </w:r>
      <w:r>
        <w:rPr>
          <w:rFonts w:ascii="Arial" w:hAnsi="Arial" w:cs="Arial"/>
          <w:sz w:val="22"/>
          <w:szCs w:val="22"/>
        </w:rPr>
        <w:t xml:space="preserve">, enclose the year of the decision in parentheses (or round brackets) as in the second </w:t>
      </w:r>
    </w:p>
    <w:p w:rsidR="00DA1E9B" w:rsidRPr="00DA1E9B" w:rsidRDefault="00DA1E9B" w:rsidP="00DC096C">
      <w:pPr>
        <w:rPr>
          <w:rFonts w:ascii="Arial" w:hAnsi="Arial" w:cs="Arial"/>
          <w:sz w:val="22"/>
          <w:szCs w:val="22"/>
        </w:rPr>
      </w:pPr>
      <w:r>
        <w:rPr>
          <w:rFonts w:ascii="Arial" w:hAnsi="Arial" w:cs="Arial"/>
          <w:i/>
          <w:sz w:val="22"/>
          <w:szCs w:val="22"/>
        </w:rPr>
        <w:t>R v Askov</w:t>
      </w:r>
      <w:r>
        <w:rPr>
          <w:rFonts w:ascii="Arial" w:hAnsi="Arial" w:cs="Arial"/>
          <w:sz w:val="22"/>
          <w:szCs w:val="22"/>
        </w:rPr>
        <w:t xml:space="preserve"> example below. </w:t>
      </w:r>
    </w:p>
    <w:p w:rsidR="00DC096C" w:rsidRPr="00DC096C" w:rsidRDefault="00DC096C" w:rsidP="00DC096C">
      <w:pPr>
        <w:ind w:left="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392"/>
        <w:gridCol w:w="1306"/>
        <w:gridCol w:w="1402"/>
        <w:gridCol w:w="1364"/>
        <w:gridCol w:w="1314"/>
        <w:gridCol w:w="1034"/>
      </w:tblGrid>
      <w:tr w:rsidR="00816503" w:rsidRPr="00AF35A9" w:rsidTr="00B51829">
        <w:trPr>
          <w:trHeight w:val="677"/>
        </w:trPr>
        <w:tc>
          <w:tcPr>
            <w:tcW w:w="921" w:type="pct"/>
            <w:vAlign w:val="center"/>
          </w:tcPr>
          <w:p w:rsidR="00816503" w:rsidRPr="00AF35A9" w:rsidRDefault="001C162F" w:rsidP="00FC1E59">
            <w:pPr>
              <w:jc w:val="center"/>
              <w:rPr>
                <w:rFonts w:ascii="Arial" w:hAnsi="Arial" w:cs="Arial"/>
                <w:b/>
                <w:i/>
                <w:sz w:val="22"/>
                <w:szCs w:val="22"/>
              </w:rPr>
            </w:pPr>
            <w:r>
              <w:rPr>
                <w:rFonts w:ascii="Arial" w:hAnsi="Arial" w:cs="Arial"/>
                <w:b/>
                <w:i/>
                <w:sz w:val="22"/>
                <w:szCs w:val="22"/>
              </w:rPr>
              <w:t>S</w:t>
            </w:r>
            <w:r w:rsidR="00816503" w:rsidRPr="00AF35A9">
              <w:rPr>
                <w:rFonts w:ascii="Arial" w:hAnsi="Arial" w:cs="Arial"/>
                <w:b/>
                <w:i/>
                <w:sz w:val="22"/>
                <w:szCs w:val="22"/>
              </w:rPr>
              <w:t>tyle of cause</w:t>
            </w:r>
            <w:r w:rsidR="00CD3802" w:rsidRPr="00AF35A9">
              <w:rPr>
                <w:rFonts w:ascii="Arial" w:hAnsi="Arial" w:cs="Arial"/>
                <w:b/>
                <w:i/>
                <w:sz w:val="22"/>
                <w:szCs w:val="22"/>
              </w:rPr>
              <w:t>*</w:t>
            </w:r>
          </w:p>
        </w:tc>
        <w:tc>
          <w:tcPr>
            <w:tcW w:w="727" w:type="pct"/>
            <w:vAlign w:val="center"/>
          </w:tcPr>
          <w:p w:rsidR="00816503" w:rsidRPr="00AF35A9" w:rsidRDefault="00816503" w:rsidP="00B51829">
            <w:pPr>
              <w:jc w:val="center"/>
              <w:rPr>
                <w:rFonts w:ascii="Arial" w:hAnsi="Arial" w:cs="Arial"/>
                <w:b/>
                <w:sz w:val="22"/>
                <w:szCs w:val="22"/>
              </w:rPr>
            </w:pPr>
            <w:r w:rsidRPr="00AF35A9">
              <w:rPr>
                <w:rFonts w:ascii="Arial" w:hAnsi="Arial" w:cs="Arial"/>
                <w:b/>
                <w:sz w:val="22"/>
                <w:szCs w:val="22"/>
              </w:rPr>
              <w:t>(year of decision),</w:t>
            </w:r>
          </w:p>
        </w:tc>
        <w:tc>
          <w:tcPr>
            <w:tcW w:w="682" w:type="pct"/>
            <w:vAlign w:val="center"/>
          </w:tcPr>
          <w:p w:rsidR="00816503" w:rsidRPr="00AF35A9" w:rsidRDefault="00816503" w:rsidP="00B51829">
            <w:pPr>
              <w:jc w:val="center"/>
              <w:rPr>
                <w:rFonts w:ascii="Arial" w:hAnsi="Arial" w:cs="Arial"/>
                <w:b/>
                <w:sz w:val="22"/>
                <w:szCs w:val="22"/>
              </w:rPr>
            </w:pPr>
            <w:r w:rsidRPr="00AF35A9">
              <w:rPr>
                <w:rFonts w:ascii="Arial" w:hAnsi="Arial" w:cs="Arial"/>
                <w:b/>
                <w:sz w:val="22"/>
                <w:szCs w:val="22"/>
              </w:rPr>
              <w:t>[year of reporter]</w:t>
            </w:r>
          </w:p>
        </w:tc>
        <w:tc>
          <w:tcPr>
            <w:tcW w:w="732" w:type="pct"/>
            <w:vAlign w:val="center"/>
          </w:tcPr>
          <w:p w:rsidR="00816503" w:rsidRPr="00AF35A9" w:rsidRDefault="00D67ADF" w:rsidP="00B51829">
            <w:pPr>
              <w:jc w:val="center"/>
              <w:rPr>
                <w:rFonts w:ascii="Arial" w:hAnsi="Arial" w:cs="Arial"/>
                <w:b/>
                <w:sz w:val="22"/>
                <w:szCs w:val="22"/>
              </w:rPr>
            </w:pPr>
            <w:r>
              <w:rPr>
                <w:rFonts w:ascii="Arial" w:hAnsi="Arial" w:cs="Arial"/>
                <w:b/>
                <w:sz w:val="22"/>
                <w:szCs w:val="22"/>
              </w:rPr>
              <w:t>v</w:t>
            </w:r>
            <w:r w:rsidR="00816503" w:rsidRPr="00AF35A9">
              <w:rPr>
                <w:rFonts w:ascii="Arial" w:hAnsi="Arial" w:cs="Arial"/>
                <w:b/>
                <w:sz w:val="22"/>
                <w:szCs w:val="22"/>
              </w:rPr>
              <w:t>olume</w:t>
            </w:r>
          </w:p>
        </w:tc>
        <w:tc>
          <w:tcPr>
            <w:tcW w:w="712" w:type="pct"/>
            <w:vAlign w:val="center"/>
          </w:tcPr>
          <w:p w:rsidR="00816503" w:rsidRPr="00AF35A9" w:rsidRDefault="00816503" w:rsidP="00B51829">
            <w:pPr>
              <w:jc w:val="center"/>
              <w:rPr>
                <w:rFonts w:ascii="Arial" w:hAnsi="Arial" w:cs="Arial"/>
                <w:b/>
                <w:sz w:val="22"/>
                <w:szCs w:val="22"/>
              </w:rPr>
            </w:pPr>
            <w:r w:rsidRPr="00AF35A9">
              <w:rPr>
                <w:rFonts w:ascii="Arial" w:hAnsi="Arial" w:cs="Arial"/>
                <w:b/>
                <w:sz w:val="22"/>
                <w:szCs w:val="22"/>
              </w:rPr>
              <w:t>reporter</w:t>
            </w:r>
          </w:p>
        </w:tc>
        <w:tc>
          <w:tcPr>
            <w:tcW w:w="686" w:type="pct"/>
            <w:vAlign w:val="center"/>
          </w:tcPr>
          <w:p w:rsidR="00816503" w:rsidRPr="00AF35A9" w:rsidRDefault="00816503" w:rsidP="00B51829">
            <w:pPr>
              <w:jc w:val="center"/>
              <w:rPr>
                <w:rFonts w:ascii="Arial" w:hAnsi="Arial" w:cs="Arial"/>
                <w:b/>
                <w:sz w:val="22"/>
                <w:szCs w:val="22"/>
              </w:rPr>
            </w:pPr>
            <w:r w:rsidRPr="00AF35A9">
              <w:rPr>
                <w:rFonts w:ascii="Arial" w:hAnsi="Arial" w:cs="Arial"/>
                <w:b/>
                <w:sz w:val="22"/>
                <w:szCs w:val="22"/>
              </w:rPr>
              <w:t xml:space="preserve">(series) </w:t>
            </w:r>
          </w:p>
          <w:p w:rsidR="00816503" w:rsidRPr="00AF35A9" w:rsidRDefault="00816503" w:rsidP="00B51829">
            <w:pPr>
              <w:jc w:val="center"/>
              <w:rPr>
                <w:rFonts w:ascii="Arial" w:hAnsi="Arial" w:cs="Arial"/>
                <w:b/>
                <w:sz w:val="22"/>
                <w:szCs w:val="22"/>
              </w:rPr>
            </w:pPr>
            <w:r w:rsidRPr="00AF35A9">
              <w:rPr>
                <w:rFonts w:ascii="Arial" w:hAnsi="Arial" w:cs="Arial"/>
                <w:b/>
                <w:sz w:val="22"/>
                <w:szCs w:val="22"/>
              </w:rPr>
              <w:t>if any</w:t>
            </w:r>
          </w:p>
        </w:tc>
        <w:tc>
          <w:tcPr>
            <w:tcW w:w="540" w:type="pct"/>
            <w:vAlign w:val="center"/>
          </w:tcPr>
          <w:p w:rsidR="00816503" w:rsidRPr="00AF35A9" w:rsidRDefault="001C162F" w:rsidP="00B51829">
            <w:pPr>
              <w:jc w:val="center"/>
              <w:rPr>
                <w:rFonts w:ascii="Arial" w:hAnsi="Arial" w:cs="Arial"/>
                <w:b/>
                <w:sz w:val="22"/>
                <w:szCs w:val="22"/>
              </w:rPr>
            </w:pPr>
            <w:r>
              <w:rPr>
                <w:rFonts w:ascii="Arial" w:hAnsi="Arial" w:cs="Arial"/>
                <w:b/>
                <w:sz w:val="22"/>
                <w:szCs w:val="22"/>
              </w:rPr>
              <w:t>p</w:t>
            </w:r>
            <w:r w:rsidR="00816503" w:rsidRPr="00AF35A9">
              <w:rPr>
                <w:rFonts w:ascii="Arial" w:hAnsi="Arial" w:cs="Arial"/>
                <w:b/>
                <w:sz w:val="22"/>
                <w:szCs w:val="22"/>
              </w:rPr>
              <w:t>age</w:t>
            </w:r>
            <w:r>
              <w:rPr>
                <w:rFonts w:ascii="Arial" w:hAnsi="Arial" w:cs="Arial"/>
                <w:b/>
                <w:sz w:val="22"/>
                <w:szCs w:val="22"/>
              </w:rPr>
              <w:t>.</w:t>
            </w:r>
          </w:p>
        </w:tc>
      </w:tr>
      <w:tr w:rsidR="00816503" w:rsidRPr="00AF35A9" w:rsidTr="00B51829">
        <w:trPr>
          <w:trHeight w:val="677"/>
        </w:trPr>
        <w:tc>
          <w:tcPr>
            <w:tcW w:w="921" w:type="pct"/>
            <w:vAlign w:val="center"/>
          </w:tcPr>
          <w:p w:rsidR="00816503" w:rsidRPr="00AF35A9" w:rsidRDefault="00DA1E9B" w:rsidP="0094452B">
            <w:pPr>
              <w:jc w:val="center"/>
              <w:rPr>
                <w:rFonts w:ascii="Arial" w:hAnsi="Arial" w:cs="Arial"/>
                <w:i/>
                <w:sz w:val="22"/>
                <w:szCs w:val="22"/>
              </w:rPr>
            </w:pPr>
            <w:r w:rsidRPr="0094452B">
              <w:rPr>
                <w:rFonts w:ascii="Arial" w:hAnsi="Arial" w:cs="Arial"/>
                <w:i/>
                <w:iCs/>
                <w:sz w:val="22"/>
                <w:szCs w:val="22"/>
              </w:rPr>
              <w:t>R</w:t>
            </w:r>
            <w:r w:rsidR="0094452B">
              <w:rPr>
                <w:rFonts w:ascii="Arial" w:hAnsi="Arial" w:cs="Arial"/>
                <w:i/>
                <w:iCs/>
                <w:sz w:val="22"/>
                <w:szCs w:val="22"/>
              </w:rPr>
              <w:t xml:space="preserve"> v</w:t>
            </w:r>
            <w:r w:rsidR="00816503" w:rsidRPr="00AF35A9">
              <w:rPr>
                <w:rFonts w:ascii="Arial" w:hAnsi="Arial" w:cs="Arial"/>
                <w:i/>
                <w:iCs/>
                <w:sz w:val="22"/>
                <w:szCs w:val="22"/>
              </w:rPr>
              <w:t xml:space="preserve"> Askov</w:t>
            </w:r>
            <w:r w:rsidR="00FC1E59" w:rsidRPr="00AF35A9">
              <w:rPr>
                <w:rFonts w:ascii="Arial" w:hAnsi="Arial" w:cs="Arial"/>
                <w:i/>
                <w:iCs/>
                <w:sz w:val="22"/>
                <w:szCs w:val="22"/>
              </w:rPr>
              <w:t>,</w:t>
            </w:r>
          </w:p>
        </w:tc>
        <w:tc>
          <w:tcPr>
            <w:tcW w:w="727" w:type="pct"/>
            <w:vAlign w:val="center"/>
          </w:tcPr>
          <w:p w:rsidR="00816503" w:rsidRPr="00AF35A9" w:rsidRDefault="00816503" w:rsidP="00B51829">
            <w:pPr>
              <w:jc w:val="center"/>
              <w:rPr>
                <w:rFonts w:ascii="Arial" w:hAnsi="Arial" w:cs="Arial"/>
                <w:sz w:val="22"/>
                <w:szCs w:val="22"/>
              </w:rPr>
            </w:pPr>
          </w:p>
        </w:tc>
        <w:tc>
          <w:tcPr>
            <w:tcW w:w="682"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[1990]</w:t>
            </w:r>
          </w:p>
        </w:tc>
        <w:tc>
          <w:tcPr>
            <w:tcW w:w="732"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2</w:t>
            </w:r>
          </w:p>
        </w:tc>
        <w:tc>
          <w:tcPr>
            <w:tcW w:w="712" w:type="pct"/>
            <w:vAlign w:val="center"/>
          </w:tcPr>
          <w:p w:rsidR="00816503" w:rsidRPr="00AF35A9" w:rsidRDefault="00816503" w:rsidP="0094452B">
            <w:pPr>
              <w:jc w:val="center"/>
              <w:rPr>
                <w:rFonts w:ascii="Arial" w:hAnsi="Arial" w:cs="Arial"/>
                <w:sz w:val="22"/>
                <w:szCs w:val="22"/>
              </w:rPr>
            </w:pPr>
            <w:r w:rsidRPr="00AF35A9">
              <w:rPr>
                <w:rFonts w:ascii="Arial" w:hAnsi="Arial" w:cs="Arial"/>
                <w:sz w:val="22"/>
                <w:szCs w:val="22"/>
              </w:rPr>
              <w:t>SCR</w:t>
            </w:r>
          </w:p>
        </w:tc>
        <w:tc>
          <w:tcPr>
            <w:tcW w:w="686" w:type="pct"/>
            <w:vAlign w:val="center"/>
          </w:tcPr>
          <w:p w:rsidR="00816503" w:rsidRPr="00AF35A9" w:rsidRDefault="00816503" w:rsidP="00B51829">
            <w:pPr>
              <w:jc w:val="center"/>
              <w:rPr>
                <w:rFonts w:ascii="Arial" w:hAnsi="Arial" w:cs="Arial"/>
                <w:sz w:val="22"/>
                <w:szCs w:val="22"/>
              </w:rPr>
            </w:pPr>
          </w:p>
        </w:tc>
        <w:tc>
          <w:tcPr>
            <w:tcW w:w="540"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1199.</w:t>
            </w:r>
          </w:p>
        </w:tc>
      </w:tr>
      <w:tr w:rsidR="00816503" w:rsidRPr="00AF35A9" w:rsidTr="00B51829">
        <w:trPr>
          <w:trHeight w:val="677"/>
        </w:trPr>
        <w:tc>
          <w:tcPr>
            <w:tcW w:w="921" w:type="pct"/>
            <w:vAlign w:val="center"/>
          </w:tcPr>
          <w:p w:rsidR="00816503" w:rsidRPr="00AF35A9" w:rsidRDefault="0094452B" w:rsidP="0094452B">
            <w:pPr>
              <w:jc w:val="center"/>
              <w:rPr>
                <w:rFonts w:ascii="Arial" w:hAnsi="Arial" w:cs="Arial"/>
                <w:i/>
                <w:iCs/>
                <w:sz w:val="22"/>
                <w:szCs w:val="22"/>
              </w:rPr>
            </w:pPr>
            <w:r w:rsidRPr="0094452B">
              <w:rPr>
                <w:rFonts w:ascii="Arial" w:hAnsi="Arial" w:cs="Arial"/>
                <w:i/>
                <w:iCs/>
                <w:sz w:val="22"/>
                <w:szCs w:val="22"/>
              </w:rPr>
              <w:t>R</w:t>
            </w:r>
            <w:r w:rsidR="00816503" w:rsidRPr="0094452B">
              <w:rPr>
                <w:rFonts w:ascii="Arial" w:hAnsi="Arial" w:cs="Arial"/>
                <w:i/>
                <w:iCs/>
                <w:sz w:val="22"/>
                <w:szCs w:val="22"/>
              </w:rPr>
              <w:t xml:space="preserve"> v</w:t>
            </w:r>
            <w:r w:rsidR="00816503" w:rsidRPr="00AF35A9">
              <w:rPr>
                <w:rFonts w:ascii="Arial" w:hAnsi="Arial" w:cs="Arial"/>
                <w:i/>
                <w:iCs/>
                <w:sz w:val="22"/>
                <w:szCs w:val="22"/>
              </w:rPr>
              <w:t xml:space="preserve"> Askov</w:t>
            </w:r>
          </w:p>
        </w:tc>
        <w:tc>
          <w:tcPr>
            <w:tcW w:w="727"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(1987),</w:t>
            </w:r>
          </w:p>
        </w:tc>
        <w:tc>
          <w:tcPr>
            <w:tcW w:w="682" w:type="pct"/>
            <w:vAlign w:val="center"/>
          </w:tcPr>
          <w:p w:rsidR="00816503" w:rsidRPr="00AF35A9" w:rsidRDefault="00816503" w:rsidP="00B51829">
            <w:pPr>
              <w:jc w:val="center"/>
              <w:rPr>
                <w:rFonts w:ascii="Arial" w:hAnsi="Arial" w:cs="Arial"/>
                <w:sz w:val="22"/>
                <w:szCs w:val="22"/>
              </w:rPr>
            </w:pPr>
          </w:p>
        </w:tc>
        <w:tc>
          <w:tcPr>
            <w:tcW w:w="732"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37</w:t>
            </w:r>
          </w:p>
        </w:tc>
        <w:tc>
          <w:tcPr>
            <w:tcW w:w="712" w:type="pct"/>
            <w:vAlign w:val="center"/>
          </w:tcPr>
          <w:p w:rsidR="00816503" w:rsidRPr="00AF35A9" w:rsidRDefault="0094452B" w:rsidP="0094452B">
            <w:pPr>
              <w:jc w:val="center"/>
              <w:rPr>
                <w:rFonts w:ascii="Arial" w:hAnsi="Arial" w:cs="Arial"/>
                <w:sz w:val="22"/>
                <w:szCs w:val="22"/>
              </w:rPr>
            </w:pPr>
            <w:r>
              <w:rPr>
                <w:rFonts w:ascii="Arial" w:hAnsi="Arial" w:cs="Arial"/>
                <w:sz w:val="22"/>
                <w:szCs w:val="22"/>
              </w:rPr>
              <w:t>CC</w:t>
            </w:r>
            <w:r w:rsidR="00816503" w:rsidRPr="00AF35A9">
              <w:rPr>
                <w:rFonts w:ascii="Arial" w:hAnsi="Arial" w:cs="Arial"/>
                <w:sz w:val="22"/>
                <w:szCs w:val="22"/>
              </w:rPr>
              <w:t>C</w:t>
            </w:r>
          </w:p>
        </w:tc>
        <w:tc>
          <w:tcPr>
            <w:tcW w:w="686"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(3d)</w:t>
            </w:r>
          </w:p>
        </w:tc>
        <w:tc>
          <w:tcPr>
            <w:tcW w:w="540" w:type="pct"/>
            <w:vAlign w:val="center"/>
          </w:tcPr>
          <w:p w:rsidR="00816503" w:rsidRPr="00AF35A9" w:rsidRDefault="00816503" w:rsidP="00B51829">
            <w:pPr>
              <w:jc w:val="center"/>
              <w:rPr>
                <w:rFonts w:ascii="Arial" w:hAnsi="Arial" w:cs="Arial"/>
                <w:sz w:val="22"/>
                <w:szCs w:val="22"/>
              </w:rPr>
            </w:pPr>
            <w:r w:rsidRPr="00AF35A9">
              <w:rPr>
                <w:rFonts w:ascii="Arial" w:hAnsi="Arial" w:cs="Arial"/>
                <w:sz w:val="22"/>
                <w:szCs w:val="22"/>
              </w:rPr>
              <w:t>289.</w:t>
            </w:r>
          </w:p>
        </w:tc>
      </w:tr>
    </w:tbl>
    <w:p w:rsidR="00816503" w:rsidRPr="00AF35A9" w:rsidRDefault="00816503" w:rsidP="00816503">
      <w:pPr>
        <w:rPr>
          <w:rFonts w:ascii="Arial" w:hAnsi="Arial" w:cs="Arial"/>
          <w:sz w:val="22"/>
          <w:szCs w:val="22"/>
        </w:rPr>
      </w:pPr>
    </w:p>
    <w:p w:rsidR="00816503" w:rsidRPr="00AF35A9" w:rsidRDefault="00D451E7" w:rsidP="00BF1F57">
      <w:pPr>
        <w:rPr>
          <w:rFonts w:ascii="Arial" w:hAnsi="Arial" w:cs="Arial"/>
          <w:sz w:val="22"/>
          <w:szCs w:val="22"/>
        </w:rPr>
      </w:pPr>
      <w:r>
        <w:rPr>
          <w:rFonts w:ascii="Arial" w:hAnsi="Arial" w:cs="Arial"/>
          <w:sz w:val="22"/>
          <w:szCs w:val="22"/>
        </w:rPr>
        <w:t>The</w:t>
      </w:r>
      <w:r w:rsidR="00E6250D" w:rsidRPr="00AF35A9">
        <w:rPr>
          <w:rFonts w:ascii="Arial" w:hAnsi="Arial" w:cs="Arial"/>
          <w:sz w:val="22"/>
          <w:szCs w:val="22"/>
        </w:rPr>
        <w:t xml:space="preserve"> </w:t>
      </w:r>
      <w:r w:rsidR="00C75B62" w:rsidRPr="00AF35A9">
        <w:rPr>
          <w:rFonts w:ascii="Arial" w:hAnsi="Arial" w:cs="Arial"/>
          <w:sz w:val="22"/>
          <w:szCs w:val="22"/>
        </w:rPr>
        <w:t>footnote</w:t>
      </w:r>
      <w:r w:rsidR="00186E6A" w:rsidRPr="00AF35A9">
        <w:rPr>
          <w:rFonts w:ascii="Arial" w:hAnsi="Arial" w:cs="Arial"/>
          <w:sz w:val="22"/>
          <w:szCs w:val="22"/>
        </w:rPr>
        <w:t>s</w:t>
      </w:r>
      <w:r>
        <w:rPr>
          <w:rFonts w:ascii="Arial" w:hAnsi="Arial" w:cs="Arial"/>
          <w:sz w:val="22"/>
          <w:szCs w:val="22"/>
        </w:rPr>
        <w:t xml:space="preserve"> (without a neutral citation)</w:t>
      </w:r>
      <w:r w:rsidR="00E6250D" w:rsidRPr="00AF35A9">
        <w:rPr>
          <w:rFonts w:ascii="Arial" w:hAnsi="Arial" w:cs="Arial"/>
          <w:sz w:val="22"/>
          <w:szCs w:val="22"/>
        </w:rPr>
        <w:t xml:space="preserve"> would look like this</w:t>
      </w:r>
      <w:r w:rsidR="00BE6EAE" w:rsidRPr="00AF35A9">
        <w:rPr>
          <w:rFonts w:ascii="Arial" w:hAnsi="Arial" w:cs="Arial"/>
          <w:sz w:val="22"/>
          <w:szCs w:val="22"/>
        </w:rPr>
        <w:t>:</w:t>
      </w:r>
    </w:p>
    <w:p w:rsidR="00E6250D" w:rsidRPr="00AF35A9" w:rsidRDefault="00E6250D" w:rsidP="00BF1F57">
      <w:pPr>
        <w:rPr>
          <w:rFonts w:ascii="Arial" w:hAnsi="Arial" w:cs="Arial"/>
          <w:sz w:val="22"/>
          <w:szCs w:val="22"/>
        </w:rPr>
      </w:pPr>
    </w:p>
    <w:p w:rsidR="00E6250D" w:rsidRPr="00AF35A9" w:rsidRDefault="00E6250D" w:rsidP="00E6250D">
      <w:pPr>
        <w:ind w:firstLine="720"/>
        <w:rPr>
          <w:rFonts w:ascii="Arial" w:hAnsi="Arial" w:cs="Arial"/>
          <w:sz w:val="22"/>
          <w:szCs w:val="22"/>
        </w:rPr>
      </w:pPr>
      <w:r w:rsidRPr="00AF35A9">
        <w:rPr>
          <w:rFonts w:ascii="Arial" w:hAnsi="Arial" w:cs="Arial"/>
          <w:i/>
          <w:sz w:val="22"/>
          <w:szCs w:val="22"/>
        </w:rPr>
        <w:t>R</w:t>
      </w:r>
      <w:r w:rsidR="0094452B">
        <w:rPr>
          <w:rFonts w:ascii="Arial" w:hAnsi="Arial" w:cs="Arial"/>
          <w:i/>
          <w:sz w:val="22"/>
          <w:szCs w:val="22"/>
        </w:rPr>
        <w:t xml:space="preserve"> </w:t>
      </w:r>
      <w:r w:rsidRPr="00AF35A9">
        <w:rPr>
          <w:rFonts w:ascii="Arial" w:hAnsi="Arial" w:cs="Arial"/>
          <w:i/>
          <w:sz w:val="22"/>
          <w:szCs w:val="22"/>
        </w:rPr>
        <w:t xml:space="preserve"> </w:t>
      </w:r>
      <w:r w:rsidR="0094452B">
        <w:rPr>
          <w:rFonts w:ascii="Arial" w:hAnsi="Arial" w:cs="Arial"/>
          <w:i/>
          <w:sz w:val="22"/>
          <w:szCs w:val="22"/>
        </w:rPr>
        <w:t>v</w:t>
      </w:r>
      <w:r w:rsidRPr="00AF35A9">
        <w:rPr>
          <w:rFonts w:ascii="Arial" w:hAnsi="Arial" w:cs="Arial"/>
          <w:i/>
          <w:sz w:val="22"/>
          <w:szCs w:val="22"/>
        </w:rPr>
        <w:t xml:space="preserve"> Askov</w:t>
      </w:r>
      <w:r w:rsidRPr="00AF35A9">
        <w:rPr>
          <w:rFonts w:ascii="Arial" w:hAnsi="Arial" w:cs="Arial"/>
          <w:sz w:val="22"/>
          <w:szCs w:val="22"/>
        </w:rPr>
        <w:t xml:space="preserve">, [1990] 2 SCR 1199.  </w:t>
      </w:r>
    </w:p>
    <w:p w:rsidR="00186E6A" w:rsidRPr="00AF35A9" w:rsidRDefault="00186E6A" w:rsidP="00E6250D">
      <w:pPr>
        <w:ind w:firstLine="720"/>
        <w:rPr>
          <w:rFonts w:ascii="Arial" w:hAnsi="Arial" w:cs="Arial"/>
          <w:sz w:val="22"/>
          <w:szCs w:val="22"/>
        </w:rPr>
      </w:pPr>
    </w:p>
    <w:p w:rsidR="00160D49" w:rsidRPr="00AF35A9" w:rsidRDefault="0094452B" w:rsidP="00160D49">
      <w:pPr>
        <w:ind w:left="720"/>
        <w:rPr>
          <w:rFonts w:ascii="Arial" w:hAnsi="Arial" w:cs="Arial"/>
          <w:sz w:val="22"/>
          <w:szCs w:val="22"/>
        </w:rPr>
      </w:pPr>
      <w:r>
        <w:rPr>
          <w:rFonts w:ascii="Arial" w:hAnsi="Arial" w:cs="Arial"/>
          <w:i/>
          <w:sz w:val="22"/>
          <w:szCs w:val="22"/>
        </w:rPr>
        <w:t xml:space="preserve">R  v </w:t>
      </w:r>
      <w:r w:rsidR="00160D49" w:rsidRPr="00AF35A9">
        <w:rPr>
          <w:rFonts w:ascii="Arial" w:hAnsi="Arial" w:cs="Arial"/>
          <w:i/>
          <w:sz w:val="22"/>
          <w:szCs w:val="22"/>
        </w:rPr>
        <w:t xml:space="preserve"> Askov</w:t>
      </w:r>
      <w:r w:rsidR="00160D49" w:rsidRPr="00AF35A9">
        <w:rPr>
          <w:rFonts w:ascii="Arial" w:hAnsi="Arial" w:cs="Arial"/>
          <w:sz w:val="22"/>
          <w:szCs w:val="22"/>
        </w:rPr>
        <w:t xml:space="preserve"> (1987), 37 CC</w:t>
      </w:r>
      <w:r>
        <w:rPr>
          <w:rFonts w:ascii="Arial" w:hAnsi="Arial" w:cs="Arial"/>
          <w:sz w:val="22"/>
          <w:szCs w:val="22"/>
        </w:rPr>
        <w:t xml:space="preserve">C </w:t>
      </w:r>
      <w:r w:rsidR="00160D49" w:rsidRPr="00AF35A9">
        <w:rPr>
          <w:rFonts w:ascii="Arial" w:hAnsi="Arial" w:cs="Arial"/>
          <w:sz w:val="22"/>
          <w:szCs w:val="22"/>
        </w:rPr>
        <w:t xml:space="preserve">(3d) 289. </w:t>
      </w:r>
    </w:p>
    <w:p w:rsidR="00160D49" w:rsidRPr="00AF35A9" w:rsidRDefault="00160D49" w:rsidP="00E6250D">
      <w:pPr>
        <w:ind w:firstLine="720"/>
        <w:rPr>
          <w:rFonts w:ascii="Arial" w:hAnsi="Arial" w:cs="Arial"/>
          <w:sz w:val="22"/>
          <w:szCs w:val="22"/>
        </w:rPr>
      </w:pPr>
    </w:p>
    <w:p w:rsidR="00FC1E59" w:rsidRPr="00AF35A9" w:rsidRDefault="00CD3802" w:rsidP="00CD3802">
      <w:pPr>
        <w:ind w:left="720"/>
        <w:rPr>
          <w:rFonts w:ascii="Arial" w:hAnsi="Arial" w:cs="Arial"/>
          <w:b/>
          <w:sz w:val="22"/>
          <w:szCs w:val="22"/>
        </w:rPr>
      </w:pPr>
      <w:r w:rsidRPr="00AF35A9">
        <w:rPr>
          <w:rFonts w:ascii="Arial" w:hAnsi="Arial" w:cs="Arial"/>
          <w:b/>
          <w:sz w:val="22"/>
          <w:szCs w:val="22"/>
        </w:rPr>
        <w:t>*W</w:t>
      </w:r>
      <w:r w:rsidR="00FC1E59" w:rsidRPr="00AF35A9">
        <w:rPr>
          <w:rFonts w:ascii="Arial" w:hAnsi="Arial" w:cs="Arial"/>
          <w:b/>
          <w:sz w:val="22"/>
          <w:szCs w:val="22"/>
        </w:rPr>
        <w:t>hen there is no (year of decision), the comma goes directly after the style of cause. When there is a (year of decision) included, the comma goes AFTER the (year of decision).</w:t>
      </w:r>
    </w:p>
    <w:p w:rsidR="00CA0C03" w:rsidRPr="00AF35A9" w:rsidRDefault="00CA0C03" w:rsidP="00CA0C03">
      <w:pPr>
        <w:rPr>
          <w:rFonts w:ascii="Arial" w:hAnsi="Arial" w:cs="Arial"/>
          <w:sz w:val="22"/>
          <w:szCs w:val="22"/>
        </w:rPr>
      </w:pPr>
    </w:p>
    <w:p w:rsidR="00CA0C03" w:rsidRPr="00AF35A9" w:rsidRDefault="00CA0C03" w:rsidP="00CA0C03">
      <w:pPr>
        <w:rPr>
          <w:rFonts w:ascii="Arial" w:hAnsi="Arial" w:cs="Arial"/>
          <w:sz w:val="22"/>
          <w:szCs w:val="22"/>
        </w:rPr>
      </w:pPr>
      <w:r w:rsidRPr="00AF35A9">
        <w:rPr>
          <w:rFonts w:ascii="Arial" w:hAnsi="Arial" w:cs="Arial"/>
          <w:sz w:val="22"/>
          <w:szCs w:val="22"/>
        </w:rPr>
        <w:t xml:space="preserve">Note: The citation for some reporters does not indicate the court the case was heard in.  For example in the case below, the CCC stands for Canadian Criminal Cases, but the case could have been heard </w:t>
      </w:r>
      <w:r w:rsidR="001C162F">
        <w:rPr>
          <w:rFonts w:ascii="Arial" w:hAnsi="Arial" w:cs="Arial"/>
          <w:sz w:val="22"/>
          <w:szCs w:val="22"/>
        </w:rPr>
        <w:t>in</w:t>
      </w:r>
      <w:r w:rsidRPr="00AF35A9">
        <w:rPr>
          <w:rFonts w:ascii="Arial" w:hAnsi="Arial" w:cs="Arial"/>
          <w:sz w:val="22"/>
          <w:szCs w:val="22"/>
        </w:rPr>
        <w:t xml:space="preserve"> the Ontario Court of Appeal, the Supreme Court of Canada, etc.  It is catalogued by the </w:t>
      </w:r>
      <w:r w:rsidRPr="00AF35A9">
        <w:rPr>
          <w:rFonts w:ascii="Arial" w:hAnsi="Arial" w:cs="Arial"/>
          <w:b/>
          <w:sz w:val="22"/>
          <w:szCs w:val="22"/>
        </w:rPr>
        <w:t>type</w:t>
      </w:r>
      <w:r w:rsidRPr="00AF35A9">
        <w:rPr>
          <w:rFonts w:ascii="Arial" w:hAnsi="Arial" w:cs="Arial"/>
          <w:sz w:val="22"/>
          <w:szCs w:val="22"/>
        </w:rPr>
        <w:t xml:space="preserve"> of law rather than </w:t>
      </w:r>
      <w:r w:rsidR="00160D49" w:rsidRPr="00AF35A9">
        <w:rPr>
          <w:rFonts w:ascii="Arial" w:hAnsi="Arial" w:cs="Arial"/>
          <w:sz w:val="22"/>
          <w:szCs w:val="22"/>
        </w:rPr>
        <w:t>by</w:t>
      </w:r>
      <w:r w:rsidRPr="00AF35A9">
        <w:rPr>
          <w:rFonts w:ascii="Arial" w:hAnsi="Arial" w:cs="Arial"/>
          <w:sz w:val="22"/>
          <w:szCs w:val="22"/>
        </w:rPr>
        <w:t xml:space="preserve"> the </w:t>
      </w:r>
      <w:r w:rsidR="00160D49" w:rsidRPr="00AF35A9">
        <w:rPr>
          <w:rFonts w:ascii="Arial" w:hAnsi="Arial" w:cs="Arial"/>
          <w:b/>
          <w:sz w:val="22"/>
          <w:szCs w:val="22"/>
        </w:rPr>
        <w:t>court</w:t>
      </w:r>
      <w:r w:rsidR="00160D49" w:rsidRPr="00AF35A9">
        <w:rPr>
          <w:rFonts w:ascii="Arial" w:hAnsi="Arial" w:cs="Arial"/>
          <w:sz w:val="22"/>
          <w:szCs w:val="22"/>
        </w:rPr>
        <w:t xml:space="preserve"> that heard the case.  Some professors </w:t>
      </w:r>
      <w:r w:rsidR="00160D49" w:rsidRPr="00AF35A9">
        <w:rPr>
          <w:rFonts w:ascii="Arial" w:hAnsi="Arial" w:cs="Arial"/>
          <w:sz w:val="22"/>
          <w:szCs w:val="22"/>
        </w:rPr>
        <w:lastRenderedPageBreak/>
        <w:t xml:space="preserve">prefer that the citation include the court.  </w:t>
      </w:r>
      <w:r w:rsidR="001C162F">
        <w:rPr>
          <w:rFonts w:ascii="Arial" w:hAnsi="Arial" w:cs="Arial"/>
          <w:sz w:val="22"/>
          <w:szCs w:val="22"/>
        </w:rPr>
        <w:t>In this</w:t>
      </w:r>
      <w:r w:rsidR="00160D49" w:rsidRPr="00AF35A9">
        <w:rPr>
          <w:rFonts w:ascii="Arial" w:hAnsi="Arial" w:cs="Arial"/>
          <w:sz w:val="22"/>
          <w:szCs w:val="22"/>
        </w:rPr>
        <w:t xml:space="preserve"> case, your footnote would look like th</w:t>
      </w:r>
      <w:r w:rsidR="001C162F">
        <w:rPr>
          <w:rFonts w:ascii="Arial" w:hAnsi="Arial" w:cs="Arial"/>
          <w:sz w:val="22"/>
          <w:szCs w:val="22"/>
        </w:rPr>
        <w:t>e one below</w:t>
      </w:r>
      <w:r w:rsidR="0094452B">
        <w:rPr>
          <w:rFonts w:ascii="Arial" w:hAnsi="Arial" w:cs="Arial"/>
          <w:sz w:val="22"/>
          <w:szCs w:val="22"/>
        </w:rPr>
        <w:t>, indicating that this case was heard at the Supreme Court level</w:t>
      </w:r>
      <w:r w:rsidR="005E75D4" w:rsidRPr="00AF35A9">
        <w:rPr>
          <w:rFonts w:ascii="Arial" w:hAnsi="Arial" w:cs="Arial"/>
          <w:sz w:val="22"/>
          <w:szCs w:val="22"/>
        </w:rPr>
        <w:t>:</w:t>
      </w:r>
    </w:p>
    <w:p w:rsidR="00160D49" w:rsidRPr="00AF35A9" w:rsidRDefault="00160D49" w:rsidP="00CA0C03">
      <w:pPr>
        <w:rPr>
          <w:rFonts w:ascii="Arial" w:hAnsi="Arial" w:cs="Arial"/>
          <w:sz w:val="22"/>
          <w:szCs w:val="22"/>
        </w:rPr>
      </w:pPr>
    </w:p>
    <w:p w:rsidR="00E6250D" w:rsidRDefault="00E6250D" w:rsidP="00E6250D">
      <w:pPr>
        <w:ind w:left="720"/>
        <w:rPr>
          <w:rFonts w:ascii="Arial" w:hAnsi="Arial" w:cs="Arial"/>
          <w:sz w:val="22"/>
          <w:szCs w:val="22"/>
        </w:rPr>
      </w:pPr>
      <w:r w:rsidRPr="00AF35A9">
        <w:rPr>
          <w:rFonts w:ascii="Arial" w:hAnsi="Arial" w:cs="Arial"/>
          <w:i/>
          <w:sz w:val="22"/>
          <w:szCs w:val="22"/>
        </w:rPr>
        <w:t>R v Askov</w:t>
      </w:r>
      <w:r w:rsidRPr="00AF35A9">
        <w:rPr>
          <w:rFonts w:ascii="Arial" w:hAnsi="Arial" w:cs="Arial"/>
          <w:sz w:val="22"/>
          <w:szCs w:val="22"/>
        </w:rPr>
        <w:t xml:space="preserve"> (1987), 37 CCC (3d) 289</w:t>
      </w:r>
      <w:r w:rsidR="00160D49" w:rsidRPr="00AF35A9">
        <w:rPr>
          <w:rFonts w:ascii="Arial" w:hAnsi="Arial" w:cs="Arial"/>
          <w:sz w:val="22"/>
          <w:szCs w:val="22"/>
        </w:rPr>
        <w:t xml:space="preserve"> (SCC)</w:t>
      </w:r>
      <w:r w:rsidRPr="00AF35A9">
        <w:rPr>
          <w:rFonts w:ascii="Arial" w:hAnsi="Arial" w:cs="Arial"/>
          <w:sz w:val="22"/>
          <w:szCs w:val="22"/>
        </w:rPr>
        <w:t xml:space="preserve">. </w:t>
      </w:r>
    </w:p>
    <w:p w:rsidR="00D17148" w:rsidRDefault="00D17148" w:rsidP="00D17148">
      <w:pPr>
        <w:rPr>
          <w:rFonts w:ascii="Arial" w:hAnsi="Arial" w:cs="Arial"/>
          <w:i/>
          <w:sz w:val="22"/>
          <w:szCs w:val="22"/>
        </w:rPr>
      </w:pPr>
    </w:p>
    <w:p w:rsidR="001C162F" w:rsidRDefault="00700617" w:rsidP="00D17148">
      <w:pPr>
        <w:rPr>
          <w:rFonts w:ascii="Arial" w:hAnsi="Arial" w:cs="Arial"/>
          <w:i/>
          <w:sz w:val="22"/>
          <w:szCs w:val="22"/>
        </w:rPr>
      </w:pPr>
      <w:r w:rsidRPr="00700617">
        <w:rPr>
          <w:rFonts w:ascii="Arial" w:hAnsi="Arial" w:cs="Arial"/>
          <w:noProof/>
          <w:sz w:val="22"/>
          <w:szCs w:val="22"/>
          <w:lang w:val="en-US" w:eastAsia="zh-TW"/>
        </w:rPr>
        <w:pict>
          <v:shape id="_x0000_s1045" type="#_x0000_t202" style="position:absolute;margin-left:1.1pt;margin-top:.15pt;width:454.8pt;height:59.7pt;z-index:251672064;mso-height-percent:200;mso-height-percent:200;mso-width-relative:margin;mso-height-relative:margin">
            <v:textbox style="mso-fit-shape-to-text:t">
              <w:txbxContent>
                <w:p w:rsidR="00AE6C19" w:rsidRPr="00632258" w:rsidRDefault="00AE6C19" w:rsidP="009520EE">
                  <w:pPr>
                    <w:rPr>
                      <w:rFonts w:ascii="Arial" w:hAnsi="Arial" w:cs="Arial"/>
                      <w:sz w:val="22"/>
                      <w:szCs w:val="22"/>
                    </w:rPr>
                  </w:pPr>
                  <w:r w:rsidRPr="00632258">
                    <w:rPr>
                      <w:rFonts w:ascii="Arial" w:hAnsi="Arial" w:cs="Arial"/>
                      <w:sz w:val="22"/>
                      <w:szCs w:val="22"/>
                    </w:rPr>
                    <w:t>NOTE about earlier style formatting: remember that citations creating using earlier McGill formatting will include periods. So you might see the case listed above in this format:</w:t>
                  </w:r>
                </w:p>
                <w:p w:rsidR="00AE6C19" w:rsidRPr="00D17148" w:rsidRDefault="00AE6C19" w:rsidP="009520EE">
                  <w:pPr>
                    <w:rPr>
                      <w:rFonts w:ascii="Arial" w:hAnsi="Arial" w:cs="Arial"/>
                      <w:sz w:val="22"/>
                      <w:szCs w:val="22"/>
                    </w:rPr>
                  </w:pPr>
                  <w:r w:rsidRPr="00632258">
                    <w:rPr>
                      <w:rFonts w:ascii="Arial" w:hAnsi="Arial" w:cs="Arial"/>
                      <w:i/>
                      <w:sz w:val="22"/>
                      <w:szCs w:val="22"/>
                    </w:rPr>
                    <w:t xml:space="preserve">R. v. </w:t>
                  </w:r>
                  <w:proofErr w:type="spellStart"/>
                  <w:proofErr w:type="gramStart"/>
                  <w:r>
                    <w:rPr>
                      <w:rFonts w:ascii="Arial" w:hAnsi="Arial" w:cs="Arial"/>
                      <w:i/>
                      <w:sz w:val="22"/>
                      <w:szCs w:val="22"/>
                    </w:rPr>
                    <w:t>Askov</w:t>
                  </w:r>
                  <w:proofErr w:type="spellEnd"/>
                  <w:r>
                    <w:rPr>
                      <w:rFonts w:ascii="Arial" w:hAnsi="Arial" w:cs="Arial"/>
                      <w:i/>
                      <w:sz w:val="22"/>
                      <w:szCs w:val="22"/>
                    </w:rPr>
                    <w:t xml:space="preserve"> </w:t>
                  </w:r>
                  <w:r w:rsidRPr="00632258">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1987), 37 C.C.C. (3d) 289 (S.C.C.).</w:t>
                  </w:r>
                </w:p>
                <w:p w:rsidR="00AE6C19" w:rsidRPr="009520EE" w:rsidRDefault="00AE6C19">
                  <w:pPr>
                    <w:rPr>
                      <w:sz w:val="16"/>
                      <w:szCs w:val="16"/>
                    </w:rPr>
                  </w:pPr>
                </w:p>
              </w:txbxContent>
            </v:textbox>
          </v:shape>
        </w:pict>
      </w:r>
    </w:p>
    <w:p w:rsidR="0023525E" w:rsidRDefault="0023525E">
      <w:pPr>
        <w:rPr>
          <w:rFonts w:ascii="Arial" w:hAnsi="Arial" w:cs="Arial"/>
          <w:sz w:val="22"/>
          <w:szCs w:val="22"/>
        </w:rPr>
      </w:pPr>
    </w:p>
    <w:p w:rsidR="009520EE" w:rsidRDefault="009520EE">
      <w:pPr>
        <w:rPr>
          <w:rFonts w:ascii="Arial" w:hAnsi="Arial" w:cs="Arial"/>
          <w:sz w:val="22"/>
          <w:szCs w:val="22"/>
        </w:rPr>
      </w:pPr>
    </w:p>
    <w:p w:rsidR="009520EE" w:rsidRDefault="009520EE">
      <w:pPr>
        <w:rPr>
          <w:rFonts w:ascii="Arial" w:hAnsi="Arial" w:cs="Arial"/>
          <w:sz w:val="22"/>
          <w:szCs w:val="22"/>
        </w:rPr>
      </w:pPr>
    </w:p>
    <w:p w:rsidR="00B55D06" w:rsidRDefault="00B55D06">
      <w:pPr>
        <w:rPr>
          <w:rFonts w:ascii="Arial" w:hAnsi="Arial" w:cs="Arial"/>
          <w:sz w:val="22"/>
          <w:szCs w:val="22"/>
        </w:rPr>
      </w:pPr>
    </w:p>
    <w:p w:rsidR="009520EE" w:rsidRDefault="009520EE" w:rsidP="007926EA">
      <w:pPr>
        <w:rPr>
          <w:rFonts w:ascii="Arial" w:hAnsi="Arial" w:cs="Arial"/>
          <w:b/>
          <w:sz w:val="22"/>
          <w:szCs w:val="22"/>
        </w:rPr>
      </w:pPr>
    </w:p>
    <w:p w:rsidR="00876230" w:rsidRPr="00AF35A9" w:rsidRDefault="007C0A28" w:rsidP="007926EA">
      <w:pPr>
        <w:rPr>
          <w:rFonts w:ascii="Arial" w:hAnsi="Arial" w:cs="Arial"/>
          <w:b/>
          <w:sz w:val="22"/>
          <w:szCs w:val="22"/>
        </w:rPr>
      </w:pPr>
      <w:r w:rsidRPr="00AF35A9">
        <w:rPr>
          <w:rFonts w:ascii="Arial" w:hAnsi="Arial" w:cs="Arial"/>
          <w:b/>
          <w:sz w:val="22"/>
          <w:szCs w:val="22"/>
        </w:rPr>
        <w:t>(i</w:t>
      </w:r>
      <w:r w:rsidR="0094452B">
        <w:rPr>
          <w:rFonts w:ascii="Arial" w:hAnsi="Arial" w:cs="Arial"/>
          <w:b/>
          <w:sz w:val="22"/>
          <w:szCs w:val="22"/>
        </w:rPr>
        <w:t>i</w:t>
      </w:r>
      <w:r w:rsidRPr="00AF35A9">
        <w:rPr>
          <w:rFonts w:ascii="Arial" w:hAnsi="Arial" w:cs="Arial"/>
          <w:b/>
          <w:sz w:val="22"/>
          <w:szCs w:val="22"/>
        </w:rPr>
        <w:t>i) Online d</w:t>
      </w:r>
      <w:r w:rsidR="00876230" w:rsidRPr="00AF35A9">
        <w:rPr>
          <w:rFonts w:ascii="Arial" w:hAnsi="Arial" w:cs="Arial"/>
          <w:b/>
          <w:sz w:val="22"/>
          <w:szCs w:val="22"/>
        </w:rPr>
        <w:t>ecisions</w:t>
      </w:r>
      <w:r w:rsidR="00D17148">
        <w:rPr>
          <w:rFonts w:ascii="Arial" w:hAnsi="Arial" w:cs="Arial"/>
          <w:b/>
          <w:sz w:val="22"/>
          <w:szCs w:val="22"/>
        </w:rPr>
        <w:t xml:space="preserve"> (</w:t>
      </w:r>
      <w:r w:rsidR="00A34345">
        <w:rPr>
          <w:rFonts w:ascii="Arial" w:hAnsi="Arial" w:cs="Arial"/>
          <w:b/>
          <w:sz w:val="22"/>
          <w:szCs w:val="22"/>
        </w:rPr>
        <w:t>McGill guide</w:t>
      </w:r>
      <w:r w:rsidR="00D17148">
        <w:rPr>
          <w:rFonts w:ascii="Arial" w:hAnsi="Arial" w:cs="Arial"/>
          <w:b/>
          <w:sz w:val="22"/>
          <w:szCs w:val="22"/>
        </w:rPr>
        <w:t xml:space="preserve"> 3.8)</w:t>
      </w:r>
    </w:p>
    <w:p w:rsidR="00876230" w:rsidRPr="00AF35A9" w:rsidRDefault="00876230" w:rsidP="007926EA">
      <w:pPr>
        <w:rPr>
          <w:rFonts w:ascii="Arial" w:hAnsi="Arial" w:cs="Arial"/>
          <w:sz w:val="22"/>
          <w:szCs w:val="22"/>
        </w:rPr>
      </w:pPr>
    </w:p>
    <w:p w:rsidR="002D4815" w:rsidRPr="009C26AE" w:rsidRDefault="009C26AE" w:rsidP="007926EA">
      <w:pPr>
        <w:rPr>
          <w:rFonts w:ascii="Arial" w:hAnsi="Arial" w:cs="Arial"/>
          <w:sz w:val="22"/>
          <w:szCs w:val="22"/>
        </w:rPr>
      </w:pPr>
      <w:r w:rsidRPr="009C26AE">
        <w:rPr>
          <w:rFonts w:ascii="Arial" w:hAnsi="Arial" w:cs="Arial"/>
          <w:sz w:val="22"/>
          <w:szCs w:val="22"/>
        </w:rPr>
        <w:t xml:space="preserve">NOTE: </w:t>
      </w:r>
      <w:r w:rsidR="002D4815" w:rsidRPr="009C26AE">
        <w:rPr>
          <w:rFonts w:ascii="Arial" w:hAnsi="Arial" w:cs="Arial"/>
          <w:sz w:val="22"/>
          <w:szCs w:val="22"/>
        </w:rPr>
        <w:t xml:space="preserve">Formal McGill style suggests citing to printed </w:t>
      </w:r>
      <w:r w:rsidR="0023525E">
        <w:rPr>
          <w:rFonts w:ascii="Arial" w:hAnsi="Arial" w:cs="Arial"/>
          <w:sz w:val="22"/>
          <w:szCs w:val="22"/>
        </w:rPr>
        <w:t xml:space="preserve">official and semi-official </w:t>
      </w:r>
      <w:r w:rsidR="002D4815" w:rsidRPr="009C26AE">
        <w:rPr>
          <w:rFonts w:ascii="Arial" w:hAnsi="Arial" w:cs="Arial"/>
          <w:sz w:val="22"/>
          <w:szCs w:val="22"/>
        </w:rPr>
        <w:t>reporters before citing to electronic sources.</w:t>
      </w:r>
    </w:p>
    <w:p w:rsidR="002D4815" w:rsidRDefault="002D4815" w:rsidP="007926EA">
      <w:pPr>
        <w:rPr>
          <w:rFonts w:ascii="Arial" w:hAnsi="Arial" w:cs="Arial"/>
          <w:sz w:val="22"/>
          <w:szCs w:val="22"/>
        </w:rPr>
      </w:pPr>
    </w:p>
    <w:p w:rsidR="007926EA" w:rsidRPr="00AF35A9" w:rsidRDefault="007926EA" w:rsidP="007926EA">
      <w:pPr>
        <w:rPr>
          <w:rFonts w:ascii="Arial" w:hAnsi="Arial" w:cs="Arial"/>
          <w:sz w:val="22"/>
          <w:szCs w:val="22"/>
        </w:rPr>
      </w:pPr>
      <w:r w:rsidRPr="00AF35A9">
        <w:rPr>
          <w:rFonts w:ascii="Arial" w:hAnsi="Arial" w:cs="Arial"/>
          <w:sz w:val="22"/>
          <w:szCs w:val="22"/>
        </w:rPr>
        <w:t>When citing a case found using an electronic service</w:t>
      </w:r>
      <w:r w:rsidR="00E14E3A">
        <w:rPr>
          <w:rFonts w:ascii="Arial" w:hAnsi="Arial" w:cs="Arial"/>
          <w:sz w:val="22"/>
          <w:szCs w:val="22"/>
        </w:rPr>
        <w:t xml:space="preserve"> or source</w:t>
      </w:r>
      <w:r w:rsidRPr="00AF35A9">
        <w:rPr>
          <w:rFonts w:ascii="Arial" w:hAnsi="Arial" w:cs="Arial"/>
          <w:sz w:val="22"/>
          <w:szCs w:val="22"/>
        </w:rPr>
        <w:t xml:space="preserve"> such as Quicklaw, Westlaw </w:t>
      </w:r>
      <w:r w:rsidR="0094452B">
        <w:rPr>
          <w:rFonts w:ascii="Arial" w:hAnsi="Arial" w:cs="Arial"/>
          <w:sz w:val="22"/>
          <w:szCs w:val="22"/>
        </w:rPr>
        <w:t>Canada (LawSource or CriminalSource)</w:t>
      </w:r>
      <w:r w:rsidRPr="00AF35A9">
        <w:rPr>
          <w:rFonts w:ascii="Arial" w:hAnsi="Arial" w:cs="Arial"/>
          <w:sz w:val="22"/>
          <w:szCs w:val="22"/>
        </w:rPr>
        <w:t>, Canadian Legal Information Institute</w:t>
      </w:r>
      <w:r w:rsidR="0038063F" w:rsidRPr="00AF35A9">
        <w:rPr>
          <w:rFonts w:ascii="Arial" w:hAnsi="Arial" w:cs="Arial"/>
          <w:sz w:val="22"/>
          <w:szCs w:val="22"/>
        </w:rPr>
        <w:t xml:space="preserve"> (CanLII)</w:t>
      </w:r>
      <w:r w:rsidRPr="00AF35A9">
        <w:rPr>
          <w:rFonts w:ascii="Arial" w:hAnsi="Arial" w:cs="Arial"/>
          <w:sz w:val="22"/>
          <w:szCs w:val="22"/>
        </w:rPr>
        <w:t xml:space="preserve">, or LexUM, </w:t>
      </w:r>
      <w:r w:rsidR="00E14E3A">
        <w:rPr>
          <w:rFonts w:ascii="Arial" w:hAnsi="Arial" w:cs="Arial"/>
          <w:sz w:val="22"/>
          <w:szCs w:val="22"/>
        </w:rPr>
        <w:t xml:space="preserve">you will generally </w:t>
      </w:r>
      <w:r w:rsidRPr="00AF35A9">
        <w:rPr>
          <w:rFonts w:ascii="Arial" w:hAnsi="Arial" w:cs="Arial"/>
          <w:sz w:val="22"/>
          <w:szCs w:val="22"/>
        </w:rPr>
        <w:t>include an abbreviation for the name of the service.  For example, QL, WL</w:t>
      </w:r>
      <w:r w:rsidR="0094452B">
        <w:rPr>
          <w:rFonts w:ascii="Arial" w:hAnsi="Arial" w:cs="Arial"/>
          <w:sz w:val="22"/>
          <w:szCs w:val="22"/>
        </w:rPr>
        <w:t xml:space="preserve"> </w:t>
      </w:r>
      <w:r w:rsidRPr="00AF35A9">
        <w:rPr>
          <w:rFonts w:ascii="Arial" w:hAnsi="Arial" w:cs="Arial"/>
          <w:sz w:val="22"/>
          <w:szCs w:val="22"/>
        </w:rPr>
        <w:t>C</w:t>
      </w:r>
      <w:r w:rsidR="0094452B">
        <w:rPr>
          <w:rFonts w:ascii="Arial" w:hAnsi="Arial" w:cs="Arial"/>
          <w:sz w:val="22"/>
          <w:szCs w:val="22"/>
        </w:rPr>
        <w:t>an</w:t>
      </w:r>
      <w:r w:rsidRPr="00AF35A9">
        <w:rPr>
          <w:rFonts w:ascii="Arial" w:hAnsi="Arial" w:cs="Arial"/>
          <w:sz w:val="22"/>
          <w:szCs w:val="22"/>
        </w:rPr>
        <w:t xml:space="preserve">, </w:t>
      </w:r>
      <w:r w:rsidR="0076326D">
        <w:rPr>
          <w:rFonts w:ascii="Arial" w:hAnsi="Arial" w:cs="Arial"/>
          <w:sz w:val="22"/>
          <w:szCs w:val="22"/>
        </w:rPr>
        <w:t xml:space="preserve">CanLII or </w:t>
      </w:r>
      <w:r w:rsidRPr="00AF35A9">
        <w:rPr>
          <w:rFonts w:ascii="Arial" w:hAnsi="Arial" w:cs="Arial"/>
          <w:sz w:val="22"/>
          <w:szCs w:val="22"/>
        </w:rPr>
        <w:t xml:space="preserve">LexUM.  </w:t>
      </w:r>
      <w:r w:rsidR="0094452B">
        <w:rPr>
          <w:rFonts w:ascii="Arial" w:hAnsi="Arial" w:cs="Arial"/>
          <w:sz w:val="22"/>
          <w:szCs w:val="22"/>
        </w:rPr>
        <w:t xml:space="preserve">For a complete list of abbreviations, see Appendix </w:t>
      </w:r>
      <w:r w:rsidR="00632258">
        <w:rPr>
          <w:rFonts w:ascii="Arial" w:hAnsi="Arial" w:cs="Arial"/>
          <w:sz w:val="22"/>
          <w:szCs w:val="22"/>
        </w:rPr>
        <w:t>A.</w:t>
      </w:r>
    </w:p>
    <w:p w:rsidR="007926EA" w:rsidRDefault="007926EA" w:rsidP="007926EA">
      <w:pPr>
        <w:rPr>
          <w:rFonts w:ascii="Arial" w:hAnsi="Arial" w:cs="Arial"/>
          <w:sz w:val="22"/>
          <w:szCs w:val="22"/>
        </w:rPr>
      </w:pPr>
    </w:p>
    <w:p w:rsidR="002D4815" w:rsidRDefault="002D4815" w:rsidP="007926EA">
      <w:pPr>
        <w:rPr>
          <w:rFonts w:ascii="Arial" w:hAnsi="Arial" w:cs="Arial"/>
          <w:sz w:val="22"/>
          <w:szCs w:val="22"/>
        </w:rPr>
      </w:pPr>
      <w:r>
        <w:rPr>
          <w:rFonts w:ascii="Arial" w:hAnsi="Arial" w:cs="Arial"/>
          <w:sz w:val="22"/>
          <w:szCs w:val="22"/>
        </w:rPr>
        <w:t xml:space="preserve">When citing a </w:t>
      </w:r>
      <w:r w:rsidRPr="00560700">
        <w:rPr>
          <w:rFonts w:ascii="Arial" w:hAnsi="Arial" w:cs="Arial"/>
          <w:b/>
          <w:sz w:val="22"/>
          <w:szCs w:val="22"/>
          <w:u w:val="single"/>
        </w:rPr>
        <w:t xml:space="preserve">published </w:t>
      </w:r>
      <w:r w:rsidR="00EB5CD0" w:rsidRPr="00560700">
        <w:rPr>
          <w:rFonts w:ascii="Arial" w:hAnsi="Arial" w:cs="Arial"/>
          <w:b/>
          <w:sz w:val="22"/>
          <w:szCs w:val="22"/>
          <w:u w:val="single"/>
        </w:rPr>
        <w:t>judgment</w:t>
      </w:r>
      <w:r>
        <w:rPr>
          <w:rFonts w:ascii="Arial" w:hAnsi="Arial" w:cs="Arial"/>
          <w:sz w:val="22"/>
          <w:szCs w:val="22"/>
        </w:rPr>
        <w:t xml:space="preserve"> (in a printed reporter) or a </w:t>
      </w:r>
      <w:r w:rsidR="00EB5CD0" w:rsidRPr="00560700">
        <w:rPr>
          <w:rFonts w:ascii="Arial" w:hAnsi="Arial" w:cs="Arial"/>
          <w:b/>
          <w:sz w:val="22"/>
          <w:szCs w:val="22"/>
          <w:u w:val="single"/>
        </w:rPr>
        <w:t>judgment</w:t>
      </w:r>
      <w:r w:rsidRPr="00560700">
        <w:rPr>
          <w:rFonts w:ascii="Arial" w:hAnsi="Arial" w:cs="Arial"/>
          <w:b/>
          <w:sz w:val="22"/>
          <w:szCs w:val="22"/>
          <w:u w:val="single"/>
        </w:rPr>
        <w:t xml:space="preserve"> with a neutral citation</w:t>
      </w:r>
      <w:r>
        <w:rPr>
          <w:rFonts w:ascii="Arial" w:hAnsi="Arial" w:cs="Arial"/>
          <w:sz w:val="22"/>
          <w:szCs w:val="22"/>
        </w:rPr>
        <w:t>, use the following format:</w:t>
      </w:r>
    </w:p>
    <w:p w:rsidR="002D4815" w:rsidRPr="002D4815" w:rsidRDefault="002D4815" w:rsidP="007926EA">
      <w:pPr>
        <w:rPr>
          <w:rFonts w:ascii="Arial" w:hAnsi="Arial" w:cs="Arial"/>
          <w:b/>
          <w:sz w:val="22"/>
          <w:szCs w:val="22"/>
        </w:rPr>
      </w:pPr>
    </w:p>
    <w:tbl>
      <w:tblPr>
        <w:tblStyle w:val="TableGrid"/>
        <w:tblW w:w="0" w:type="auto"/>
        <w:tblLook w:val="04A0"/>
      </w:tblPr>
      <w:tblGrid>
        <w:gridCol w:w="3192"/>
        <w:gridCol w:w="3192"/>
        <w:gridCol w:w="3192"/>
      </w:tblGrid>
      <w:tr w:rsidR="002D4815" w:rsidRPr="002D4815" w:rsidTr="002D4815">
        <w:tc>
          <w:tcPr>
            <w:tcW w:w="3192" w:type="dxa"/>
          </w:tcPr>
          <w:p w:rsidR="002D4815" w:rsidRPr="002D4815" w:rsidRDefault="002D4815" w:rsidP="007926EA">
            <w:pPr>
              <w:rPr>
                <w:rFonts w:ascii="Arial" w:hAnsi="Arial" w:cs="Arial"/>
                <w:b/>
                <w:sz w:val="22"/>
                <w:szCs w:val="22"/>
              </w:rPr>
            </w:pPr>
            <w:r>
              <w:rPr>
                <w:rFonts w:ascii="Arial" w:hAnsi="Arial" w:cs="Arial"/>
                <w:b/>
                <w:sz w:val="22"/>
                <w:szCs w:val="22"/>
              </w:rPr>
              <w:t xml:space="preserve">Reference to a printed reporter </w:t>
            </w:r>
            <w:r w:rsidRPr="002D4815">
              <w:rPr>
                <w:rFonts w:ascii="Arial" w:hAnsi="Arial" w:cs="Arial"/>
                <w:sz w:val="22"/>
                <w:szCs w:val="22"/>
              </w:rPr>
              <w:t>or</w:t>
            </w:r>
            <w:r>
              <w:rPr>
                <w:rFonts w:ascii="Arial" w:hAnsi="Arial" w:cs="Arial"/>
                <w:b/>
                <w:sz w:val="22"/>
                <w:szCs w:val="22"/>
              </w:rPr>
              <w:t xml:space="preserve"> neutral citation</w:t>
            </w:r>
          </w:p>
        </w:tc>
        <w:tc>
          <w:tcPr>
            <w:tcW w:w="3192" w:type="dxa"/>
          </w:tcPr>
          <w:p w:rsidR="002D4815" w:rsidRPr="002D4815" w:rsidRDefault="002D4815" w:rsidP="007926EA">
            <w:pPr>
              <w:rPr>
                <w:rFonts w:ascii="Arial" w:hAnsi="Arial" w:cs="Arial"/>
                <w:b/>
                <w:sz w:val="22"/>
                <w:szCs w:val="22"/>
              </w:rPr>
            </w:pPr>
            <w:r>
              <w:rPr>
                <w:rFonts w:ascii="Arial" w:hAnsi="Arial" w:cs="Arial"/>
                <w:b/>
                <w:sz w:val="22"/>
                <w:szCs w:val="22"/>
              </w:rPr>
              <w:t>(available on</w:t>
            </w:r>
          </w:p>
        </w:tc>
        <w:tc>
          <w:tcPr>
            <w:tcW w:w="3192" w:type="dxa"/>
          </w:tcPr>
          <w:p w:rsidR="002D4815" w:rsidRPr="002D4815" w:rsidRDefault="002D4815" w:rsidP="007926EA">
            <w:pPr>
              <w:rPr>
                <w:rFonts w:ascii="Arial" w:hAnsi="Arial" w:cs="Arial"/>
                <w:b/>
                <w:sz w:val="22"/>
                <w:szCs w:val="22"/>
              </w:rPr>
            </w:pPr>
            <w:r>
              <w:rPr>
                <w:rFonts w:ascii="Arial" w:hAnsi="Arial" w:cs="Arial"/>
                <w:b/>
                <w:sz w:val="22"/>
                <w:szCs w:val="22"/>
              </w:rPr>
              <w:t>name of the electronic service).</w:t>
            </w:r>
          </w:p>
        </w:tc>
      </w:tr>
      <w:tr w:rsidR="002D4815" w:rsidTr="002D4815">
        <w:tc>
          <w:tcPr>
            <w:tcW w:w="3192" w:type="dxa"/>
          </w:tcPr>
          <w:p w:rsidR="002D4815" w:rsidRPr="002D4815" w:rsidRDefault="002D4815" w:rsidP="007926EA">
            <w:pPr>
              <w:rPr>
                <w:rFonts w:ascii="Arial" w:hAnsi="Arial" w:cs="Arial"/>
                <w:sz w:val="22"/>
                <w:szCs w:val="22"/>
              </w:rPr>
            </w:pPr>
            <w:r>
              <w:rPr>
                <w:rFonts w:ascii="Arial" w:hAnsi="Arial" w:cs="Arial"/>
                <w:i/>
                <w:sz w:val="22"/>
                <w:szCs w:val="22"/>
              </w:rPr>
              <w:t>R v Wilkening</w:t>
            </w:r>
            <w:r>
              <w:rPr>
                <w:rFonts w:ascii="Arial" w:hAnsi="Arial" w:cs="Arial"/>
                <w:sz w:val="22"/>
                <w:szCs w:val="22"/>
              </w:rPr>
              <w:t>, 2009 ABCA 9</w:t>
            </w:r>
          </w:p>
        </w:tc>
        <w:tc>
          <w:tcPr>
            <w:tcW w:w="3192" w:type="dxa"/>
          </w:tcPr>
          <w:p w:rsidR="002D4815" w:rsidRDefault="002D4815" w:rsidP="007926EA">
            <w:pPr>
              <w:rPr>
                <w:rFonts w:ascii="Arial" w:hAnsi="Arial" w:cs="Arial"/>
                <w:sz w:val="22"/>
                <w:szCs w:val="22"/>
              </w:rPr>
            </w:pPr>
            <w:r>
              <w:rPr>
                <w:rFonts w:ascii="Arial" w:hAnsi="Arial" w:cs="Arial"/>
                <w:sz w:val="22"/>
                <w:szCs w:val="22"/>
              </w:rPr>
              <w:t>(available on</w:t>
            </w:r>
          </w:p>
        </w:tc>
        <w:tc>
          <w:tcPr>
            <w:tcW w:w="3192" w:type="dxa"/>
          </w:tcPr>
          <w:p w:rsidR="002D4815" w:rsidRDefault="002D4815" w:rsidP="007926EA">
            <w:pPr>
              <w:rPr>
                <w:rFonts w:ascii="Arial" w:hAnsi="Arial" w:cs="Arial"/>
                <w:sz w:val="22"/>
                <w:szCs w:val="22"/>
              </w:rPr>
            </w:pPr>
            <w:r>
              <w:rPr>
                <w:rFonts w:ascii="Arial" w:hAnsi="Arial" w:cs="Arial"/>
                <w:sz w:val="22"/>
                <w:szCs w:val="22"/>
              </w:rPr>
              <w:t>WL Can).</w:t>
            </w:r>
          </w:p>
        </w:tc>
      </w:tr>
    </w:tbl>
    <w:p w:rsidR="002D4815" w:rsidRDefault="002D4815" w:rsidP="007926EA">
      <w:pPr>
        <w:rPr>
          <w:rFonts w:ascii="Arial" w:hAnsi="Arial" w:cs="Arial"/>
          <w:sz w:val="22"/>
          <w:szCs w:val="22"/>
        </w:rPr>
      </w:pPr>
    </w:p>
    <w:p w:rsidR="002D4815" w:rsidRPr="00AF35A9" w:rsidRDefault="002D4815" w:rsidP="007926EA">
      <w:pPr>
        <w:rPr>
          <w:rFonts w:ascii="Arial" w:hAnsi="Arial" w:cs="Arial"/>
          <w:sz w:val="22"/>
          <w:szCs w:val="22"/>
        </w:rPr>
      </w:pPr>
    </w:p>
    <w:p w:rsidR="007926EA" w:rsidRPr="00AF35A9" w:rsidRDefault="00D451E7" w:rsidP="00BE6EAE">
      <w:pPr>
        <w:rPr>
          <w:rFonts w:ascii="Arial" w:hAnsi="Arial" w:cs="Arial"/>
          <w:sz w:val="22"/>
          <w:szCs w:val="22"/>
        </w:rPr>
      </w:pPr>
      <w:r>
        <w:rPr>
          <w:rFonts w:ascii="Arial" w:hAnsi="Arial" w:cs="Arial"/>
          <w:sz w:val="22"/>
          <w:szCs w:val="22"/>
        </w:rPr>
        <w:t>The</w:t>
      </w:r>
      <w:r w:rsidR="007926EA" w:rsidRPr="00AF35A9">
        <w:rPr>
          <w:rFonts w:ascii="Arial" w:hAnsi="Arial" w:cs="Arial"/>
          <w:sz w:val="22"/>
          <w:szCs w:val="22"/>
        </w:rPr>
        <w:t xml:space="preserve"> </w:t>
      </w:r>
      <w:r w:rsidR="00C75B62" w:rsidRPr="00AF35A9">
        <w:rPr>
          <w:rFonts w:ascii="Arial" w:hAnsi="Arial" w:cs="Arial"/>
          <w:sz w:val="22"/>
          <w:szCs w:val="22"/>
        </w:rPr>
        <w:t>footnote</w:t>
      </w:r>
      <w:r>
        <w:rPr>
          <w:rFonts w:ascii="Arial" w:hAnsi="Arial" w:cs="Arial"/>
          <w:sz w:val="22"/>
          <w:szCs w:val="22"/>
        </w:rPr>
        <w:t xml:space="preserve"> </w:t>
      </w:r>
      <w:r w:rsidR="007926EA" w:rsidRPr="00AF35A9">
        <w:rPr>
          <w:rFonts w:ascii="Arial" w:hAnsi="Arial" w:cs="Arial"/>
          <w:sz w:val="22"/>
          <w:szCs w:val="22"/>
        </w:rPr>
        <w:t>would look like this</w:t>
      </w:r>
      <w:r w:rsidR="00BE6EAE" w:rsidRPr="00AF35A9">
        <w:rPr>
          <w:rFonts w:ascii="Arial" w:hAnsi="Arial" w:cs="Arial"/>
          <w:sz w:val="22"/>
          <w:szCs w:val="22"/>
        </w:rPr>
        <w:t>:</w:t>
      </w:r>
    </w:p>
    <w:p w:rsidR="007926EA" w:rsidRPr="00AF35A9" w:rsidRDefault="007926EA" w:rsidP="007926EA">
      <w:pPr>
        <w:rPr>
          <w:rFonts w:ascii="Arial" w:hAnsi="Arial" w:cs="Arial"/>
          <w:sz w:val="22"/>
          <w:szCs w:val="22"/>
        </w:rPr>
      </w:pPr>
    </w:p>
    <w:p w:rsidR="00F55801" w:rsidRPr="009C26AE" w:rsidRDefault="00632258" w:rsidP="00F55801">
      <w:pPr>
        <w:ind w:firstLine="720"/>
        <w:rPr>
          <w:rFonts w:ascii="Arial" w:hAnsi="Arial" w:cs="Arial"/>
          <w:sz w:val="22"/>
          <w:szCs w:val="22"/>
        </w:rPr>
      </w:pPr>
      <w:r>
        <w:rPr>
          <w:rFonts w:ascii="Arial" w:hAnsi="Arial" w:cs="Arial"/>
          <w:i/>
          <w:sz w:val="22"/>
          <w:szCs w:val="22"/>
        </w:rPr>
        <w:t>R  v</w:t>
      </w:r>
      <w:r w:rsidR="00F55801" w:rsidRPr="00AF35A9">
        <w:rPr>
          <w:rFonts w:ascii="Arial" w:hAnsi="Arial" w:cs="Arial"/>
          <w:i/>
          <w:sz w:val="22"/>
          <w:szCs w:val="22"/>
        </w:rPr>
        <w:t xml:space="preserve"> </w:t>
      </w:r>
      <w:r w:rsidR="009C26AE">
        <w:rPr>
          <w:rFonts w:ascii="Arial" w:hAnsi="Arial" w:cs="Arial"/>
          <w:i/>
          <w:sz w:val="22"/>
          <w:szCs w:val="22"/>
        </w:rPr>
        <w:t>Wilkening</w:t>
      </w:r>
      <w:r w:rsidR="009C26AE">
        <w:rPr>
          <w:rFonts w:ascii="Arial" w:hAnsi="Arial" w:cs="Arial"/>
          <w:sz w:val="22"/>
          <w:szCs w:val="22"/>
        </w:rPr>
        <w:t>, 2009 ABCA 9 (available on WL Can).</w:t>
      </w:r>
    </w:p>
    <w:p w:rsidR="00AC45AF" w:rsidRPr="00AF35A9" w:rsidRDefault="00AC45AF" w:rsidP="00F55801">
      <w:pPr>
        <w:ind w:firstLine="720"/>
        <w:rPr>
          <w:rFonts w:ascii="Arial" w:hAnsi="Arial" w:cs="Arial"/>
          <w:sz w:val="22"/>
          <w:szCs w:val="22"/>
        </w:rPr>
      </w:pPr>
    </w:p>
    <w:p w:rsidR="0080232F" w:rsidRPr="00560700" w:rsidRDefault="0080232F" w:rsidP="00F55801">
      <w:pPr>
        <w:ind w:firstLine="720"/>
        <w:rPr>
          <w:rFonts w:ascii="Arial" w:hAnsi="Arial" w:cs="Arial"/>
          <w:sz w:val="16"/>
          <w:szCs w:val="16"/>
        </w:rPr>
      </w:pPr>
    </w:p>
    <w:p w:rsidR="00D17148" w:rsidRDefault="009C26AE" w:rsidP="00D17148">
      <w:pPr>
        <w:rPr>
          <w:rFonts w:ascii="Arial" w:hAnsi="Arial" w:cs="Arial"/>
          <w:sz w:val="22"/>
          <w:szCs w:val="22"/>
        </w:rPr>
      </w:pPr>
      <w:r>
        <w:rPr>
          <w:rFonts w:ascii="Arial" w:hAnsi="Arial" w:cs="Arial"/>
          <w:sz w:val="22"/>
          <w:szCs w:val="22"/>
        </w:rPr>
        <w:t xml:space="preserve">When citing an </w:t>
      </w:r>
      <w:r w:rsidRPr="00560700">
        <w:rPr>
          <w:rFonts w:ascii="Arial" w:hAnsi="Arial" w:cs="Arial"/>
          <w:b/>
          <w:sz w:val="22"/>
          <w:szCs w:val="22"/>
          <w:u w:val="single"/>
        </w:rPr>
        <w:t xml:space="preserve">unpublished </w:t>
      </w:r>
      <w:r w:rsidR="00EB5CD0" w:rsidRPr="00560700">
        <w:rPr>
          <w:rFonts w:ascii="Arial" w:hAnsi="Arial" w:cs="Arial"/>
          <w:b/>
          <w:sz w:val="22"/>
          <w:szCs w:val="22"/>
          <w:u w:val="single"/>
        </w:rPr>
        <w:t>judgment</w:t>
      </w:r>
      <w:r w:rsidRPr="00560700">
        <w:rPr>
          <w:rFonts w:ascii="Arial" w:hAnsi="Arial" w:cs="Arial"/>
          <w:b/>
          <w:sz w:val="22"/>
          <w:szCs w:val="22"/>
          <w:u w:val="single"/>
        </w:rPr>
        <w:t xml:space="preserve"> with no neutral citation</w:t>
      </w:r>
      <w:r>
        <w:rPr>
          <w:rFonts w:ascii="Arial" w:hAnsi="Arial" w:cs="Arial"/>
          <w:sz w:val="22"/>
          <w:szCs w:val="22"/>
        </w:rPr>
        <w:t>, use the following formats, depending on which source you are using</w:t>
      </w:r>
      <w:r w:rsidR="00560700">
        <w:rPr>
          <w:rFonts w:ascii="Arial" w:hAnsi="Arial" w:cs="Arial"/>
          <w:sz w:val="22"/>
          <w:szCs w:val="22"/>
        </w:rPr>
        <w:t xml:space="preserve"> (NOTE: no need to include </w:t>
      </w:r>
      <w:r w:rsidR="00560700">
        <w:rPr>
          <w:rFonts w:ascii="Arial" w:hAnsi="Arial" w:cs="Arial"/>
          <w:i/>
          <w:sz w:val="22"/>
          <w:szCs w:val="22"/>
        </w:rPr>
        <w:t>available on</w:t>
      </w:r>
      <w:r w:rsidR="00560700">
        <w:rPr>
          <w:rFonts w:ascii="Arial" w:hAnsi="Arial" w:cs="Arial"/>
          <w:sz w:val="22"/>
          <w:szCs w:val="22"/>
        </w:rPr>
        <w:t xml:space="preserve"> unless citing a published and/or neutral citation as in the example above)</w:t>
      </w:r>
      <w:r>
        <w:rPr>
          <w:rFonts w:ascii="Arial" w:hAnsi="Arial" w:cs="Arial"/>
          <w:sz w:val="22"/>
          <w:szCs w:val="22"/>
        </w:rPr>
        <w:t>:</w:t>
      </w:r>
    </w:p>
    <w:p w:rsidR="009C26AE" w:rsidRDefault="009C26AE" w:rsidP="00D17148">
      <w:pPr>
        <w:rPr>
          <w:rFonts w:ascii="Arial" w:hAnsi="Arial" w:cs="Arial"/>
          <w:sz w:val="22"/>
          <w:szCs w:val="22"/>
        </w:rPr>
      </w:pPr>
    </w:p>
    <w:p w:rsidR="009C26AE" w:rsidRDefault="009C26AE" w:rsidP="00D17148">
      <w:pPr>
        <w:rPr>
          <w:rFonts w:ascii="Arial" w:hAnsi="Arial" w:cs="Arial"/>
          <w:sz w:val="22"/>
          <w:szCs w:val="22"/>
        </w:rPr>
      </w:pPr>
      <w:r>
        <w:rPr>
          <w:rFonts w:ascii="Arial" w:hAnsi="Arial" w:cs="Arial"/>
          <w:sz w:val="22"/>
          <w:szCs w:val="22"/>
        </w:rPr>
        <w:tab/>
      </w:r>
      <w:r>
        <w:rPr>
          <w:rFonts w:ascii="Arial" w:hAnsi="Arial" w:cs="Arial"/>
          <w:i/>
          <w:sz w:val="22"/>
          <w:szCs w:val="22"/>
        </w:rPr>
        <w:t>Kellogg v Black Ridge Gold Ltd</w:t>
      </w:r>
      <w:r>
        <w:rPr>
          <w:rFonts w:ascii="Arial" w:hAnsi="Arial" w:cs="Arial"/>
          <w:sz w:val="22"/>
          <w:szCs w:val="22"/>
        </w:rPr>
        <w:t>, 1993 CanLII 2848 at para 15.</w:t>
      </w:r>
    </w:p>
    <w:p w:rsidR="009C26AE" w:rsidRDefault="009C26AE" w:rsidP="00D17148">
      <w:pPr>
        <w:rPr>
          <w:rFonts w:ascii="Arial" w:hAnsi="Arial" w:cs="Arial"/>
          <w:sz w:val="22"/>
          <w:szCs w:val="22"/>
        </w:rPr>
      </w:pPr>
    </w:p>
    <w:p w:rsidR="009C26AE" w:rsidRDefault="009C26AE" w:rsidP="009C26AE">
      <w:pPr>
        <w:ind w:left="720"/>
        <w:rPr>
          <w:rFonts w:ascii="Arial" w:hAnsi="Arial" w:cs="Arial"/>
          <w:sz w:val="22"/>
          <w:szCs w:val="22"/>
        </w:rPr>
      </w:pPr>
      <w:r>
        <w:rPr>
          <w:rFonts w:ascii="Arial" w:hAnsi="Arial" w:cs="Arial"/>
          <w:i/>
          <w:sz w:val="22"/>
          <w:szCs w:val="22"/>
        </w:rPr>
        <w:t>Fuentes v Canada (Minister of Citizenship and Immigration)</w:t>
      </w:r>
      <w:r>
        <w:rPr>
          <w:rFonts w:ascii="Arial" w:hAnsi="Arial" w:cs="Arial"/>
          <w:sz w:val="22"/>
          <w:szCs w:val="22"/>
        </w:rPr>
        <w:t>, [1995] FCJ no 206 (QL) at para 10.</w:t>
      </w:r>
    </w:p>
    <w:p w:rsidR="009C26AE" w:rsidRDefault="009C26AE" w:rsidP="009C26AE">
      <w:pPr>
        <w:ind w:left="720"/>
        <w:rPr>
          <w:rFonts w:ascii="Arial" w:hAnsi="Arial" w:cs="Arial"/>
          <w:sz w:val="22"/>
          <w:szCs w:val="22"/>
        </w:rPr>
      </w:pPr>
    </w:p>
    <w:p w:rsidR="009C26AE" w:rsidRDefault="009C26AE" w:rsidP="009C26AE">
      <w:pPr>
        <w:ind w:left="720"/>
        <w:rPr>
          <w:rFonts w:ascii="Arial" w:hAnsi="Arial" w:cs="Arial"/>
          <w:sz w:val="22"/>
          <w:szCs w:val="22"/>
        </w:rPr>
      </w:pPr>
      <w:r>
        <w:rPr>
          <w:rFonts w:ascii="Arial" w:hAnsi="Arial" w:cs="Arial"/>
          <w:i/>
          <w:sz w:val="22"/>
          <w:szCs w:val="22"/>
        </w:rPr>
        <w:t>Underwood v Underwood</w:t>
      </w:r>
      <w:r>
        <w:rPr>
          <w:rFonts w:ascii="Arial" w:hAnsi="Arial" w:cs="Arial"/>
          <w:sz w:val="22"/>
          <w:szCs w:val="22"/>
        </w:rPr>
        <w:t>, 1995 CarswellOnt 88 (WL Can).</w:t>
      </w:r>
    </w:p>
    <w:p w:rsidR="009C26AE" w:rsidRDefault="009C26AE" w:rsidP="009C26AE">
      <w:pPr>
        <w:rPr>
          <w:rFonts w:ascii="Arial" w:hAnsi="Arial" w:cs="Arial"/>
          <w:sz w:val="22"/>
          <w:szCs w:val="22"/>
        </w:rPr>
      </w:pPr>
    </w:p>
    <w:p w:rsidR="009C26AE" w:rsidRDefault="009C26AE" w:rsidP="009C26AE">
      <w:pPr>
        <w:rPr>
          <w:rFonts w:ascii="Arial" w:hAnsi="Arial" w:cs="Arial"/>
          <w:sz w:val="22"/>
          <w:szCs w:val="22"/>
        </w:rPr>
      </w:pPr>
    </w:p>
    <w:p w:rsidR="00560700" w:rsidRDefault="00560700" w:rsidP="009C26AE">
      <w:pPr>
        <w:rPr>
          <w:rFonts w:ascii="Arial" w:hAnsi="Arial" w:cs="Arial"/>
          <w:sz w:val="22"/>
          <w:szCs w:val="22"/>
        </w:rPr>
      </w:pPr>
      <w:r>
        <w:rPr>
          <w:rFonts w:ascii="Arial" w:hAnsi="Arial" w:cs="Arial"/>
          <w:sz w:val="22"/>
          <w:szCs w:val="22"/>
        </w:rPr>
        <w:t>In the CanLII example given above, it is obvious that the citation is from CanLII so there is no need to include that information separately as in the QL or WL Can examples.</w:t>
      </w:r>
    </w:p>
    <w:p w:rsidR="00560700" w:rsidRDefault="00560700" w:rsidP="009C26AE">
      <w:pPr>
        <w:rPr>
          <w:rFonts w:ascii="Arial" w:hAnsi="Arial" w:cs="Arial"/>
          <w:sz w:val="22"/>
          <w:szCs w:val="22"/>
        </w:rPr>
      </w:pPr>
    </w:p>
    <w:p w:rsidR="00B55D06" w:rsidRDefault="009C26AE">
      <w:pPr>
        <w:rPr>
          <w:rFonts w:ascii="Arial" w:hAnsi="Arial" w:cs="Arial"/>
          <w:sz w:val="22"/>
          <w:szCs w:val="22"/>
        </w:rPr>
      </w:pPr>
      <w:r>
        <w:rPr>
          <w:rFonts w:ascii="Arial" w:hAnsi="Arial" w:cs="Arial"/>
          <w:sz w:val="22"/>
          <w:szCs w:val="22"/>
        </w:rPr>
        <w:t xml:space="preserve">NOTE: Westlaw Canada </w:t>
      </w:r>
      <w:r w:rsidR="00560700">
        <w:rPr>
          <w:rFonts w:ascii="Arial" w:hAnsi="Arial" w:cs="Arial"/>
          <w:sz w:val="22"/>
          <w:szCs w:val="22"/>
        </w:rPr>
        <w:t>was formerly</w:t>
      </w:r>
      <w:r>
        <w:rPr>
          <w:rFonts w:ascii="Arial" w:hAnsi="Arial" w:cs="Arial"/>
          <w:sz w:val="22"/>
          <w:szCs w:val="22"/>
        </w:rPr>
        <w:t xml:space="preserve"> called </w:t>
      </w:r>
      <w:r w:rsidR="00D046DC">
        <w:rPr>
          <w:rFonts w:ascii="Arial" w:hAnsi="Arial" w:cs="Arial"/>
          <w:sz w:val="22"/>
          <w:szCs w:val="22"/>
        </w:rPr>
        <w:t>‘</w:t>
      </w:r>
      <w:r>
        <w:rPr>
          <w:rFonts w:ascii="Arial" w:hAnsi="Arial" w:cs="Arial"/>
          <w:sz w:val="22"/>
          <w:szCs w:val="22"/>
        </w:rPr>
        <w:t>WestlaweCarswell</w:t>
      </w:r>
      <w:r w:rsidR="00D046DC">
        <w:rPr>
          <w:rFonts w:ascii="Arial" w:hAnsi="Arial" w:cs="Arial"/>
          <w:sz w:val="22"/>
          <w:szCs w:val="22"/>
        </w:rPr>
        <w:t>’</w:t>
      </w:r>
      <w:r>
        <w:rPr>
          <w:rFonts w:ascii="Arial" w:hAnsi="Arial" w:cs="Arial"/>
          <w:sz w:val="22"/>
          <w:szCs w:val="22"/>
        </w:rPr>
        <w:t>.</w:t>
      </w:r>
      <w:r w:rsidR="00B55D06">
        <w:rPr>
          <w:b/>
          <w:bCs/>
          <w:i/>
          <w:iCs/>
          <w:sz w:val="22"/>
          <w:szCs w:val="22"/>
        </w:rPr>
        <w:br w:type="page"/>
      </w:r>
    </w:p>
    <w:p w:rsidR="002350B2" w:rsidRPr="00AF35A9" w:rsidRDefault="007C0A28" w:rsidP="002350B2">
      <w:pPr>
        <w:pStyle w:val="Heading2"/>
        <w:rPr>
          <w:i w:val="0"/>
          <w:sz w:val="22"/>
          <w:szCs w:val="22"/>
        </w:rPr>
      </w:pPr>
      <w:r w:rsidRPr="00AF35A9">
        <w:rPr>
          <w:i w:val="0"/>
          <w:sz w:val="22"/>
          <w:szCs w:val="22"/>
        </w:rPr>
        <w:lastRenderedPageBreak/>
        <w:t xml:space="preserve">II. </w:t>
      </w:r>
      <w:r w:rsidR="00A27CE9" w:rsidRPr="00AF35A9">
        <w:rPr>
          <w:i w:val="0"/>
          <w:sz w:val="22"/>
          <w:szCs w:val="22"/>
        </w:rPr>
        <w:t>Dec</w:t>
      </w:r>
      <w:r w:rsidR="00806EAB">
        <w:rPr>
          <w:i w:val="0"/>
          <w:sz w:val="22"/>
          <w:szCs w:val="22"/>
        </w:rPr>
        <w:t>isions of administrative bodies and t</w:t>
      </w:r>
      <w:r w:rsidR="002350B2" w:rsidRPr="00AF35A9">
        <w:rPr>
          <w:i w:val="0"/>
          <w:sz w:val="22"/>
          <w:szCs w:val="22"/>
        </w:rPr>
        <w:t>ribunals</w:t>
      </w:r>
      <w:r w:rsidR="00101E6E">
        <w:rPr>
          <w:i w:val="0"/>
          <w:sz w:val="22"/>
          <w:szCs w:val="22"/>
        </w:rPr>
        <w:t xml:space="preserve"> (</w:t>
      </w:r>
      <w:r w:rsidR="00A34345">
        <w:rPr>
          <w:i w:val="0"/>
          <w:sz w:val="22"/>
          <w:szCs w:val="22"/>
        </w:rPr>
        <w:t>McGill guide</w:t>
      </w:r>
      <w:r w:rsidR="00101E6E">
        <w:rPr>
          <w:i w:val="0"/>
          <w:sz w:val="22"/>
          <w:szCs w:val="22"/>
        </w:rPr>
        <w:t xml:space="preserve"> 3.13)</w:t>
      </w:r>
    </w:p>
    <w:p w:rsidR="00ED4DA9" w:rsidRPr="00AF35A9" w:rsidRDefault="00ED4DA9" w:rsidP="00ED4DA9">
      <w:pPr>
        <w:rPr>
          <w:sz w:val="22"/>
          <w:szCs w:val="22"/>
          <w:lang w:val="en-US" w:eastAsia="en-US"/>
        </w:rPr>
      </w:pPr>
    </w:p>
    <w:p w:rsidR="00ED4DA9" w:rsidRPr="00AF35A9" w:rsidRDefault="00ED4DA9" w:rsidP="00ED4DA9">
      <w:pPr>
        <w:rPr>
          <w:rFonts w:ascii="Arial" w:hAnsi="Arial" w:cs="Arial"/>
          <w:sz w:val="22"/>
          <w:szCs w:val="22"/>
          <w:lang w:val="en-US" w:eastAsia="en-US"/>
        </w:rPr>
      </w:pPr>
      <w:r w:rsidRPr="00AF35A9">
        <w:rPr>
          <w:rFonts w:ascii="Arial" w:hAnsi="Arial" w:cs="Arial"/>
          <w:sz w:val="22"/>
          <w:szCs w:val="22"/>
          <w:lang w:val="en-US" w:eastAsia="en-US"/>
        </w:rPr>
        <w:t>Administrative bodies and tribunals</w:t>
      </w:r>
      <w:r w:rsidR="00A27CE9" w:rsidRPr="00AF35A9">
        <w:rPr>
          <w:rFonts w:ascii="Arial" w:hAnsi="Arial" w:cs="Arial"/>
          <w:sz w:val="22"/>
          <w:szCs w:val="22"/>
          <w:lang w:val="en-US" w:eastAsia="en-US"/>
        </w:rPr>
        <w:t xml:space="preserve"> are</w:t>
      </w:r>
      <w:r w:rsidR="00B97FAD" w:rsidRPr="00AF35A9">
        <w:rPr>
          <w:rFonts w:ascii="Arial" w:hAnsi="Arial" w:cs="Arial"/>
          <w:sz w:val="22"/>
          <w:szCs w:val="22"/>
          <w:lang w:val="en-US" w:eastAsia="en-US"/>
        </w:rPr>
        <w:t xml:space="preserve"> like mini specialized courts that </w:t>
      </w:r>
      <w:r w:rsidRPr="00AF35A9">
        <w:rPr>
          <w:rFonts w:ascii="Arial" w:hAnsi="Arial" w:cs="Arial"/>
          <w:sz w:val="22"/>
          <w:szCs w:val="22"/>
          <w:lang w:val="en-US" w:eastAsia="en-US"/>
        </w:rPr>
        <w:t>deal with disputes and issues of a specific nature.  For example, the Ontario Rental H</w:t>
      </w:r>
      <w:r w:rsidR="00A27CE9" w:rsidRPr="00AF35A9">
        <w:rPr>
          <w:rFonts w:ascii="Arial" w:hAnsi="Arial" w:cs="Arial"/>
          <w:sz w:val="22"/>
          <w:szCs w:val="22"/>
          <w:lang w:val="en-US" w:eastAsia="en-US"/>
        </w:rPr>
        <w:t xml:space="preserve">ousing Tribunal (ORHT) hears </w:t>
      </w:r>
      <w:r w:rsidRPr="00AF35A9">
        <w:rPr>
          <w:rFonts w:ascii="Arial" w:hAnsi="Arial" w:cs="Arial"/>
          <w:sz w:val="22"/>
          <w:szCs w:val="22"/>
          <w:lang w:val="en-US" w:eastAsia="en-US"/>
        </w:rPr>
        <w:t>matters relating to landlord tenant disputes</w:t>
      </w:r>
      <w:r w:rsidR="00883709">
        <w:rPr>
          <w:rFonts w:ascii="Arial" w:hAnsi="Arial" w:cs="Arial"/>
          <w:sz w:val="22"/>
          <w:szCs w:val="22"/>
          <w:lang w:val="en-US" w:eastAsia="en-US"/>
        </w:rPr>
        <w:t>.</w:t>
      </w:r>
      <w:r w:rsidRPr="00AF35A9">
        <w:rPr>
          <w:rFonts w:ascii="Arial" w:hAnsi="Arial" w:cs="Arial"/>
          <w:sz w:val="22"/>
          <w:szCs w:val="22"/>
          <w:lang w:val="en-US" w:eastAsia="en-US"/>
        </w:rPr>
        <w:t xml:space="preserve">  Decisions rendered by the tribunal are reported, just as decisions in cases heard in formal courts are re</w:t>
      </w:r>
      <w:r w:rsidR="00F52D47">
        <w:rPr>
          <w:rFonts w:ascii="Arial" w:hAnsi="Arial" w:cs="Arial"/>
          <w:sz w:val="22"/>
          <w:szCs w:val="22"/>
          <w:lang w:val="en-US" w:eastAsia="en-US"/>
        </w:rPr>
        <w:t>p</w:t>
      </w:r>
      <w:r w:rsidRPr="00AF35A9">
        <w:rPr>
          <w:rFonts w:ascii="Arial" w:hAnsi="Arial" w:cs="Arial"/>
          <w:sz w:val="22"/>
          <w:szCs w:val="22"/>
          <w:lang w:val="en-US" w:eastAsia="en-US"/>
        </w:rPr>
        <w:t>or</w:t>
      </w:r>
      <w:r w:rsidR="00F52D47">
        <w:rPr>
          <w:rFonts w:ascii="Arial" w:hAnsi="Arial" w:cs="Arial"/>
          <w:sz w:val="22"/>
          <w:szCs w:val="22"/>
          <w:lang w:val="en-US" w:eastAsia="en-US"/>
        </w:rPr>
        <w:t>t</w:t>
      </w:r>
      <w:r w:rsidRPr="00AF35A9">
        <w:rPr>
          <w:rFonts w:ascii="Arial" w:hAnsi="Arial" w:cs="Arial"/>
          <w:sz w:val="22"/>
          <w:szCs w:val="22"/>
          <w:lang w:val="en-US" w:eastAsia="en-US"/>
        </w:rPr>
        <w:t>ed.</w:t>
      </w:r>
      <w:r w:rsidR="00883709">
        <w:rPr>
          <w:rFonts w:ascii="Arial" w:hAnsi="Arial" w:cs="Arial"/>
          <w:sz w:val="22"/>
          <w:szCs w:val="22"/>
          <w:lang w:val="en-US" w:eastAsia="en-US"/>
        </w:rPr>
        <w:t xml:space="preserve"> The examples below are from the Labour Arbitration Cases reporter (LAC).</w:t>
      </w:r>
    </w:p>
    <w:p w:rsidR="002350B2" w:rsidRPr="00AF35A9" w:rsidRDefault="007C0A28" w:rsidP="002350B2">
      <w:pPr>
        <w:pStyle w:val="Heading3"/>
        <w:rPr>
          <w:sz w:val="22"/>
          <w:szCs w:val="22"/>
        </w:rPr>
      </w:pPr>
      <w:r w:rsidRPr="00AF35A9">
        <w:rPr>
          <w:sz w:val="22"/>
          <w:szCs w:val="22"/>
        </w:rPr>
        <w:t xml:space="preserve">(i) </w:t>
      </w:r>
      <w:r w:rsidR="0023525E">
        <w:rPr>
          <w:sz w:val="22"/>
          <w:szCs w:val="22"/>
        </w:rPr>
        <w:t>Printed r</w:t>
      </w:r>
      <w:r w:rsidR="00876230" w:rsidRPr="00AF35A9">
        <w:rPr>
          <w:sz w:val="22"/>
          <w:szCs w:val="22"/>
        </w:rPr>
        <w:t>eporters</w:t>
      </w:r>
      <w:r w:rsidR="00101E6E">
        <w:rPr>
          <w:sz w:val="22"/>
          <w:szCs w:val="22"/>
        </w:rPr>
        <w:t xml:space="preserve"> (</w:t>
      </w:r>
      <w:r w:rsidR="00A34345">
        <w:rPr>
          <w:sz w:val="22"/>
          <w:szCs w:val="22"/>
        </w:rPr>
        <w:t>McGill guide</w:t>
      </w:r>
      <w:r w:rsidR="00101E6E">
        <w:rPr>
          <w:sz w:val="22"/>
          <w:szCs w:val="22"/>
        </w:rPr>
        <w:t xml:space="preserve"> 3.13.1)</w:t>
      </w:r>
    </w:p>
    <w:p w:rsidR="002350B2" w:rsidRPr="00AF35A9" w:rsidRDefault="002350B2" w:rsidP="002350B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60"/>
        <w:gridCol w:w="1800"/>
        <w:gridCol w:w="1260"/>
        <w:gridCol w:w="1598"/>
      </w:tblGrid>
      <w:tr w:rsidR="003B653A" w:rsidRPr="00AF35A9" w:rsidTr="00883709">
        <w:trPr>
          <w:trHeight w:val="576"/>
        </w:trPr>
        <w:tc>
          <w:tcPr>
            <w:tcW w:w="3168" w:type="dxa"/>
            <w:vAlign w:val="center"/>
          </w:tcPr>
          <w:p w:rsidR="003B653A" w:rsidRPr="00AF35A9" w:rsidRDefault="00F26E17" w:rsidP="00B51829">
            <w:pPr>
              <w:jc w:val="center"/>
              <w:rPr>
                <w:rFonts w:ascii="Arial" w:hAnsi="Arial" w:cs="Arial"/>
                <w:b/>
                <w:i/>
                <w:sz w:val="22"/>
                <w:szCs w:val="22"/>
              </w:rPr>
            </w:pPr>
            <w:r>
              <w:rPr>
                <w:rFonts w:ascii="Arial" w:hAnsi="Arial" w:cs="Arial"/>
                <w:b/>
                <w:i/>
                <w:sz w:val="22"/>
                <w:szCs w:val="22"/>
              </w:rPr>
              <w:t>S</w:t>
            </w:r>
            <w:r w:rsidR="003B653A" w:rsidRPr="00AF35A9">
              <w:rPr>
                <w:rFonts w:ascii="Arial" w:hAnsi="Arial" w:cs="Arial"/>
                <w:b/>
                <w:i/>
                <w:sz w:val="22"/>
                <w:szCs w:val="22"/>
              </w:rPr>
              <w:t>tyle of cause</w:t>
            </w:r>
          </w:p>
        </w:tc>
        <w:tc>
          <w:tcPr>
            <w:tcW w:w="1260" w:type="dxa"/>
            <w:vAlign w:val="center"/>
          </w:tcPr>
          <w:p w:rsidR="003B653A" w:rsidRPr="00AF35A9" w:rsidRDefault="003B653A" w:rsidP="00B51829">
            <w:pPr>
              <w:jc w:val="center"/>
              <w:rPr>
                <w:rFonts w:ascii="Arial" w:hAnsi="Arial" w:cs="Arial"/>
                <w:b/>
                <w:sz w:val="22"/>
                <w:szCs w:val="22"/>
              </w:rPr>
            </w:pPr>
            <w:r w:rsidRPr="00AF35A9">
              <w:rPr>
                <w:rFonts w:ascii="Arial" w:hAnsi="Arial" w:cs="Arial"/>
                <w:b/>
                <w:sz w:val="22"/>
                <w:szCs w:val="22"/>
              </w:rPr>
              <w:t>year of decision</w:t>
            </w:r>
            <w:r w:rsidR="004851F9" w:rsidRPr="00AF35A9">
              <w:rPr>
                <w:rFonts w:ascii="Arial" w:hAnsi="Arial" w:cs="Arial"/>
                <w:b/>
                <w:sz w:val="22"/>
                <w:szCs w:val="22"/>
              </w:rPr>
              <w:t>,</w:t>
            </w:r>
          </w:p>
        </w:tc>
        <w:tc>
          <w:tcPr>
            <w:tcW w:w="1800" w:type="dxa"/>
            <w:vAlign w:val="center"/>
          </w:tcPr>
          <w:p w:rsidR="003B653A" w:rsidRPr="00AF35A9" w:rsidRDefault="003B653A" w:rsidP="00B51829">
            <w:pPr>
              <w:jc w:val="center"/>
              <w:rPr>
                <w:rFonts w:ascii="Arial" w:hAnsi="Arial" w:cs="Arial"/>
                <w:b/>
                <w:sz w:val="22"/>
                <w:szCs w:val="22"/>
              </w:rPr>
            </w:pPr>
            <w:r w:rsidRPr="00AF35A9">
              <w:rPr>
                <w:rFonts w:ascii="Arial" w:hAnsi="Arial" w:cs="Arial"/>
                <w:b/>
                <w:sz w:val="22"/>
                <w:szCs w:val="22"/>
              </w:rPr>
              <w:t>reporter citation</w:t>
            </w:r>
          </w:p>
        </w:tc>
        <w:tc>
          <w:tcPr>
            <w:tcW w:w="1260" w:type="dxa"/>
            <w:vAlign w:val="center"/>
          </w:tcPr>
          <w:p w:rsidR="003B653A" w:rsidRPr="00AF35A9" w:rsidRDefault="003B653A" w:rsidP="00B51829">
            <w:pPr>
              <w:jc w:val="center"/>
              <w:rPr>
                <w:rFonts w:ascii="Arial" w:hAnsi="Arial" w:cs="Arial"/>
                <w:b/>
                <w:sz w:val="22"/>
                <w:szCs w:val="22"/>
              </w:rPr>
            </w:pPr>
            <w:r w:rsidRPr="00AF35A9">
              <w:rPr>
                <w:rFonts w:ascii="Arial" w:hAnsi="Arial" w:cs="Arial"/>
                <w:b/>
                <w:sz w:val="22"/>
                <w:szCs w:val="22"/>
              </w:rPr>
              <w:t>page</w:t>
            </w:r>
          </w:p>
        </w:tc>
        <w:tc>
          <w:tcPr>
            <w:tcW w:w="1598" w:type="dxa"/>
            <w:vAlign w:val="center"/>
          </w:tcPr>
          <w:p w:rsidR="003B653A" w:rsidRPr="00AF35A9" w:rsidRDefault="00F26E17" w:rsidP="00F26E17">
            <w:pPr>
              <w:jc w:val="center"/>
              <w:rPr>
                <w:rFonts w:ascii="Arial" w:hAnsi="Arial" w:cs="Arial"/>
                <w:b/>
                <w:sz w:val="22"/>
                <w:szCs w:val="22"/>
              </w:rPr>
            </w:pPr>
            <w:r>
              <w:rPr>
                <w:rFonts w:ascii="Arial" w:hAnsi="Arial" w:cs="Arial"/>
                <w:b/>
                <w:sz w:val="22"/>
                <w:szCs w:val="22"/>
              </w:rPr>
              <w:t>t</w:t>
            </w:r>
            <w:r w:rsidR="003B653A" w:rsidRPr="00AF35A9">
              <w:rPr>
                <w:rFonts w:ascii="Arial" w:hAnsi="Arial" w:cs="Arial"/>
                <w:b/>
                <w:sz w:val="22"/>
                <w:szCs w:val="22"/>
              </w:rPr>
              <w:t>ribunal</w:t>
            </w:r>
            <w:r>
              <w:rPr>
                <w:rFonts w:ascii="Arial" w:hAnsi="Arial" w:cs="Arial"/>
                <w:b/>
                <w:sz w:val="22"/>
                <w:szCs w:val="22"/>
              </w:rPr>
              <w:t xml:space="preserve"> abbreviation</w:t>
            </w:r>
            <w:r w:rsidR="003E3A4F" w:rsidRPr="00AF35A9">
              <w:rPr>
                <w:rFonts w:ascii="Arial" w:hAnsi="Arial" w:cs="Arial"/>
                <w:b/>
                <w:sz w:val="22"/>
                <w:szCs w:val="22"/>
              </w:rPr>
              <w:t>.</w:t>
            </w:r>
          </w:p>
        </w:tc>
      </w:tr>
      <w:tr w:rsidR="002350B2" w:rsidRPr="00AF35A9" w:rsidTr="00883709">
        <w:trPr>
          <w:trHeight w:val="576"/>
        </w:trPr>
        <w:tc>
          <w:tcPr>
            <w:tcW w:w="3168" w:type="dxa"/>
            <w:vAlign w:val="center"/>
          </w:tcPr>
          <w:p w:rsidR="002350B2" w:rsidRPr="00AF35A9" w:rsidRDefault="002350B2" w:rsidP="00B51829">
            <w:pPr>
              <w:jc w:val="center"/>
              <w:rPr>
                <w:rFonts w:ascii="Arial" w:hAnsi="Arial" w:cs="Arial"/>
                <w:sz w:val="22"/>
                <w:szCs w:val="22"/>
              </w:rPr>
            </w:pPr>
            <w:r w:rsidRPr="00AF35A9">
              <w:rPr>
                <w:rFonts w:ascii="Arial" w:hAnsi="Arial" w:cs="Arial"/>
                <w:i/>
                <w:sz w:val="22"/>
                <w:szCs w:val="22"/>
              </w:rPr>
              <w:t>Re Victoria City Police Board and Policemen’s Union</w:t>
            </w:r>
          </w:p>
        </w:tc>
        <w:tc>
          <w:tcPr>
            <w:tcW w:w="1260" w:type="dxa"/>
            <w:vAlign w:val="center"/>
          </w:tcPr>
          <w:p w:rsidR="002350B2" w:rsidRPr="00AF35A9" w:rsidRDefault="002350B2" w:rsidP="00B51829">
            <w:pPr>
              <w:jc w:val="center"/>
              <w:rPr>
                <w:rFonts w:ascii="Arial" w:hAnsi="Arial" w:cs="Arial"/>
                <w:sz w:val="22"/>
                <w:szCs w:val="22"/>
              </w:rPr>
            </w:pPr>
            <w:r w:rsidRPr="00AF35A9">
              <w:rPr>
                <w:rFonts w:ascii="Arial" w:hAnsi="Arial" w:cs="Arial"/>
                <w:sz w:val="22"/>
                <w:szCs w:val="22"/>
              </w:rPr>
              <w:t>(1980)</w:t>
            </w:r>
            <w:r w:rsidR="004851F9" w:rsidRPr="00AF35A9">
              <w:rPr>
                <w:rFonts w:ascii="Arial" w:hAnsi="Arial" w:cs="Arial"/>
                <w:sz w:val="22"/>
                <w:szCs w:val="22"/>
              </w:rPr>
              <w:t>,</w:t>
            </w:r>
          </w:p>
        </w:tc>
        <w:tc>
          <w:tcPr>
            <w:tcW w:w="1800" w:type="dxa"/>
            <w:vAlign w:val="center"/>
          </w:tcPr>
          <w:p w:rsidR="002350B2" w:rsidRPr="00AF35A9" w:rsidRDefault="002350B2" w:rsidP="00883709">
            <w:pPr>
              <w:jc w:val="center"/>
              <w:rPr>
                <w:rFonts w:ascii="Arial" w:hAnsi="Arial" w:cs="Arial"/>
                <w:sz w:val="22"/>
                <w:szCs w:val="22"/>
              </w:rPr>
            </w:pPr>
            <w:r w:rsidRPr="00AF35A9">
              <w:rPr>
                <w:rFonts w:ascii="Arial" w:hAnsi="Arial" w:cs="Arial"/>
                <w:sz w:val="22"/>
                <w:szCs w:val="22"/>
              </w:rPr>
              <w:t>30 LAC (2d)</w:t>
            </w:r>
          </w:p>
        </w:tc>
        <w:tc>
          <w:tcPr>
            <w:tcW w:w="1260" w:type="dxa"/>
            <w:vAlign w:val="center"/>
          </w:tcPr>
          <w:p w:rsidR="002350B2" w:rsidRPr="00AF35A9" w:rsidRDefault="002350B2" w:rsidP="00B51829">
            <w:pPr>
              <w:jc w:val="center"/>
              <w:rPr>
                <w:rFonts w:ascii="Arial" w:hAnsi="Arial" w:cs="Arial"/>
                <w:sz w:val="22"/>
                <w:szCs w:val="22"/>
              </w:rPr>
            </w:pPr>
            <w:r w:rsidRPr="00AF35A9">
              <w:rPr>
                <w:rFonts w:ascii="Arial" w:hAnsi="Arial" w:cs="Arial"/>
                <w:sz w:val="22"/>
                <w:szCs w:val="22"/>
              </w:rPr>
              <w:t>79</w:t>
            </w:r>
          </w:p>
        </w:tc>
        <w:tc>
          <w:tcPr>
            <w:tcW w:w="1598" w:type="dxa"/>
            <w:vAlign w:val="center"/>
          </w:tcPr>
          <w:p w:rsidR="002350B2" w:rsidRPr="00AF35A9" w:rsidRDefault="002350B2" w:rsidP="00B51829">
            <w:pPr>
              <w:jc w:val="center"/>
              <w:rPr>
                <w:rFonts w:ascii="Arial" w:hAnsi="Arial" w:cs="Arial"/>
                <w:sz w:val="22"/>
                <w:szCs w:val="22"/>
              </w:rPr>
            </w:pPr>
            <w:r w:rsidRPr="00AF35A9">
              <w:rPr>
                <w:rFonts w:ascii="Arial" w:hAnsi="Arial" w:cs="Arial"/>
                <w:sz w:val="22"/>
                <w:szCs w:val="22"/>
              </w:rPr>
              <w:t>(BCLRB)</w:t>
            </w:r>
            <w:r w:rsidR="003E3A4F" w:rsidRPr="00AF35A9">
              <w:rPr>
                <w:rFonts w:ascii="Arial" w:hAnsi="Arial" w:cs="Arial"/>
                <w:sz w:val="22"/>
                <w:szCs w:val="22"/>
              </w:rPr>
              <w:t>.</w:t>
            </w:r>
          </w:p>
        </w:tc>
      </w:tr>
      <w:tr w:rsidR="00883709" w:rsidRPr="00AF35A9" w:rsidTr="00883709">
        <w:trPr>
          <w:trHeight w:val="576"/>
        </w:trPr>
        <w:tc>
          <w:tcPr>
            <w:tcW w:w="3168" w:type="dxa"/>
            <w:vAlign w:val="center"/>
          </w:tcPr>
          <w:p w:rsidR="00883709" w:rsidRPr="00AF35A9" w:rsidRDefault="00883709" w:rsidP="00B51829">
            <w:pPr>
              <w:jc w:val="center"/>
              <w:rPr>
                <w:rFonts w:ascii="Arial" w:hAnsi="Arial" w:cs="Arial"/>
                <w:i/>
                <w:sz w:val="22"/>
                <w:szCs w:val="22"/>
              </w:rPr>
            </w:pPr>
            <w:r>
              <w:rPr>
                <w:rFonts w:ascii="Arial" w:hAnsi="Arial" w:cs="Arial"/>
                <w:i/>
                <w:sz w:val="22"/>
                <w:szCs w:val="22"/>
              </w:rPr>
              <w:t>Clarke Institute of Psychiatry v Ontario Nurses’ Assn (Adusei Grievance)</w:t>
            </w:r>
          </w:p>
        </w:tc>
        <w:tc>
          <w:tcPr>
            <w:tcW w:w="1260" w:type="dxa"/>
            <w:vAlign w:val="center"/>
          </w:tcPr>
          <w:p w:rsidR="00883709" w:rsidRPr="00AF35A9" w:rsidRDefault="00883709" w:rsidP="00B51829">
            <w:pPr>
              <w:jc w:val="center"/>
              <w:rPr>
                <w:rFonts w:ascii="Arial" w:hAnsi="Arial" w:cs="Arial"/>
                <w:sz w:val="22"/>
                <w:szCs w:val="22"/>
              </w:rPr>
            </w:pPr>
            <w:r>
              <w:rPr>
                <w:rFonts w:ascii="Arial" w:hAnsi="Arial" w:cs="Arial"/>
                <w:sz w:val="22"/>
                <w:szCs w:val="22"/>
              </w:rPr>
              <w:t>(2001),</w:t>
            </w:r>
          </w:p>
        </w:tc>
        <w:tc>
          <w:tcPr>
            <w:tcW w:w="1800" w:type="dxa"/>
            <w:vAlign w:val="center"/>
          </w:tcPr>
          <w:p w:rsidR="00883709" w:rsidRPr="00AF35A9" w:rsidRDefault="00883709" w:rsidP="00B51829">
            <w:pPr>
              <w:jc w:val="center"/>
              <w:rPr>
                <w:rFonts w:ascii="Arial" w:hAnsi="Arial" w:cs="Arial"/>
                <w:sz w:val="22"/>
                <w:szCs w:val="22"/>
              </w:rPr>
            </w:pPr>
            <w:r>
              <w:rPr>
                <w:rFonts w:ascii="Arial" w:hAnsi="Arial" w:cs="Arial"/>
                <w:sz w:val="22"/>
                <w:szCs w:val="22"/>
              </w:rPr>
              <w:t>95 LAC (4th)</w:t>
            </w:r>
          </w:p>
        </w:tc>
        <w:tc>
          <w:tcPr>
            <w:tcW w:w="1260" w:type="dxa"/>
            <w:vAlign w:val="center"/>
          </w:tcPr>
          <w:p w:rsidR="00883709" w:rsidRPr="00AF35A9" w:rsidRDefault="00883709" w:rsidP="00B51829">
            <w:pPr>
              <w:jc w:val="center"/>
              <w:rPr>
                <w:rFonts w:ascii="Arial" w:hAnsi="Arial" w:cs="Arial"/>
                <w:sz w:val="22"/>
                <w:szCs w:val="22"/>
              </w:rPr>
            </w:pPr>
            <w:r>
              <w:rPr>
                <w:rFonts w:ascii="Arial" w:hAnsi="Arial" w:cs="Arial"/>
                <w:sz w:val="22"/>
                <w:szCs w:val="22"/>
              </w:rPr>
              <w:t>154</w:t>
            </w:r>
          </w:p>
        </w:tc>
        <w:tc>
          <w:tcPr>
            <w:tcW w:w="1598" w:type="dxa"/>
            <w:vAlign w:val="center"/>
          </w:tcPr>
          <w:p w:rsidR="00883709" w:rsidRPr="00AF35A9" w:rsidRDefault="00883709" w:rsidP="00883709">
            <w:pPr>
              <w:jc w:val="center"/>
              <w:rPr>
                <w:rFonts w:ascii="Arial" w:hAnsi="Arial" w:cs="Arial"/>
                <w:sz w:val="22"/>
                <w:szCs w:val="22"/>
              </w:rPr>
            </w:pPr>
            <w:r>
              <w:rPr>
                <w:rFonts w:ascii="Arial" w:hAnsi="Arial" w:cs="Arial"/>
                <w:sz w:val="22"/>
                <w:szCs w:val="22"/>
              </w:rPr>
              <w:t>(OLRB)</w:t>
            </w:r>
            <w:r w:rsidR="00F26E17">
              <w:rPr>
                <w:rFonts w:ascii="Arial" w:hAnsi="Arial" w:cs="Arial"/>
                <w:sz w:val="22"/>
                <w:szCs w:val="22"/>
              </w:rPr>
              <w:t>.</w:t>
            </w:r>
          </w:p>
        </w:tc>
      </w:tr>
    </w:tbl>
    <w:p w:rsidR="00883709" w:rsidRDefault="00883709" w:rsidP="00883709">
      <w:pPr>
        <w:rPr>
          <w:rFonts w:ascii="Arial" w:hAnsi="Arial" w:cs="Arial"/>
          <w:sz w:val="22"/>
          <w:szCs w:val="22"/>
        </w:rPr>
      </w:pPr>
    </w:p>
    <w:p w:rsidR="00883709" w:rsidRPr="00AF35A9" w:rsidRDefault="00883709" w:rsidP="00883709">
      <w:pPr>
        <w:rPr>
          <w:rFonts w:ascii="Arial" w:hAnsi="Arial" w:cs="Arial"/>
          <w:sz w:val="22"/>
          <w:szCs w:val="22"/>
        </w:rPr>
      </w:pPr>
      <w:r>
        <w:rPr>
          <w:rFonts w:ascii="Arial" w:hAnsi="Arial" w:cs="Arial"/>
          <w:sz w:val="22"/>
          <w:szCs w:val="22"/>
        </w:rPr>
        <w:t>‘</w:t>
      </w:r>
      <w:r w:rsidRPr="00AF35A9">
        <w:rPr>
          <w:rFonts w:ascii="Arial" w:hAnsi="Arial" w:cs="Arial"/>
          <w:sz w:val="22"/>
          <w:szCs w:val="22"/>
        </w:rPr>
        <w:t>BCLRB</w:t>
      </w:r>
      <w:r>
        <w:rPr>
          <w:rFonts w:ascii="Arial" w:hAnsi="Arial" w:cs="Arial"/>
          <w:sz w:val="22"/>
          <w:szCs w:val="22"/>
        </w:rPr>
        <w:t>’</w:t>
      </w:r>
      <w:r w:rsidRPr="00AF35A9">
        <w:rPr>
          <w:rFonts w:ascii="Arial" w:hAnsi="Arial" w:cs="Arial"/>
          <w:sz w:val="22"/>
          <w:szCs w:val="22"/>
        </w:rPr>
        <w:t xml:space="preserve"> stands for British Columbia Labour Relations Board</w:t>
      </w:r>
      <w:r>
        <w:rPr>
          <w:rFonts w:ascii="Arial" w:hAnsi="Arial" w:cs="Arial"/>
          <w:sz w:val="22"/>
          <w:szCs w:val="22"/>
        </w:rPr>
        <w:t xml:space="preserve"> and ‘OLRB’ stands for Ontario Labour Relations Board.</w:t>
      </w:r>
    </w:p>
    <w:p w:rsidR="00762563" w:rsidRPr="00AF35A9" w:rsidRDefault="00D451E7" w:rsidP="002350B2">
      <w:pPr>
        <w:pStyle w:val="Heading3"/>
        <w:rPr>
          <w:b w:val="0"/>
          <w:sz w:val="22"/>
          <w:szCs w:val="22"/>
        </w:rPr>
      </w:pPr>
      <w:r>
        <w:rPr>
          <w:b w:val="0"/>
          <w:sz w:val="22"/>
          <w:szCs w:val="22"/>
        </w:rPr>
        <w:t>The</w:t>
      </w:r>
      <w:r w:rsidR="00762563" w:rsidRPr="00AF35A9">
        <w:rPr>
          <w:b w:val="0"/>
          <w:sz w:val="22"/>
          <w:szCs w:val="22"/>
        </w:rPr>
        <w:t xml:space="preserve"> </w:t>
      </w:r>
      <w:r w:rsidR="00C75B62" w:rsidRPr="00AF35A9">
        <w:rPr>
          <w:b w:val="0"/>
          <w:sz w:val="22"/>
          <w:szCs w:val="22"/>
        </w:rPr>
        <w:t>footnote</w:t>
      </w:r>
      <w:r w:rsidR="00762563" w:rsidRPr="00AF35A9">
        <w:rPr>
          <w:b w:val="0"/>
          <w:sz w:val="22"/>
          <w:szCs w:val="22"/>
        </w:rPr>
        <w:t xml:space="preserve"> would look like this</w:t>
      </w:r>
      <w:r w:rsidR="00186E6A" w:rsidRPr="00AF35A9">
        <w:rPr>
          <w:b w:val="0"/>
          <w:sz w:val="22"/>
          <w:szCs w:val="22"/>
        </w:rPr>
        <w:t>:</w:t>
      </w:r>
    </w:p>
    <w:p w:rsidR="00762563" w:rsidRPr="00AF35A9" w:rsidRDefault="00762563" w:rsidP="00762563">
      <w:pPr>
        <w:rPr>
          <w:sz w:val="22"/>
          <w:szCs w:val="22"/>
          <w:lang w:val="en-US" w:eastAsia="en-US"/>
        </w:rPr>
      </w:pPr>
    </w:p>
    <w:p w:rsidR="00762563" w:rsidRPr="00AF35A9" w:rsidRDefault="00762563" w:rsidP="00762563">
      <w:pPr>
        <w:ind w:left="720"/>
        <w:rPr>
          <w:rFonts w:ascii="Arial" w:hAnsi="Arial" w:cs="Arial"/>
          <w:sz w:val="22"/>
          <w:szCs w:val="22"/>
          <w:lang w:val="en-US" w:eastAsia="en-US"/>
        </w:rPr>
      </w:pPr>
      <w:r w:rsidRPr="00AF35A9">
        <w:rPr>
          <w:rFonts w:ascii="Arial" w:hAnsi="Arial" w:cs="Arial"/>
          <w:i/>
          <w:sz w:val="22"/>
          <w:szCs w:val="22"/>
          <w:lang w:val="en-US" w:eastAsia="en-US"/>
        </w:rPr>
        <w:t>Re Victoria City Police Board and Policemen’s Union</w:t>
      </w:r>
      <w:r w:rsidRPr="00AF35A9">
        <w:rPr>
          <w:rFonts w:ascii="Arial" w:hAnsi="Arial" w:cs="Arial"/>
          <w:sz w:val="22"/>
          <w:szCs w:val="22"/>
          <w:lang w:val="en-US" w:eastAsia="en-US"/>
        </w:rPr>
        <w:t xml:space="preserve"> (1980)</w:t>
      </w:r>
      <w:r w:rsidR="005F4112" w:rsidRPr="00AF35A9">
        <w:rPr>
          <w:rFonts w:ascii="Arial" w:hAnsi="Arial" w:cs="Arial"/>
          <w:sz w:val="22"/>
          <w:szCs w:val="22"/>
          <w:lang w:val="en-US" w:eastAsia="en-US"/>
        </w:rPr>
        <w:t>,</w:t>
      </w:r>
      <w:r w:rsidRPr="00AF35A9">
        <w:rPr>
          <w:rFonts w:ascii="Arial" w:hAnsi="Arial" w:cs="Arial"/>
          <w:sz w:val="22"/>
          <w:szCs w:val="22"/>
          <w:lang w:val="en-US" w:eastAsia="en-US"/>
        </w:rPr>
        <w:t xml:space="preserve"> 30 LAC (2d) 79 (BCLRB).</w:t>
      </w:r>
    </w:p>
    <w:p w:rsidR="002350B2" w:rsidRDefault="002350B2" w:rsidP="002350B2">
      <w:pPr>
        <w:rPr>
          <w:rFonts w:ascii="Arial" w:hAnsi="Arial" w:cs="Arial"/>
          <w:sz w:val="22"/>
          <w:szCs w:val="22"/>
        </w:rPr>
      </w:pPr>
    </w:p>
    <w:p w:rsidR="00883709" w:rsidRDefault="00700617" w:rsidP="00883709">
      <w:pPr>
        <w:rPr>
          <w:rFonts w:ascii="Arial" w:hAnsi="Arial" w:cs="Arial"/>
          <w:sz w:val="22"/>
          <w:szCs w:val="22"/>
        </w:rPr>
      </w:pPr>
      <w:r w:rsidRPr="00700617">
        <w:rPr>
          <w:rFonts w:ascii="Arial" w:hAnsi="Arial" w:cs="Arial"/>
          <w:noProof/>
          <w:sz w:val="22"/>
          <w:szCs w:val="22"/>
          <w:lang w:val="en-US" w:eastAsia="zh-TW"/>
        </w:rPr>
        <w:pict>
          <v:shape id="_x0000_s1046" type="#_x0000_t202" style="position:absolute;margin-left:-3.95pt;margin-top:.3pt;width:496.25pt;height:64.3pt;z-index:251674112;mso-height-percent:200;mso-height-percent:200;mso-width-relative:margin;mso-height-relative:margin">
            <v:textbox style="mso-fit-shape-to-text:t">
              <w:txbxContent>
                <w:p w:rsidR="00AE6C19" w:rsidRPr="009520EE" w:rsidRDefault="00AE6C19" w:rsidP="009520EE">
                  <w:pPr>
                    <w:rPr>
                      <w:rFonts w:ascii="Arial" w:hAnsi="Arial" w:cs="Arial"/>
                      <w:sz w:val="16"/>
                      <w:szCs w:val="16"/>
                    </w:rPr>
                  </w:pPr>
                </w:p>
                <w:p w:rsidR="00AE6C19" w:rsidRDefault="00AE6C19" w:rsidP="009520EE">
                  <w:pPr>
                    <w:rPr>
                      <w:rFonts w:ascii="Arial" w:hAnsi="Arial" w:cs="Arial"/>
                      <w:sz w:val="22"/>
                      <w:szCs w:val="22"/>
                    </w:rPr>
                  </w:pPr>
                  <w:r w:rsidRPr="00632258">
                    <w:rPr>
                      <w:rFonts w:ascii="Arial" w:hAnsi="Arial" w:cs="Arial"/>
                      <w:sz w:val="22"/>
                      <w:szCs w:val="22"/>
                    </w:rPr>
                    <w:t>NOTE about earlier style formatting: remember that citations creating using earlier McGill formatting will include periods. So you might see the case listed above in this format:</w:t>
                  </w:r>
                </w:p>
                <w:p w:rsidR="00AE6C19" w:rsidRDefault="00AE6C19" w:rsidP="009520EE">
                  <w:pPr>
                    <w:rPr>
                      <w:rFonts w:ascii="Arial" w:hAnsi="Arial" w:cs="Arial"/>
                      <w:sz w:val="22"/>
                      <w:szCs w:val="22"/>
                    </w:rPr>
                  </w:pPr>
                  <w:proofErr w:type="gramStart"/>
                  <w:r w:rsidRPr="00AF35A9">
                    <w:rPr>
                      <w:rFonts w:ascii="Arial" w:hAnsi="Arial" w:cs="Arial"/>
                      <w:i/>
                      <w:sz w:val="22"/>
                      <w:szCs w:val="22"/>
                      <w:lang w:val="en-US" w:eastAsia="en-US"/>
                    </w:rPr>
                    <w:t>Re Victoria City Police Board and Policemen’s Union</w:t>
                  </w:r>
                  <w:r w:rsidRPr="00AF35A9">
                    <w:rPr>
                      <w:rFonts w:ascii="Arial" w:hAnsi="Arial" w:cs="Arial"/>
                      <w:sz w:val="22"/>
                      <w:szCs w:val="22"/>
                      <w:lang w:val="en-US" w:eastAsia="en-US"/>
                    </w:rPr>
                    <w:t xml:space="preserve"> (1980), 30 L</w:t>
                  </w:r>
                  <w:r>
                    <w:rPr>
                      <w:rFonts w:ascii="Arial" w:hAnsi="Arial" w:cs="Arial"/>
                      <w:sz w:val="22"/>
                      <w:szCs w:val="22"/>
                      <w:lang w:val="en-US" w:eastAsia="en-US"/>
                    </w:rPr>
                    <w:t>.</w:t>
                  </w:r>
                  <w:r w:rsidRPr="00AF35A9">
                    <w:rPr>
                      <w:rFonts w:ascii="Arial" w:hAnsi="Arial" w:cs="Arial"/>
                      <w:sz w:val="22"/>
                      <w:szCs w:val="22"/>
                      <w:lang w:val="en-US" w:eastAsia="en-US"/>
                    </w:rPr>
                    <w:t>A</w:t>
                  </w:r>
                  <w:r>
                    <w:rPr>
                      <w:rFonts w:ascii="Arial" w:hAnsi="Arial" w:cs="Arial"/>
                      <w:sz w:val="22"/>
                      <w:szCs w:val="22"/>
                      <w:lang w:val="en-US" w:eastAsia="en-US"/>
                    </w:rPr>
                    <w:t>.</w:t>
                  </w:r>
                  <w:r w:rsidRPr="00AF35A9">
                    <w:rPr>
                      <w:rFonts w:ascii="Arial" w:hAnsi="Arial" w:cs="Arial"/>
                      <w:sz w:val="22"/>
                      <w:szCs w:val="22"/>
                      <w:lang w:val="en-US" w:eastAsia="en-US"/>
                    </w:rPr>
                    <w:t>C</w:t>
                  </w:r>
                  <w:r>
                    <w:rPr>
                      <w:rFonts w:ascii="Arial" w:hAnsi="Arial" w:cs="Arial"/>
                      <w:sz w:val="22"/>
                      <w:szCs w:val="22"/>
                      <w:lang w:val="en-US" w:eastAsia="en-US"/>
                    </w:rPr>
                    <w:t>.</w:t>
                  </w:r>
                  <w:r w:rsidRPr="00AF35A9">
                    <w:rPr>
                      <w:rFonts w:ascii="Arial" w:hAnsi="Arial" w:cs="Arial"/>
                      <w:sz w:val="22"/>
                      <w:szCs w:val="22"/>
                      <w:lang w:val="en-US" w:eastAsia="en-US"/>
                    </w:rPr>
                    <w:t xml:space="preserve"> (2d) 79 (BCLRB).</w:t>
                  </w:r>
                  <w:proofErr w:type="gramEnd"/>
                </w:p>
                <w:p w:rsidR="00AE6C19" w:rsidRPr="009520EE" w:rsidRDefault="00AE6C19">
                  <w:pPr>
                    <w:rPr>
                      <w:sz w:val="16"/>
                      <w:szCs w:val="16"/>
                    </w:rPr>
                  </w:pPr>
                </w:p>
              </w:txbxContent>
            </v:textbox>
          </v:shape>
        </w:pict>
      </w:r>
    </w:p>
    <w:p w:rsidR="009520EE" w:rsidRDefault="009520EE" w:rsidP="00883709">
      <w:pPr>
        <w:rPr>
          <w:rFonts w:ascii="Arial" w:hAnsi="Arial" w:cs="Arial"/>
          <w:sz w:val="22"/>
          <w:szCs w:val="22"/>
        </w:rPr>
      </w:pPr>
    </w:p>
    <w:p w:rsidR="009520EE" w:rsidRPr="00632258" w:rsidRDefault="009520EE" w:rsidP="00883709">
      <w:pPr>
        <w:rPr>
          <w:rFonts w:ascii="Arial" w:hAnsi="Arial" w:cs="Arial"/>
          <w:sz w:val="22"/>
          <w:szCs w:val="22"/>
        </w:rPr>
      </w:pPr>
    </w:p>
    <w:p w:rsidR="009520EE" w:rsidRDefault="009520EE" w:rsidP="002350B2">
      <w:pPr>
        <w:pStyle w:val="Heading3"/>
        <w:rPr>
          <w:sz w:val="22"/>
          <w:szCs w:val="22"/>
        </w:rPr>
      </w:pPr>
    </w:p>
    <w:p w:rsidR="002350B2" w:rsidRPr="00AF35A9" w:rsidRDefault="00883709" w:rsidP="002350B2">
      <w:pPr>
        <w:pStyle w:val="Heading3"/>
        <w:rPr>
          <w:sz w:val="22"/>
          <w:szCs w:val="22"/>
        </w:rPr>
      </w:pPr>
      <w:r w:rsidRPr="00AF35A9">
        <w:rPr>
          <w:sz w:val="22"/>
          <w:szCs w:val="22"/>
        </w:rPr>
        <w:t xml:space="preserve"> </w:t>
      </w:r>
      <w:r w:rsidR="007C0A28" w:rsidRPr="00AF35A9">
        <w:rPr>
          <w:sz w:val="22"/>
          <w:szCs w:val="22"/>
        </w:rPr>
        <w:t>(ii) Online d</w:t>
      </w:r>
      <w:r w:rsidR="000C6382" w:rsidRPr="00AF35A9">
        <w:rPr>
          <w:sz w:val="22"/>
          <w:szCs w:val="22"/>
        </w:rPr>
        <w:t>ecisions</w:t>
      </w:r>
      <w:r w:rsidR="00101E6E">
        <w:rPr>
          <w:sz w:val="22"/>
          <w:szCs w:val="22"/>
        </w:rPr>
        <w:t xml:space="preserve"> (</w:t>
      </w:r>
      <w:r w:rsidR="00A34345">
        <w:rPr>
          <w:sz w:val="22"/>
          <w:szCs w:val="22"/>
        </w:rPr>
        <w:t>McGill guide</w:t>
      </w:r>
      <w:r w:rsidR="00101E6E">
        <w:rPr>
          <w:sz w:val="22"/>
          <w:szCs w:val="22"/>
        </w:rPr>
        <w:t xml:space="preserve"> 3.13.2)</w:t>
      </w:r>
    </w:p>
    <w:p w:rsidR="002350B2" w:rsidRPr="00AF35A9" w:rsidRDefault="002350B2" w:rsidP="002350B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9"/>
        <w:gridCol w:w="1243"/>
        <w:gridCol w:w="1786"/>
        <w:gridCol w:w="1165"/>
        <w:gridCol w:w="1974"/>
        <w:gridCol w:w="1809"/>
      </w:tblGrid>
      <w:tr w:rsidR="00101E6E" w:rsidRPr="00AF35A9" w:rsidTr="00101E6E">
        <w:trPr>
          <w:trHeight w:val="576"/>
        </w:trPr>
        <w:tc>
          <w:tcPr>
            <w:tcW w:w="1608" w:type="dxa"/>
            <w:vAlign w:val="center"/>
          </w:tcPr>
          <w:p w:rsidR="00101E6E" w:rsidRPr="00AF35A9" w:rsidRDefault="00F26E17" w:rsidP="00B51829">
            <w:pPr>
              <w:jc w:val="center"/>
              <w:rPr>
                <w:rFonts w:ascii="Arial" w:hAnsi="Arial" w:cs="Arial"/>
                <w:b/>
                <w:i/>
                <w:sz w:val="22"/>
                <w:szCs w:val="22"/>
              </w:rPr>
            </w:pPr>
            <w:r>
              <w:rPr>
                <w:rFonts w:ascii="Arial" w:hAnsi="Arial" w:cs="Arial"/>
                <w:b/>
                <w:i/>
                <w:sz w:val="22"/>
                <w:szCs w:val="22"/>
              </w:rPr>
              <w:t>S</w:t>
            </w:r>
            <w:r w:rsidR="00101E6E" w:rsidRPr="00AF35A9">
              <w:rPr>
                <w:rFonts w:ascii="Arial" w:hAnsi="Arial" w:cs="Arial"/>
                <w:b/>
                <w:i/>
                <w:sz w:val="22"/>
                <w:szCs w:val="22"/>
              </w:rPr>
              <w:t>tyle of cause</w:t>
            </w:r>
          </w:p>
        </w:tc>
        <w:tc>
          <w:tcPr>
            <w:tcW w:w="1200" w:type="dxa"/>
            <w:vAlign w:val="center"/>
          </w:tcPr>
          <w:p w:rsidR="00101E6E" w:rsidRPr="00AF35A9" w:rsidRDefault="00F26E17" w:rsidP="00B51829">
            <w:pPr>
              <w:jc w:val="center"/>
              <w:rPr>
                <w:rFonts w:ascii="Arial" w:hAnsi="Arial" w:cs="Arial"/>
                <w:b/>
                <w:sz w:val="22"/>
                <w:szCs w:val="22"/>
              </w:rPr>
            </w:pPr>
            <w:r>
              <w:rPr>
                <w:rFonts w:ascii="Arial" w:hAnsi="Arial" w:cs="Arial"/>
                <w:b/>
                <w:sz w:val="22"/>
                <w:szCs w:val="22"/>
              </w:rPr>
              <w:t>(</w:t>
            </w:r>
            <w:r w:rsidR="00101E6E" w:rsidRPr="00AF35A9">
              <w:rPr>
                <w:rFonts w:ascii="Arial" w:hAnsi="Arial" w:cs="Arial"/>
                <w:b/>
                <w:sz w:val="22"/>
                <w:szCs w:val="22"/>
              </w:rPr>
              <w:t>date of decision</w:t>
            </w:r>
            <w:r>
              <w:rPr>
                <w:rFonts w:ascii="Arial" w:hAnsi="Arial" w:cs="Arial"/>
                <w:b/>
                <w:sz w:val="22"/>
                <w:szCs w:val="22"/>
              </w:rPr>
              <w:t>),</w:t>
            </w:r>
          </w:p>
        </w:tc>
        <w:tc>
          <w:tcPr>
            <w:tcW w:w="1800" w:type="dxa"/>
            <w:vAlign w:val="center"/>
          </w:tcPr>
          <w:p w:rsidR="00101E6E" w:rsidRPr="00AF35A9" w:rsidRDefault="00101E6E" w:rsidP="00B51829">
            <w:pPr>
              <w:jc w:val="center"/>
              <w:rPr>
                <w:rFonts w:ascii="Arial" w:hAnsi="Arial" w:cs="Arial"/>
                <w:b/>
                <w:sz w:val="22"/>
                <w:szCs w:val="22"/>
              </w:rPr>
            </w:pPr>
            <w:r w:rsidRPr="00AF35A9">
              <w:rPr>
                <w:rFonts w:ascii="Arial" w:hAnsi="Arial" w:cs="Arial"/>
                <w:b/>
                <w:sz w:val="22"/>
                <w:szCs w:val="22"/>
              </w:rPr>
              <w:t>decision number,</w:t>
            </w:r>
          </w:p>
        </w:tc>
        <w:tc>
          <w:tcPr>
            <w:tcW w:w="1170" w:type="dxa"/>
          </w:tcPr>
          <w:p w:rsidR="00101E6E" w:rsidRDefault="00101E6E" w:rsidP="00B51829">
            <w:pPr>
              <w:jc w:val="center"/>
              <w:rPr>
                <w:rFonts w:ascii="Arial" w:hAnsi="Arial" w:cs="Arial"/>
                <w:b/>
                <w:sz w:val="22"/>
                <w:szCs w:val="22"/>
              </w:rPr>
            </w:pPr>
          </w:p>
          <w:p w:rsidR="00101E6E" w:rsidRPr="00AF35A9" w:rsidRDefault="00101E6E" w:rsidP="00B51829">
            <w:pPr>
              <w:jc w:val="center"/>
              <w:rPr>
                <w:rFonts w:ascii="Arial" w:hAnsi="Arial" w:cs="Arial"/>
                <w:b/>
                <w:sz w:val="22"/>
                <w:szCs w:val="22"/>
              </w:rPr>
            </w:pPr>
            <w:r>
              <w:rPr>
                <w:rFonts w:ascii="Arial" w:hAnsi="Arial" w:cs="Arial"/>
                <w:b/>
                <w:sz w:val="22"/>
                <w:szCs w:val="22"/>
              </w:rPr>
              <w:t>online:</w:t>
            </w:r>
          </w:p>
        </w:tc>
        <w:tc>
          <w:tcPr>
            <w:tcW w:w="1980" w:type="dxa"/>
          </w:tcPr>
          <w:p w:rsidR="00101E6E" w:rsidRDefault="00101E6E" w:rsidP="00B51829">
            <w:pPr>
              <w:jc w:val="center"/>
              <w:rPr>
                <w:rFonts w:ascii="Arial" w:hAnsi="Arial" w:cs="Arial"/>
                <w:b/>
                <w:sz w:val="22"/>
                <w:szCs w:val="22"/>
              </w:rPr>
            </w:pPr>
            <w:r>
              <w:rPr>
                <w:rFonts w:ascii="Arial" w:hAnsi="Arial" w:cs="Arial"/>
                <w:b/>
                <w:sz w:val="22"/>
                <w:szCs w:val="22"/>
              </w:rPr>
              <w:t>administrative body or tribunal</w:t>
            </w:r>
          </w:p>
        </w:tc>
        <w:tc>
          <w:tcPr>
            <w:tcW w:w="1818" w:type="dxa"/>
            <w:vAlign w:val="center"/>
          </w:tcPr>
          <w:p w:rsidR="00101E6E" w:rsidRPr="00AF35A9" w:rsidRDefault="00101E6E" w:rsidP="00B51829">
            <w:pPr>
              <w:jc w:val="center"/>
              <w:rPr>
                <w:rFonts w:ascii="Arial" w:hAnsi="Arial" w:cs="Arial"/>
                <w:b/>
                <w:sz w:val="22"/>
                <w:szCs w:val="22"/>
              </w:rPr>
            </w:pPr>
            <w:r>
              <w:rPr>
                <w:rFonts w:ascii="Arial" w:hAnsi="Arial" w:cs="Arial"/>
                <w:b/>
                <w:sz w:val="22"/>
                <w:szCs w:val="22"/>
              </w:rPr>
              <w:t>&lt;address&gt;.</w:t>
            </w:r>
          </w:p>
        </w:tc>
      </w:tr>
      <w:tr w:rsidR="00101E6E" w:rsidRPr="00AF35A9" w:rsidTr="00101E6E">
        <w:trPr>
          <w:trHeight w:val="576"/>
        </w:trPr>
        <w:tc>
          <w:tcPr>
            <w:tcW w:w="1608" w:type="dxa"/>
            <w:vAlign w:val="center"/>
          </w:tcPr>
          <w:p w:rsidR="00101E6E" w:rsidRPr="00AF35A9" w:rsidRDefault="00101E6E" w:rsidP="00883709">
            <w:pPr>
              <w:jc w:val="center"/>
              <w:rPr>
                <w:rFonts w:ascii="Arial" w:hAnsi="Arial" w:cs="Arial"/>
                <w:sz w:val="22"/>
                <w:szCs w:val="22"/>
              </w:rPr>
            </w:pPr>
            <w:r>
              <w:rPr>
                <w:rFonts w:ascii="Arial" w:hAnsi="Arial" w:cs="Arial"/>
                <w:i/>
                <w:sz w:val="22"/>
                <w:szCs w:val="22"/>
              </w:rPr>
              <w:t>Terry Buffett v</w:t>
            </w:r>
            <w:r w:rsidRPr="00AF35A9">
              <w:rPr>
                <w:rFonts w:ascii="Arial" w:hAnsi="Arial" w:cs="Arial"/>
                <w:i/>
                <w:sz w:val="22"/>
                <w:szCs w:val="22"/>
              </w:rPr>
              <w:t xml:space="preserve"> Canadian Armed Forces</w:t>
            </w:r>
          </w:p>
        </w:tc>
        <w:tc>
          <w:tcPr>
            <w:tcW w:w="1200" w:type="dxa"/>
            <w:vAlign w:val="center"/>
          </w:tcPr>
          <w:p w:rsidR="00101E6E" w:rsidRPr="00AF35A9" w:rsidRDefault="00101E6E" w:rsidP="00B51829">
            <w:pPr>
              <w:jc w:val="center"/>
              <w:rPr>
                <w:rFonts w:ascii="Arial" w:hAnsi="Arial" w:cs="Arial"/>
                <w:sz w:val="22"/>
                <w:szCs w:val="22"/>
              </w:rPr>
            </w:pPr>
            <w:r w:rsidRPr="00AF35A9">
              <w:rPr>
                <w:rFonts w:ascii="Arial" w:hAnsi="Arial" w:cs="Arial"/>
                <w:sz w:val="22"/>
                <w:szCs w:val="22"/>
              </w:rPr>
              <w:t>(March 21, 2005),</w:t>
            </w:r>
          </w:p>
        </w:tc>
        <w:tc>
          <w:tcPr>
            <w:tcW w:w="1800" w:type="dxa"/>
            <w:vAlign w:val="center"/>
          </w:tcPr>
          <w:p w:rsidR="00101E6E" w:rsidRPr="00AF35A9" w:rsidRDefault="00101E6E" w:rsidP="00B51829">
            <w:pPr>
              <w:jc w:val="center"/>
              <w:rPr>
                <w:rFonts w:ascii="Arial" w:hAnsi="Arial" w:cs="Arial"/>
                <w:sz w:val="22"/>
                <w:szCs w:val="22"/>
              </w:rPr>
            </w:pPr>
            <w:r w:rsidRPr="00AF35A9">
              <w:rPr>
                <w:rFonts w:ascii="Arial" w:hAnsi="Arial" w:cs="Arial"/>
                <w:sz w:val="22"/>
                <w:szCs w:val="22"/>
              </w:rPr>
              <w:t>2005 CHRT 16,</w:t>
            </w:r>
          </w:p>
        </w:tc>
        <w:tc>
          <w:tcPr>
            <w:tcW w:w="1170" w:type="dxa"/>
          </w:tcPr>
          <w:p w:rsidR="00101E6E" w:rsidRDefault="00101E6E" w:rsidP="00B51829">
            <w:pPr>
              <w:jc w:val="center"/>
              <w:rPr>
                <w:rFonts w:ascii="Arial" w:hAnsi="Arial" w:cs="Arial"/>
                <w:sz w:val="22"/>
                <w:szCs w:val="22"/>
              </w:rPr>
            </w:pPr>
          </w:p>
          <w:p w:rsidR="00101E6E" w:rsidRPr="00AF35A9" w:rsidRDefault="00101E6E" w:rsidP="00B51829">
            <w:pPr>
              <w:jc w:val="center"/>
              <w:rPr>
                <w:rFonts w:ascii="Arial" w:hAnsi="Arial" w:cs="Arial"/>
                <w:sz w:val="22"/>
                <w:szCs w:val="22"/>
              </w:rPr>
            </w:pPr>
            <w:r>
              <w:rPr>
                <w:rFonts w:ascii="Arial" w:hAnsi="Arial" w:cs="Arial"/>
                <w:sz w:val="22"/>
                <w:szCs w:val="22"/>
              </w:rPr>
              <w:t>online:</w:t>
            </w:r>
          </w:p>
        </w:tc>
        <w:tc>
          <w:tcPr>
            <w:tcW w:w="1980" w:type="dxa"/>
          </w:tcPr>
          <w:p w:rsidR="00101E6E" w:rsidRDefault="00101E6E" w:rsidP="00B51829">
            <w:pPr>
              <w:jc w:val="center"/>
              <w:rPr>
                <w:rFonts w:ascii="Arial" w:hAnsi="Arial" w:cs="Arial"/>
                <w:sz w:val="22"/>
                <w:szCs w:val="22"/>
              </w:rPr>
            </w:pPr>
          </w:p>
          <w:p w:rsidR="00101E6E" w:rsidRPr="00AF35A9" w:rsidRDefault="00101E6E" w:rsidP="00B51829">
            <w:pPr>
              <w:jc w:val="center"/>
              <w:rPr>
                <w:rFonts w:ascii="Arial" w:hAnsi="Arial" w:cs="Arial"/>
                <w:sz w:val="22"/>
                <w:szCs w:val="22"/>
              </w:rPr>
            </w:pPr>
            <w:r>
              <w:rPr>
                <w:rFonts w:ascii="Arial" w:hAnsi="Arial" w:cs="Arial"/>
                <w:sz w:val="22"/>
                <w:szCs w:val="22"/>
              </w:rPr>
              <w:t>CHRT</w:t>
            </w:r>
          </w:p>
        </w:tc>
        <w:tc>
          <w:tcPr>
            <w:tcW w:w="1818" w:type="dxa"/>
            <w:vAlign w:val="center"/>
          </w:tcPr>
          <w:p w:rsidR="00101E6E" w:rsidRPr="00AF35A9" w:rsidRDefault="00101E6E" w:rsidP="00B51829">
            <w:pPr>
              <w:jc w:val="center"/>
              <w:rPr>
                <w:rFonts w:ascii="Arial" w:hAnsi="Arial" w:cs="Arial"/>
                <w:sz w:val="22"/>
                <w:szCs w:val="22"/>
              </w:rPr>
            </w:pPr>
            <w:r w:rsidRPr="00AF35A9">
              <w:rPr>
                <w:rFonts w:ascii="Arial" w:hAnsi="Arial" w:cs="Arial"/>
                <w:sz w:val="22"/>
                <w:szCs w:val="22"/>
              </w:rPr>
              <w:t>&lt;website&gt;.</w:t>
            </w:r>
          </w:p>
        </w:tc>
      </w:tr>
    </w:tbl>
    <w:p w:rsidR="00FD3437" w:rsidRPr="00AF35A9" w:rsidRDefault="00FD3437" w:rsidP="002350B2">
      <w:pPr>
        <w:rPr>
          <w:rFonts w:ascii="Arial" w:hAnsi="Arial"/>
          <w:i/>
          <w:sz w:val="22"/>
          <w:szCs w:val="22"/>
        </w:rPr>
      </w:pPr>
    </w:p>
    <w:p w:rsidR="00FD3437" w:rsidRPr="00AF35A9" w:rsidRDefault="00D451E7" w:rsidP="002350B2">
      <w:pPr>
        <w:rPr>
          <w:rFonts w:ascii="Arial" w:hAnsi="Arial"/>
          <w:sz w:val="22"/>
          <w:szCs w:val="22"/>
        </w:rPr>
      </w:pPr>
      <w:r>
        <w:rPr>
          <w:rFonts w:ascii="Arial" w:hAnsi="Arial"/>
          <w:sz w:val="22"/>
          <w:szCs w:val="22"/>
        </w:rPr>
        <w:t>The</w:t>
      </w:r>
      <w:r w:rsidR="00FD3437" w:rsidRPr="00AF35A9">
        <w:rPr>
          <w:rFonts w:ascii="Arial" w:hAnsi="Arial"/>
          <w:sz w:val="22"/>
          <w:szCs w:val="22"/>
        </w:rPr>
        <w:t xml:space="preserve"> </w:t>
      </w:r>
      <w:r w:rsidR="00317D1E" w:rsidRPr="00AF35A9">
        <w:rPr>
          <w:rFonts w:ascii="Arial" w:hAnsi="Arial"/>
          <w:sz w:val="22"/>
          <w:szCs w:val="22"/>
        </w:rPr>
        <w:t xml:space="preserve">footnote </w:t>
      </w:r>
      <w:r w:rsidR="00FD3437" w:rsidRPr="00AF35A9">
        <w:rPr>
          <w:rFonts w:ascii="Arial" w:hAnsi="Arial"/>
          <w:sz w:val="22"/>
          <w:szCs w:val="22"/>
        </w:rPr>
        <w:t>would look like this</w:t>
      </w:r>
      <w:r w:rsidR="00BE6EAE" w:rsidRPr="00AF35A9">
        <w:rPr>
          <w:rFonts w:ascii="Arial" w:hAnsi="Arial"/>
          <w:sz w:val="22"/>
          <w:szCs w:val="22"/>
        </w:rPr>
        <w:t>:</w:t>
      </w:r>
    </w:p>
    <w:p w:rsidR="00FD3437" w:rsidRPr="00AF35A9" w:rsidRDefault="00455489" w:rsidP="002350B2">
      <w:pPr>
        <w:rPr>
          <w:rFonts w:ascii="Arial" w:hAnsi="Arial"/>
          <w:sz w:val="22"/>
          <w:szCs w:val="22"/>
        </w:rPr>
      </w:pPr>
      <w:r w:rsidRPr="00AF35A9">
        <w:rPr>
          <w:rFonts w:ascii="Arial" w:hAnsi="Arial"/>
          <w:sz w:val="22"/>
          <w:szCs w:val="22"/>
        </w:rPr>
        <w:tab/>
      </w:r>
    </w:p>
    <w:p w:rsidR="002350B2" w:rsidRPr="00AF35A9" w:rsidRDefault="00101E6E" w:rsidP="00455489">
      <w:pPr>
        <w:ind w:left="720"/>
        <w:rPr>
          <w:rFonts w:ascii="Arial" w:hAnsi="Arial"/>
          <w:sz w:val="22"/>
          <w:szCs w:val="22"/>
        </w:rPr>
      </w:pPr>
      <w:r>
        <w:rPr>
          <w:rFonts w:ascii="Arial" w:hAnsi="Arial"/>
          <w:i/>
          <w:sz w:val="22"/>
          <w:szCs w:val="22"/>
        </w:rPr>
        <w:t xml:space="preserve">Terry Buffett v </w:t>
      </w:r>
      <w:r w:rsidR="002350B2" w:rsidRPr="00AF35A9">
        <w:rPr>
          <w:rFonts w:ascii="Arial" w:hAnsi="Arial"/>
          <w:i/>
          <w:sz w:val="22"/>
          <w:szCs w:val="22"/>
        </w:rPr>
        <w:t xml:space="preserve"> Canadian Armed Forces</w:t>
      </w:r>
      <w:r w:rsidR="002350B2" w:rsidRPr="00AF35A9">
        <w:rPr>
          <w:rFonts w:ascii="Arial" w:hAnsi="Arial"/>
          <w:sz w:val="22"/>
          <w:szCs w:val="22"/>
        </w:rPr>
        <w:t xml:space="preserve"> (March 21, 2005)</w:t>
      </w:r>
      <w:r w:rsidR="003E3A4F" w:rsidRPr="00AF35A9">
        <w:rPr>
          <w:rFonts w:ascii="Arial" w:hAnsi="Arial"/>
          <w:sz w:val="22"/>
          <w:szCs w:val="22"/>
        </w:rPr>
        <w:t>,</w:t>
      </w:r>
      <w:r w:rsidR="002350B2" w:rsidRPr="00AF35A9">
        <w:rPr>
          <w:rFonts w:ascii="Arial" w:hAnsi="Arial"/>
          <w:sz w:val="22"/>
          <w:szCs w:val="22"/>
        </w:rPr>
        <w:t xml:space="preserve"> 2005 CHRT 16, online: CHRT &lt;http://www.chrt-tcdp.gc.ca/search/view_html.asp?doid=609&amp;lg=_e&amp;isruling=0&gt;.</w:t>
      </w:r>
    </w:p>
    <w:p w:rsidR="002350B2" w:rsidRPr="00AF35A9" w:rsidRDefault="002350B2" w:rsidP="002350B2">
      <w:pPr>
        <w:rPr>
          <w:sz w:val="22"/>
          <w:szCs w:val="22"/>
        </w:rPr>
      </w:pPr>
    </w:p>
    <w:p w:rsidR="00064985" w:rsidRPr="00AF35A9" w:rsidRDefault="00B125A0" w:rsidP="002350B2">
      <w:pPr>
        <w:rPr>
          <w:rFonts w:ascii="Arial" w:hAnsi="Arial" w:cs="Arial"/>
          <w:b/>
          <w:sz w:val="22"/>
          <w:szCs w:val="22"/>
        </w:rPr>
      </w:pPr>
      <w:r w:rsidRPr="00AF35A9">
        <w:rPr>
          <w:rFonts w:ascii="Arial" w:hAnsi="Arial" w:cs="Arial"/>
          <w:sz w:val="22"/>
          <w:szCs w:val="22"/>
        </w:rPr>
        <w:t>In this example, CHRT stands for Canadian Human Rights Tribunal.</w:t>
      </w:r>
      <w:r w:rsidR="00E14E3A">
        <w:rPr>
          <w:rFonts w:ascii="Arial" w:hAnsi="Arial" w:cs="Arial"/>
          <w:sz w:val="22"/>
          <w:szCs w:val="22"/>
        </w:rPr>
        <w:t xml:space="preserve"> NOTE: remove the hyperlink from the URL in your citation.</w:t>
      </w:r>
    </w:p>
    <w:p w:rsidR="00064985" w:rsidRPr="00AF35A9" w:rsidRDefault="00064985" w:rsidP="002350B2">
      <w:pPr>
        <w:rPr>
          <w:rFonts w:ascii="Arial" w:hAnsi="Arial" w:cs="Arial"/>
          <w:b/>
          <w:sz w:val="22"/>
          <w:szCs w:val="22"/>
        </w:rPr>
      </w:pPr>
    </w:p>
    <w:p w:rsidR="00BE6EAE" w:rsidRPr="00AF35A9" w:rsidRDefault="00BE6EAE">
      <w:pPr>
        <w:rPr>
          <w:rFonts w:ascii="Arial" w:hAnsi="Arial" w:cs="Arial"/>
          <w:b/>
          <w:sz w:val="22"/>
          <w:szCs w:val="22"/>
        </w:rPr>
      </w:pPr>
      <w:r w:rsidRPr="00AF35A9">
        <w:rPr>
          <w:rFonts w:ascii="Arial" w:hAnsi="Arial" w:cs="Arial"/>
          <w:b/>
          <w:sz w:val="22"/>
          <w:szCs w:val="22"/>
        </w:rPr>
        <w:br w:type="page"/>
      </w:r>
    </w:p>
    <w:p w:rsidR="005C30B1" w:rsidRPr="007D38EA" w:rsidRDefault="005C30B1" w:rsidP="002350B2">
      <w:pPr>
        <w:rPr>
          <w:rFonts w:ascii="Arial" w:hAnsi="Arial" w:cs="Arial"/>
          <w:b/>
        </w:rPr>
      </w:pPr>
      <w:r w:rsidRPr="007D38EA">
        <w:rPr>
          <w:rFonts w:ascii="Arial" w:hAnsi="Arial" w:cs="Arial"/>
          <w:b/>
        </w:rPr>
        <w:lastRenderedPageBreak/>
        <w:t>F – Secondary Sources</w:t>
      </w:r>
      <w:r w:rsidR="0096077C">
        <w:rPr>
          <w:rFonts w:ascii="Arial" w:hAnsi="Arial" w:cs="Arial"/>
          <w:b/>
        </w:rPr>
        <w:t xml:space="preserve"> or Commentary</w:t>
      </w:r>
    </w:p>
    <w:p w:rsidR="005C30B1" w:rsidRPr="007D38EA" w:rsidRDefault="005C30B1" w:rsidP="002350B2">
      <w:pPr>
        <w:rPr>
          <w:rFonts w:ascii="Arial" w:hAnsi="Arial" w:cs="Arial"/>
        </w:rPr>
      </w:pPr>
    </w:p>
    <w:p w:rsidR="00EF1A48" w:rsidRDefault="000E683E" w:rsidP="005C30B1">
      <w:pPr>
        <w:rPr>
          <w:rFonts w:ascii="Arial" w:hAnsi="Arial" w:cs="Arial"/>
          <w:sz w:val="22"/>
          <w:szCs w:val="22"/>
        </w:rPr>
      </w:pPr>
      <w:r>
        <w:rPr>
          <w:rFonts w:ascii="Arial" w:hAnsi="Arial" w:cs="Arial"/>
          <w:sz w:val="22"/>
          <w:szCs w:val="22"/>
        </w:rPr>
        <w:t>Secondary sources or commentary may be</w:t>
      </w:r>
      <w:r w:rsidR="005C30B1" w:rsidRPr="00AF35A9">
        <w:rPr>
          <w:rFonts w:ascii="Arial" w:hAnsi="Arial" w:cs="Arial"/>
          <w:sz w:val="22"/>
          <w:szCs w:val="22"/>
        </w:rPr>
        <w:t xml:space="preserve"> in the form of books, </w:t>
      </w:r>
      <w:r w:rsidR="00EF1A48">
        <w:rPr>
          <w:rFonts w:ascii="Arial" w:hAnsi="Arial" w:cs="Arial"/>
          <w:sz w:val="22"/>
          <w:szCs w:val="22"/>
        </w:rPr>
        <w:t xml:space="preserve">journal </w:t>
      </w:r>
      <w:r w:rsidR="005C30B1" w:rsidRPr="00AF35A9">
        <w:rPr>
          <w:rFonts w:ascii="Arial" w:hAnsi="Arial" w:cs="Arial"/>
          <w:sz w:val="22"/>
          <w:szCs w:val="22"/>
        </w:rPr>
        <w:t>articles, conference proceedings, loose</w:t>
      </w:r>
      <w:r w:rsidR="00EF1A48">
        <w:rPr>
          <w:rFonts w:ascii="Arial" w:hAnsi="Arial" w:cs="Arial"/>
          <w:sz w:val="22"/>
          <w:szCs w:val="22"/>
        </w:rPr>
        <w:t>-</w:t>
      </w:r>
      <w:r w:rsidR="005C30B1" w:rsidRPr="00AF35A9">
        <w:rPr>
          <w:rFonts w:ascii="Arial" w:hAnsi="Arial" w:cs="Arial"/>
          <w:sz w:val="22"/>
          <w:szCs w:val="22"/>
        </w:rPr>
        <w:t xml:space="preserve">leafs, dictionaries, </w:t>
      </w:r>
      <w:r w:rsidR="002E10EA" w:rsidRPr="00AF35A9">
        <w:rPr>
          <w:rFonts w:ascii="Arial" w:hAnsi="Arial" w:cs="Arial"/>
          <w:sz w:val="22"/>
          <w:szCs w:val="22"/>
        </w:rPr>
        <w:t>mainstream newspapers or magazines</w:t>
      </w:r>
      <w:r>
        <w:rPr>
          <w:rFonts w:ascii="Arial" w:hAnsi="Arial" w:cs="Arial"/>
          <w:sz w:val="22"/>
          <w:szCs w:val="22"/>
        </w:rPr>
        <w:t>, etc</w:t>
      </w:r>
      <w:r w:rsidR="000F0BD8" w:rsidRPr="00AF35A9">
        <w:rPr>
          <w:rFonts w:ascii="Arial" w:hAnsi="Arial" w:cs="Arial"/>
          <w:sz w:val="22"/>
          <w:szCs w:val="22"/>
        </w:rPr>
        <w:t>.</w:t>
      </w:r>
    </w:p>
    <w:p w:rsidR="00D451E7" w:rsidRDefault="00D451E7" w:rsidP="005C30B1">
      <w:pPr>
        <w:rPr>
          <w:rFonts w:ascii="Arial" w:hAnsi="Arial" w:cs="Arial"/>
          <w:sz w:val="22"/>
          <w:szCs w:val="22"/>
          <w:u w:val="single"/>
        </w:rPr>
      </w:pPr>
    </w:p>
    <w:p w:rsidR="00D451E7" w:rsidRPr="00D451E7" w:rsidRDefault="00F52D47" w:rsidP="005C30B1">
      <w:pPr>
        <w:rPr>
          <w:rFonts w:ascii="Arial" w:hAnsi="Arial" w:cs="Arial"/>
          <w:sz w:val="22"/>
          <w:szCs w:val="22"/>
        </w:rPr>
      </w:pPr>
      <w:r>
        <w:rPr>
          <w:rFonts w:ascii="Arial" w:hAnsi="Arial" w:cs="Arial"/>
          <w:sz w:val="22"/>
          <w:szCs w:val="22"/>
        </w:rPr>
        <w:t xml:space="preserve">NOTE: </w:t>
      </w:r>
      <w:r w:rsidR="007359E4">
        <w:rPr>
          <w:rFonts w:ascii="Arial" w:hAnsi="Arial" w:cs="Arial"/>
          <w:sz w:val="22"/>
          <w:szCs w:val="22"/>
        </w:rPr>
        <w:t>The rules for formatting</w:t>
      </w:r>
      <w:r w:rsidR="005C30B1" w:rsidRPr="00D451E7">
        <w:rPr>
          <w:rFonts w:ascii="Arial" w:hAnsi="Arial" w:cs="Arial"/>
          <w:sz w:val="22"/>
          <w:szCs w:val="22"/>
        </w:rPr>
        <w:t xml:space="preserve"> </w:t>
      </w:r>
      <w:r w:rsidR="005C30B1" w:rsidRPr="00D451E7">
        <w:rPr>
          <w:rFonts w:ascii="Arial" w:hAnsi="Arial" w:cs="Arial"/>
          <w:b/>
          <w:sz w:val="22"/>
          <w:szCs w:val="22"/>
        </w:rPr>
        <w:t>bibliography</w:t>
      </w:r>
      <w:r w:rsidR="000F0BD8" w:rsidRPr="00D451E7">
        <w:rPr>
          <w:rFonts w:ascii="Arial" w:hAnsi="Arial" w:cs="Arial"/>
          <w:sz w:val="22"/>
          <w:szCs w:val="22"/>
        </w:rPr>
        <w:t xml:space="preserve"> </w:t>
      </w:r>
      <w:r w:rsidR="007359E4">
        <w:rPr>
          <w:rFonts w:ascii="Arial" w:hAnsi="Arial" w:cs="Arial"/>
          <w:sz w:val="22"/>
          <w:szCs w:val="22"/>
        </w:rPr>
        <w:t>entries for secondary sources are</w:t>
      </w:r>
      <w:r w:rsidR="005C30B1" w:rsidRPr="00D451E7">
        <w:rPr>
          <w:rFonts w:ascii="Arial" w:hAnsi="Arial" w:cs="Arial"/>
          <w:sz w:val="22"/>
          <w:szCs w:val="22"/>
        </w:rPr>
        <w:t xml:space="preserve"> </w:t>
      </w:r>
      <w:r w:rsidR="00D451E7">
        <w:rPr>
          <w:rFonts w:ascii="Arial" w:hAnsi="Arial" w:cs="Arial"/>
          <w:sz w:val="22"/>
          <w:szCs w:val="22"/>
        </w:rPr>
        <w:t>similar</w:t>
      </w:r>
      <w:r w:rsidR="000F0BD8" w:rsidRPr="00D451E7">
        <w:rPr>
          <w:rFonts w:ascii="Arial" w:hAnsi="Arial" w:cs="Arial"/>
          <w:sz w:val="22"/>
          <w:szCs w:val="22"/>
        </w:rPr>
        <w:t xml:space="preserve"> to th</w:t>
      </w:r>
      <w:r w:rsidR="007359E4">
        <w:rPr>
          <w:rFonts w:ascii="Arial" w:hAnsi="Arial" w:cs="Arial"/>
          <w:sz w:val="22"/>
          <w:szCs w:val="22"/>
        </w:rPr>
        <w:t>e rules followed</w:t>
      </w:r>
      <w:r w:rsidR="000F0BD8" w:rsidRPr="00D451E7">
        <w:rPr>
          <w:rFonts w:ascii="Arial" w:hAnsi="Arial" w:cs="Arial"/>
          <w:sz w:val="22"/>
          <w:szCs w:val="22"/>
        </w:rPr>
        <w:t xml:space="preserve"> </w:t>
      </w:r>
      <w:r>
        <w:rPr>
          <w:rFonts w:ascii="Arial" w:hAnsi="Arial" w:cs="Arial"/>
          <w:sz w:val="22"/>
          <w:szCs w:val="22"/>
        </w:rPr>
        <w:t>for</w:t>
      </w:r>
      <w:r w:rsidR="007359E4">
        <w:rPr>
          <w:rFonts w:ascii="Arial" w:hAnsi="Arial" w:cs="Arial"/>
          <w:sz w:val="22"/>
          <w:szCs w:val="22"/>
        </w:rPr>
        <w:t xml:space="preserve"> footnoting </w:t>
      </w:r>
      <w:r w:rsidR="005C30B1" w:rsidRPr="00D451E7">
        <w:rPr>
          <w:rFonts w:ascii="Arial" w:hAnsi="Arial" w:cs="Arial"/>
          <w:sz w:val="22"/>
          <w:szCs w:val="22"/>
        </w:rPr>
        <w:t>except</w:t>
      </w:r>
      <w:r w:rsidR="00D451E7" w:rsidRPr="00D451E7">
        <w:rPr>
          <w:rFonts w:ascii="Arial" w:hAnsi="Arial" w:cs="Arial"/>
          <w:sz w:val="22"/>
          <w:szCs w:val="22"/>
        </w:rPr>
        <w:t>:</w:t>
      </w:r>
    </w:p>
    <w:p w:rsidR="00D451E7" w:rsidRDefault="00D451E7" w:rsidP="00D451E7">
      <w:pPr>
        <w:ind w:firstLine="720"/>
        <w:rPr>
          <w:rFonts w:ascii="Arial" w:hAnsi="Arial" w:cs="Arial"/>
          <w:sz w:val="22"/>
          <w:szCs w:val="22"/>
        </w:rPr>
      </w:pPr>
      <w:r>
        <w:rPr>
          <w:rFonts w:ascii="Arial" w:hAnsi="Arial" w:cs="Arial"/>
          <w:sz w:val="22"/>
          <w:szCs w:val="22"/>
        </w:rPr>
        <w:t xml:space="preserve">- </w:t>
      </w:r>
      <w:r w:rsidR="005C30B1" w:rsidRPr="00D451E7">
        <w:rPr>
          <w:rFonts w:ascii="Arial" w:hAnsi="Arial" w:cs="Arial"/>
          <w:sz w:val="22"/>
          <w:szCs w:val="22"/>
        </w:rPr>
        <w:t>the author/editor’s name</w:t>
      </w:r>
      <w:r>
        <w:rPr>
          <w:rFonts w:ascii="Arial" w:hAnsi="Arial" w:cs="Arial"/>
          <w:sz w:val="22"/>
          <w:szCs w:val="22"/>
        </w:rPr>
        <w:t xml:space="preserve"> will appear</w:t>
      </w:r>
      <w:r w:rsidR="005C30B1" w:rsidRPr="00D451E7">
        <w:rPr>
          <w:rFonts w:ascii="Arial" w:hAnsi="Arial" w:cs="Arial"/>
          <w:sz w:val="22"/>
          <w:szCs w:val="22"/>
        </w:rPr>
        <w:t xml:space="preserve"> lastname, firstname</w:t>
      </w:r>
      <w:r w:rsidR="00737312" w:rsidRPr="00D451E7">
        <w:rPr>
          <w:rFonts w:ascii="Arial" w:hAnsi="Arial" w:cs="Arial"/>
          <w:sz w:val="22"/>
          <w:szCs w:val="22"/>
        </w:rPr>
        <w:t xml:space="preserve"> followed by a period</w:t>
      </w:r>
    </w:p>
    <w:p w:rsidR="003D5CA6" w:rsidRDefault="003D5CA6" w:rsidP="003D5CA6">
      <w:pPr>
        <w:ind w:left="720"/>
        <w:rPr>
          <w:rFonts w:ascii="Arial" w:hAnsi="Arial" w:cs="Arial"/>
          <w:sz w:val="22"/>
          <w:szCs w:val="22"/>
        </w:rPr>
      </w:pPr>
      <w:r>
        <w:rPr>
          <w:rFonts w:ascii="Arial" w:hAnsi="Arial" w:cs="Arial"/>
          <w:sz w:val="22"/>
          <w:szCs w:val="22"/>
        </w:rPr>
        <w:t xml:space="preserve">- if there are two or three authors, list the first author’s name as lastname, firstname and      </w:t>
      </w:r>
    </w:p>
    <w:p w:rsidR="003D5CA6" w:rsidRDefault="003D5CA6" w:rsidP="003D5CA6">
      <w:pPr>
        <w:ind w:left="720"/>
        <w:rPr>
          <w:rFonts w:ascii="Arial" w:hAnsi="Arial" w:cs="Arial"/>
          <w:sz w:val="22"/>
          <w:szCs w:val="22"/>
        </w:rPr>
      </w:pPr>
      <w:r>
        <w:rPr>
          <w:rFonts w:ascii="Arial" w:hAnsi="Arial" w:cs="Arial"/>
          <w:sz w:val="22"/>
          <w:szCs w:val="22"/>
        </w:rPr>
        <w:t xml:space="preserve">  the additional author(s) in first/last order</w:t>
      </w:r>
    </w:p>
    <w:p w:rsidR="005C30B1" w:rsidRDefault="00D451E7" w:rsidP="00D451E7">
      <w:pPr>
        <w:ind w:firstLine="720"/>
        <w:rPr>
          <w:rFonts w:ascii="Arial" w:hAnsi="Arial" w:cs="Arial"/>
          <w:sz w:val="22"/>
          <w:szCs w:val="22"/>
        </w:rPr>
      </w:pPr>
      <w:r>
        <w:rPr>
          <w:rFonts w:ascii="Arial" w:hAnsi="Arial" w:cs="Arial"/>
          <w:sz w:val="22"/>
          <w:szCs w:val="22"/>
        </w:rPr>
        <w:t xml:space="preserve">- </w:t>
      </w:r>
      <w:r w:rsidR="00345897" w:rsidRPr="00D451E7">
        <w:rPr>
          <w:rFonts w:ascii="Arial" w:hAnsi="Arial" w:cs="Arial"/>
          <w:sz w:val="22"/>
          <w:szCs w:val="22"/>
        </w:rPr>
        <w:t xml:space="preserve">indent </w:t>
      </w:r>
      <w:r w:rsidR="002E10EA" w:rsidRPr="00D451E7">
        <w:rPr>
          <w:rFonts w:ascii="Arial" w:hAnsi="Arial" w:cs="Arial"/>
          <w:sz w:val="22"/>
          <w:szCs w:val="22"/>
        </w:rPr>
        <w:t>after the first</w:t>
      </w:r>
      <w:r w:rsidR="00345897" w:rsidRPr="00D451E7">
        <w:rPr>
          <w:rFonts w:ascii="Arial" w:hAnsi="Arial" w:cs="Arial"/>
          <w:sz w:val="22"/>
          <w:szCs w:val="22"/>
        </w:rPr>
        <w:t xml:space="preserve"> line</w:t>
      </w:r>
      <w:r w:rsidR="002E10EA" w:rsidRPr="00D451E7">
        <w:rPr>
          <w:rFonts w:ascii="Arial" w:hAnsi="Arial" w:cs="Arial"/>
          <w:sz w:val="22"/>
          <w:szCs w:val="22"/>
        </w:rPr>
        <w:t xml:space="preserve"> of an entry</w:t>
      </w:r>
    </w:p>
    <w:p w:rsidR="00F52D47" w:rsidRDefault="00F52D47" w:rsidP="00F52D47">
      <w:pPr>
        <w:rPr>
          <w:rFonts w:ascii="Arial" w:hAnsi="Arial" w:cs="Arial"/>
          <w:sz w:val="22"/>
          <w:szCs w:val="22"/>
        </w:rPr>
      </w:pPr>
    </w:p>
    <w:p w:rsidR="007359E4" w:rsidRDefault="007359E4" w:rsidP="00F52D47">
      <w:pPr>
        <w:rPr>
          <w:rFonts w:ascii="Arial" w:hAnsi="Arial" w:cs="Arial"/>
          <w:sz w:val="22"/>
          <w:szCs w:val="22"/>
        </w:rPr>
      </w:pPr>
      <w:r>
        <w:rPr>
          <w:rFonts w:ascii="Arial" w:hAnsi="Arial" w:cs="Arial"/>
          <w:sz w:val="22"/>
          <w:szCs w:val="22"/>
        </w:rPr>
        <w:t>See page 5 of this handout for more information on creating a bibliography.</w:t>
      </w:r>
    </w:p>
    <w:p w:rsidR="007359E4" w:rsidRDefault="007359E4" w:rsidP="00F52D47">
      <w:pPr>
        <w:rPr>
          <w:rFonts w:ascii="Arial" w:hAnsi="Arial" w:cs="Arial"/>
          <w:sz w:val="22"/>
          <w:szCs w:val="22"/>
        </w:rPr>
      </w:pPr>
    </w:p>
    <w:p w:rsidR="00B85F54" w:rsidRPr="00AF35A9" w:rsidRDefault="006646C1" w:rsidP="00B85F54">
      <w:pPr>
        <w:pStyle w:val="Heading2"/>
        <w:rPr>
          <w:i w:val="0"/>
          <w:sz w:val="22"/>
          <w:szCs w:val="22"/>
        </w:rPr>
      </w:pPr>
      <w:r w:rsidRPr="00AF35A9">
        <w:rPr>
          <w:i w:val="0"/>
          <w:sz w:val="22"/>
          <w:szCs w:val="22"/>
        </w:rPr>
        <w:t xml:space="preserve">I. </w:t>
      </w:r>
      <w:r w:rsidR="00B85F54" w:rsidRPr="00AF35A9">
        <w:rPr>
          <w:i w:val="0"/>
          <w:sz w:val="22"/>
          <w:szCs w:val="22"/>
        </w:rPr>
        <w:t>Books</w:t>
      </w:r>
      <w:r w:rsidR="0096077C">
        <w:rPr>
          <w:i w:val="0"/>
          <w:sz w:val="22"/>
          <w:szCs w:val="22"/>
        </w:rPr>
        <w:t xml:space="preserve"> (</w:t>
      </w:r>
      <w:r w:rsidR="00A34345">
        <w:rPr>
          <w:i w:val="0"/>
          <w:sz w:val="22"/>
          <w:szCs w:val="22"/>
        </w:rPr>
        <w:t>McGill guide</w:t>
      </w:r>
      <w:r w:rsidR="0096077C">
        <w:rPr>
          <w:i w:val="0"/>
          <w:sz w:val="22"/>
          <w:szCs w:val="22"/>
        </w:rPr>
        <w:t xml:space="preserve"> 6.2)</w:t>
      </w:r>
    </w:p>
    <w:p w:rsidR="00B85F54" w:rsidRPr="00AF35A9" w:rsidRDefault="00B85F54" w:rsidP="00B85F54">
      <w:pPr>
        <w:rPr>
          <w:rFonts w:ascii="Arial" w:hAnsi="Arial" w:cs="Arial"/>
          <w:sz w:val="22"/>
          <w:szCs w:val="22"/>
        </w:rPr>
      </w:pPr>
    </w:p>
    <w:p w:rsidR="006646C1" w:rsidRPr="00AF35A9" w:rsidRDefault="006646C1" w:rsidP="00B85F54">
      <w:pPr>
        <w:rPr>
          <w:rFonts w:ascii="Arial" w:hAnsi="Arial" w:cs="Arial"/>
          <w:b/>
          <w:sz w:val="22"/>
          <w:szCs w:val="22"/>
        </w:rPr>
      </w:pPr>
      <w:r w:rsidRPr="00AF35A9">
        <w:rPr>
          <w:rFonts w:ascii="Arial" w:hAnsi="Arial" w:cs="Arial"/>
          <w:b/>
          <w:sz w:val="22"/>
          <w:szCs w:val="22"/>
        </w:rPr>
        <w:t>(i)  Books with one or more authors</w:t>
      </w:r>
    </w:p>
    <w:p w:rsidR="006646C1" w:rsidRPr="00AF35A9" w:rsidRDefault="006646C1" w:rsidP="00B85F54">
      <w:pPr>
        <w:rPr>
          <w:rFonts w:ascii="Arial" w:hAnsi="Arial" w:cs="Arial"/>
          <w:sz w:val="22"/>
          <w:szCs w:val="22"/>
        </w:rPr>
      </w:pPr>
    </w:p>
    <w:p w:rsidR="00B85F54" w:rsidRPr="00AF35A9" w:rsidRDefault="00F205AC" w:rsidP="00B85F54">
      <w:pPr>
        <w:rPr>
          <w:rFonts w:ascii="Arial" w:hAnsi="Arial" w:cs="Arial"/>
          <w:sz w:val="22"/>
          <w:szCs w:val="22"/>
        </w:rPr>
      </w:pPr>
      <w:r w:rsidRPr="00AF35A9">
        <w:rPr>
          <w:rFonts w:ascii="Arial" w:hAnsi="Arial" w:cs="Arial"/>
          <w:sz w:val="22"/>
          <w:szCs w:val="22"/>
        </w:rPr>
        <w:t>In</w:t>
      </w:r>
      <w:r w:rsidR="00B85F54" w:rsidRPr="00AF35A9">
        <w:rPr>
          <w:rFonts w:ascii="Arial" w:hAnsi="Arial" w:cs="Arial"/>
          <w:sz w:val="22"/>
          <w:szCs w:val="22"/>
        </w:rPr>
        <w:t xml:space="preserve"> the footnote, list the author’s name as it is presented on the title page of the book, generally initial(s) or first name, then last name. If there are two authors, separate the names with an ampersand (&amp;).  If there are </w:t>
      </w:r>
      <w:r w:rsidR="003D5CA6">
        <w:rPr>
          <w:rFonts w:ascii="Arial" w:hAnsi="Arial" w:cs="Arial"/>
          <w:sz w:val="22"/>
          <w:szCs w:val="22"/>
        </w:rPr>
        <w:t>two or three</w:t>
      </w:r>
      <w:r w:rsidR="00D205B9">
        <w:rPr>
          <w:rFonts w:ascii="Arial" w:hAnsi="Arial" w:cs="Arial"/>
          <w:sz w:val="22"/>
          <w:szCs w:val="22"/>
        </w:rPr>
        <w:t xml:space="preserve"> </w:t>
      </w:r>
      <w:r w:rsidR="00B85F54" w:rsidRPr="00AF35A9">
        <w:rPr>
          <w:rFonts w:ascii="Arial" w:hAnsi="Arial" w:cs="Arial"/>
          <w:sz w:val="22"/>
          <w:szCs w:val="22"/>
        </w:rPr>
        <w:t>authors, separat</w:t>
      </w:r>
      <w:r w:rsidR="002E10EA" w:rsidRPr="00AF35A9">
        <w:rPr>
          <w:rFonts w:ascii="Arial" w:hAnsi="Arial" w:cs="Arial"/>
          <w:sz w:val="22"/>
          <w:szCs w:val="22"/>
        </w:rPr>
        <w:t>e</w:t>
      </w:r>
      <w:r w:rsidR="00B85F54" w:rsidRPr="00AF35A9">
        <w:rPr>
          <w:rFonts w:ascii="Arial" w:hAnsi="Arial" w:cs="Arial"/>
          <w:sz w:val="22"/>
          <w:szCs w:val="22"/>
        </w:rPr>
        <w:t xml:space="preserve"> the first two names by a comma and the last two names by an ampersand (&amp;). If there are more than three authors, list only the first author, followed by “</w:t>
      </w:r>
      <w:r w:rsidR="00B85F54" w:rsidRPr="00EF1A48">
        <w:rPr>
          <w:rFonts w:ascii="Arial" w:hAnsi="Arial" w:cs="Arial"/>
          <w:sz w:val="22"/>
          <w:szCs w:val="22"/>
        </w:rPr>
        <w:t>et al</w:t>
      </w:r>
      <w:r w:rsidR="00B85F54" w:rsidRPr="00AF35A9">
        <w:rPr>
          <w:rFonts w:ascii="Arial" w:hAnsi="Arial" w:cs="Arial"/>
          <w:sz w:val="22"/>
          <w:szCs w:val="22"/>
        </w:rPr>
        <w:t>”</w:t>
      </w:r>
      <w:r w:rsidR="002E10EA" w:rsidRPr="00AF35A9">
        <w:rPr>
          <w:rFonts w:ascii="Arial" w:hAnsi="Arial" w:cs="Arial"/>
          <w:sz w:val="22"/>
          <w:szCs w:val="22"/>
        </w:rPr>
        <w:t xml:space="preserve">. </w:t>
      </w:r>
      <w:r w:rsidR="000C3ED8">
        <w:rPr>
          <w:rFonts w:ascii="Arial" w:hAnsi="Arial" w:cs="Arial"/>
          <w:sz w:val="22"/>
          <w:szCs w:val="22"/>
        </w:rPr>
        <w:t>N</w:t>
      </w:r>
      <w:r w:rsidRPr="00AF35A9">
        <w:rPr>
          <w:rFonts w:ascii="Arial" w:hAnsi="Arial" w:cs="Arial"/>
          <w:sz w:val="22"/>
          <w:szCs w:val="22"/>
        </w:rPr>
        <w:t>ote that 2</w:t>
      </w:r>
      <w:r w:rsidRPr="00AF35A9">
        <w:rPr>
          <w:rFonts w:ascii="Arial" w:hAnsi="Arial" w:cs="Arial"/>
          <w:sz w:val="22"/>
          <w:szCs w:val="22"/>
          <w:vertAlign w:val="superscript"/>
        </w:rPr>
        <w:t>nd</w:t>
      </w:r>
      <w:r w:rsidRPr="00AF35A9">
        <w:rPr>
          <w:rFonts w:ascii="Arial" w:hAnsi="Arial" w:cs="Arial"/>
          <w:sz w:val="22"/>
          <w:szCs w:val="22"/>
        </w:rPr>
        <w:t xml:space="preserve"> and 3</w:t>
      </w:r>
      <w:r w:rsidRPr="00AF35A9">
        <w:rPr>
          <w:rFonts w:ascii="Arial" w:hAnsi="Arial" w:cs="Arial"/>
          <w:sz w:val="22"/>
          <w:szCs w:val="22"/>
          <w:vertAlign w:val="superscript"/>
        </w:rPr>
        <w:t>rd</w:t>
      </w:r>
      <w:r w:rsidRPr="00AF35A9">
        <w:rPr>
          <w:rFonts w:ascii="Arial" w:hAnsi="Arial" w:cs="Arial"/>
          <w:sz w:val="22"/>
          <w:szCs w:val="22"/>
        </w:rPr>
        <w:t xml:space="preserve"> editions are </w:t>
      </w:r>
      <w:r w:rsidR="000C3ED8">
        <w:rPr>
          <w:rFonts w:ascii="Arial" w:hAnsi="Arial" w:cs="Arial"/>
          <w:sz w:val="22"/>
          <w:szCs w:val="22"/>
        </w:rPr>
        <w:t>indicated</w:t>
      </w:r>
      <w:r w:rsidRPr="00AF35A9">
        <w:rPr>
          <w:rFonts w:ascii="Arial" w:hAnsi="Arial" w:cs="Arial"/>
          <w:sz w:val="22"/>
          <w:szCs w:val="22"/>
        </w:rPr>
        <w:t xml:space="preserve"> as 2d and 3d</w:t>
      </w:r>
      <w:r w:rsidR="00B85F54" w:rsidRPr="00AF35A9">
        <w:rPr>
          <w:rFonts w:ascii="Arial" w:hAnsi="Arial" w:cs="Arial"/>
          <w:sz w:val="22"/>
          <w:szCs w:val="22"/>
        </w:rPr>
        <w:t xml:space="preserve">. If appropriate, include </w:t>
      </w:r>
      <w:r w:rsidR="00F52D47">
        <w:rPr>
          <w:rFonts w:ascii="Arial" w:hAnsi="Arial" w:cs="Arial"/>
          <w:sz w:val="22"/>
          <w:szCs w:val="22"/>
        </w:rPr>
        <w:t xml:space="preserve">a pinpoint </w:t>
      </w:r>
      <w:r w:rsidR="00B85F54" w:rsidRPr="00AF35A9">
        <w:rPr>
          <w:rFonts w:ascii="Arial" w:hAnsi="Arial" w:cs="Arial"/>
          <w:sz w:val="22"/>
          <w:szCs w:val="22"/>
        </w:rPr>
        <w:t>to a particular page or paragraph.</w:t>
      </w:r>
    </w:p>
    <w:p w:rsidR="00363CF6" w:rsidRPr="00AF35A9" w:rsidRDefault="00363CF6" w:rsidP="00B85F5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8"/>
        <w:gridCol w:w="3060"/>
        <w:gridCol w:w="990"/>
        <w:gridCol w:w="2520"/>
        <w:gridCol w:w="828"/>
      </w:tblGrid>
      <w:tr w:rsidR="00363CF6" w:rsidRPr="00AF35A9" w:rsidTr="007359E4">
        <w:tc>
          <w:tcPr>
            <w:tcW w:w="2178" w:type="dxa"/>
          </w:tcPr>
          <w:p w:rsidR="00363CF6" w:rsidRPr="00AF35A9" w:rsidRDefault="003D5CA6" w:rsidP="00B85F54">
            <w:pPr>
              <w:pStyle w:val="Heading3"/>
              <w:rPr>
                <w:sz w:val="22"/>
                <w:szCs w:val="22"/>
              </w:rPr>
            </w:pPr>
            <w:r>
              <w:rPr>
                <w:sz w:val="22"/>
                <w:szCs w:val="22"/>
              </w:rPr>
              <w:t>A</w:t>
            </w:r>
            <w:r w:rsidR="00363CF6" w:rsidRPr="00AF35A9">
              <w:rPr>
                <w:sz w:val="22"/>
                <w:szCs w:val="22"/>
              </w:rPr>
              <w:t xml:space="preserve">uthor(s), </w:t>
            </w:r>
          </w:p>
        </w:tc>
        <w:tc>
          <w:tcPr>
            <w:tcW w:w="3060" w:type="dxa"/>
          </w:tcPr>
          <w:p w:rsidR="00363CF6" w:rsidRPr="00AF35A9" w:rsidRDefault="003D5CA6" w:rsidP="002E10EA">
            <w:pPr>
              <w:pStyle w:val="Heading3"/>
              <w:rPr>
                <w:i/>
                <w:sz w:val="22"/>
                <w:szCs w:val="22"/>
              </w:rPr>
            </w:pPr>
            <w:r>
              <w:rPr>
                <w:i/>
                <w:sz w:val="22"/>
                <w:szCs w:val="22"/>
              </w:rPr>
              <w:t>T</w:t>
            </w:r>
            <w:r w:rsidR="00363CF6" w:rsidRPr="00AF35A9">
              <w:rPr>
                <w:i/>
                <w:sz w:val="22"/>
                <w:szCs w:val="22"/>
              </w:rPr>
              <w:t>itle of book</w:t>
            </w:r>
          </w:p>
          <w:p w:rsidR="002E10EA" w:rsidRPr="00AF35A9" w:rsidRDefault="002E10EA" w:rsidP="002E10EA">
            <w:pPr>
              <w:rPr>
                <w:sz w:val="22"/>
                <w:szCs w:val="22"/>
                <w:lang w:val="en-US" w:eastAsia="en-US"/>
              </w:rPr>
            </w:pPr>
          </w:p>
        </w:tc>
        <w:tc>
          <w:tcPr>
            <w:tcW w:w="990" w:type="dxa"/>
          </w:tcPr>
          <w:p w:rsidR="00363CF6" w:rsidRPr="00AF35A9" w:rsidRDefault="003D5CA6" w:rsidP="0096077C">
            <w:pPr>
              <w:pStyle w:val="Heading3"/>
              <w:rPr>
                <w:sz w:val="22"/>
                <w:szCs w:val="22"/>
              </w:rPr>
            </w:pPr>
            <w:r>
              <w:rPr>
                <w:sz w:val="22"/>
                <w:szCs w:val="22"/>
              </w:rPr>
              <w:t>e</w:t>
            </w:r>
            <w:r w:rsidR="00363CF6" w:rsidRPr="00AF35A9">
              <w:rPr>
                <w:sz w:val="22"/>
                <w:szCs w:val="22"/>
              </w:rPr>
              <w:t>dition</w:t>
            </w:r>
          </w:p>
        </w:tc>
        <w:tc>
          <w:tcPr>
            <w:tcW w:w="2520" w:type="dxa"/>
          </w:tcPr>
          <w:p w:rsidR="00363CF6" w:rsidRPr="00AF35A9" w:rsidRDefault="00777946" w:rsidP="00B85F54">
            <w:pPr>
              <w:pStyle w:val="Heading3"/>
              <w:rPr>
                <w:sz w:val="22"/>
                <w:szCs w:val="22"/>
              </w:rPr>
            </w:pPr>
            <w:r w:rsidRPr="00AF35A9">
              <w:rPr>
                <w:sz w:val="22"/>
                <w:szCs w:val="22"/>
              </w:rPr>
              <w:t>(</w:t>
            </w:r>
            <w:r w:rsidR="00363CF6" w:rsidRPr="00AF35A9">
              <w:rPr>
                <w:sz w:val="22"/>
                <w:szCs w:val="22"/>
              </w:rPr>
              <w:t>publisher information</w:t>
            </w:r>
            <w:r w:rsidRPr="00AF35A9">
              <w:rPr>
                <w:sz w:val="22"/>
                <w:szCs w:val="22"/>
              </w:rPr>
              <w:t>)</w:t>
            </w:r>
          </w:p>
        </w:tc>
        <w:tc>
          <w:tcPr>
            <w:tcW w:w="828" w:type="dxa"/>
          </w:tcPr>
          <w:p w:rsidR="00363CF6" w:rsidRPr="00AF35A9" w:rsidRDefault="000E683E" w:rsidP="00B85F54">
            <w:pPr>
              <w:pStyle w:val="Heading3"/>
              <w:rPr>
                <w:sz w:val="22"/>
                <w:szCs w:val="22"/>
              </w:rPr>
            </w:pPr>
            <w:r>
              <w:rPr>
                <w:sz w:val="22"/>
                <w:szCs w:val="22"/>
              </w:rPr>
              <w:t>p</w:t>
            </w:r>
            <w:r w:rsidR="00363CF6" w:rsidRPr="00AF35A9">
              <w:rPr>
                <w:sz w:val="22"/>
                <w:szCs w:val="22"/>
              </w:rPr>
              <w:t>in</w:t>
            </w:r>
            <w:r>
              <w:rPr>
                <w:sz w:val="22"/>
                <w:szCs w:val="22"/>
              </w:rPr>
              <w:t>-</w:t>
            </w:r>
            <w:r w:rsidR="00363CF6" w:rsidRPr="00AF35A9">
              <w:rPr>
                <w:sz w:val="22"/>
                <w:szCs w:val="22"/>
              </w:rPr>
              <w:t>point</w:t>
            </w:r>
            <w:r w:rsidR="00640475" w:rsidRPr="00AF35A9">
              <w:rPr>
                <w:sz w:val="22"/>
                <w:szCs w:val="22"/>
              </w:rPr>
              <w:t>.</w:t>
            </w:r>
          </w:p>
        </w:tc>
      </w:tr>
      <w:tr w:rsidR="002E10EA" w:rsidRPr="00AF35A9" w:rsidTr="007359E4">
        <w:tc>
          <w:tcPr>
            <w:tcW w:w="2178" w:type="dxa"/>
          </w:tcPr>
          <w:p w:rsidR="002E10EA" w:rsidRPr="006810E1" w:rsidRDefault="002E10EA" w:rsidP="0096077C">
            <w:pPr>
              <w:pStyle w:val="Heading3"/>
              <w:rPr>
                <w:b w:val="0"/>
                <w:sz w:val="22"/>
                <w:szCs w:val="22"/>
              </w:rPr>
            </w:pPr>
            <w:r w:rsidRPr="006810E1">
              <w:rPr>
                <w:b w:val="0"/>
                <w:sz w:val="22"/>
                <w:szCs w:val="22"/>
              </w:rPr>
              <w:t>H Patrick Glenn,</w:t>
            </w:r>
          </w:p>
        </w:tc>
        <w:tc>
          <w:tcPr>
            <w:tcW w:w="3060" w:type="dxa"/>
          </w:tcPr>
          <w:p w:rsidR="002E10EA" w:rsidRPr="006810E1" w:rsidRDefault="002E10EA" w:rsidP="00B85F54">
            <w:pPr>
              <w:pStyle w:val="Heading3"/>
              <w:rPr>
                <w:b w:val="0"/>
                <w:i/>
                <w:sz w:val="22"/>
                <w:szCs w:val="22"/>
              </w:rPr>
            </w:pPr>
            <w:r w:rsidRPr="006810E1">
              <w:rPr>
                <w:b w:val="0"/>
                <w:i/>
                <w:sz w:val="22"/>
                <w:szCs w:val="22"/>
              </w:rPr>
              <w:t>Legal Traditions of the World</w:t>
            </w:r>
          </w:p>
        </w:tc>
        <w:tc>
          <w:tcPr>
            <w:tcW w:w="990" w:type="dxa"/>
          </w:tcPr>
          <w:p w:rsidR="002E10EA" w:rsidRPr="006810E1" w:rsidRDefault="002E10EA" w:rsidP="00B85F54">
            <w:pPr>
              <w:pStyle w:val="Heading3"/>
              <w:rPr>
                <w:b w:val="0"/>
                <w:sz w:val="22"/>
                <w:szCs w:val="22"/>
              </w:rPr>
            </w:pPr>
          </w:p>
        </w:tc>
        <w:tc>
          <w:tcPr>
            <w:tcW w:w="2520" w:type="dxa"/>
          </w:tcPr>
          <w:p w:rsidR="002E10EA" w:rsidRPr="006810E1" w:rsidRDefault="002E10EA" w:rsidP="00B85F54">
            <w:pPr>
              <w:pStyle w:val="Heading3"/>
              <w:rPr>
                <w:b w:val="0"/>
                <w:sz w:val="22"/>
                <w:szCs w:val="22"/>
              </w:rPr>
            </w:pPr>
            <w:r w:rsidRPr="006810E1">
              <w:rPr>
                <w:b w:val="0"/>
                <w:sz w:val="22"/>
                <w:szCs w:val="22"/>
              </w:rPr>
              <w:t>(Oxford: Oxford University Press, 2000).</w:t>
            </w:r>
          </w:p>
        </w:tc>
        <w:tc>
          <w:tcPr>
            <w:tcW w:w="828" w:type="dxa"/>
          </w:tcPr>
          <w:p w:rsidR="002E10EA" w:rsidRPr="006810E1" w:rsidRDefault="002E10EA" w:rsidP="00B85F54">
            <w:pPr>
              <w:pStyle w:val="Heading3"/>
              <w:rPr>
                <w:b w:val="0"/>
                <w:sz w:val="22"/>
                <w:szCs w:val="22"/>
              </w:rPr>
            </w:pPr>
          </w:p>
        </w:tc>
      </w:tr>
      <w:tr w:rsidR="00363CF6" w:rsidRPr="00AF35A9" w:rsidTr="007359E4">
        <w:tc>
          <w:tcPr>
            <w:tcW w:w="2178" w:type="dxa"/>
          </w:tcPr>
          <w:p w:rsidR="00363CF6" w:rsidRPr="006810E1" w:rsidRDefault="00777946" w:rsidP="0096077C">
            <w:pPr>
              <w:pStyle w:val="Heading3"/>
              <w:rPr>
                <w:b w:val="0"/>
                <w:sz w:val="22"/>
                <w:szCs w:val="22"/>
              </w:rPr>
            </w:pPr>
            <w:r w:rsidRPr="006810E1">
              <w:rPr>
                <w:b w:val="0"/>
                <w:sz w:val="22"/>
                <w:szCs w:val="22"/>
              </w:rPr>
              <w:t>Ronald CC Cuming &amp; Roderick J Wood</w:t>
            </w:r>
            <w:r w:rsidR="00640475" w:rsidRPr="006810E1">
              <w:rPr>
                <w:b w:val="0"/>
                <w:sz w:val="22"/>
                <w:szCs w:val="22"/>
              </w:rPr>
              <w:t>,</w:t>
            </w:r>
          </w:p>
        </w:tc>
        <w:tc>
          <w:tcPr>
            <w:tcW w:w="3060" w:type="dxa"/>
          </w:tcPr>
          <w:p w:rsidR="00363CF6" w:rsidRPr="006810E1" w:rsidRDefault="00777946" w:rsidP="00B85F54">
            <w:pPr>
              <w:pStyle w:val="Heading3"/>
              <w:rPr>
                <w:b w:val="0"/>
                <w:i/>
                <w:sz w:val="22"/>
                <w:szCs w:val="22"/>
              </w:rPr>
            </w:pPr>
            <w:r w:rsidRPr="006810E1">
              <w:rPr>
                <w:b w:val="0"/>
                <w:i/>
                <w:sz w:val="22"/>
                <w:szCs w:val="22"/>
              </w:rPr>
              <w:t>British Columbia Personal Property Security Handbook</w:t>
            </w:r>
            <w:r w:rsidR="002E10EA" w:rsidRPr="006810E1">
              <w:rPr>
                <w:b w:val="0"/>
                <w:i/>
                <w:sz w:val="22"/>
                <w:szCs w:val="22"/>
              </w:rPr>
              <w:t>,</w:t>
            </w:r>
          </w:p>
        </w:tc>
        <w:tc>
          <w:tcPr>
            <w:tcW w:w="990" w:type="dxa"/>
          </w:tcPr>
          <w:p w:rsidR="00654191" w:rsidRPr="006810E1" w:rsidRDefault="00777946" w:rsidP="0096077C">
            <w:pPr>
              <w:pStyle w:val="Heading3"/>
              <w:rPr>
                <w:b w:val="0"/>
                <w:sz w:val="22"/>
                <w:szCs w:val="22"/>
              </w:rPr>
            </w:pPr>
            <w:r w:rsidRPr="006810E1">
              <w:rPr>
                <w:b w:val="0"/>
                <w:sz w:val="22"/>
                <w:szCs w:val="22"/>
              </w:rPr>
              <w:t>4</w:t>
            </w:r>
            <w:r w:rsidRPr="006810E1">
              <w:rPr>
                <w:b w:val="0"/>
                <w:sz w:val="22"/>
                <w:szCs w:val="22"/>
                <w:vertAlign w:val="superscript"/>
              </w:rPr>
              <w:t>th</w:t>
            </w:r>
            <w:r w:rsidR="0088221B" w:rsidRPr="006810E1">
              <w:rPr>
                <w:b w:val="0"/>
                <w:sz w:val="22"/>
                <w:szCs w:val="22"/>
              </w:rPr>
              <w:t xml:space="preserve"> ed</w:t>
            </w:r>
            <w:r w:rsidRPr="006810E1">
              <w:rPr>
                <w:b w:val="0"/>
                <w:sz w:val="22"/>
                <w:szCs w:val="22"/>
              </w:rPr>
              <w:t xml:space="preserve"> </w:t>
            </w:r>
          </w:p>
        </w:tc>
        <w:tc>
          <w:tcPr>
            <w:tcW w:w="2520" w:type="dxa"/>
          </w:tcPr>
          <w:p w:rsidR="00363CF6" w:rsidRPr="006810E1" w:rsidRDefault="00777946" w:rsidP="00B85F54">
            <w:pPr>
              <w:pStyle w:val="Heading3"/>
              <w:rPr>
                <w:b w:val="0"/>
                <w:sz w:val="22"/>
                <w:szCs w:val="22"/>
              </w:rPr>
            </w:pPr>
            <w:r w:rsidRPr="006810E1">
              <w:rPr>
                <w:b w:val="0"/>
                <w:sz w:val="22"/>
                <w:szCs w:val="22"/>
              </w:rPr>
              <w:t>(Toronto: Carswell, 1998)</w:t>
            </w:r>
          </w:p>
        </w:tc>
        <w:tc>
          <w:tcPr>
            <w:tcW w:w="828" w:type="dxa"/>
          </w:tcPr>
          <w:p w:rsidR="00363CF6" w:rsidRPr="006810E1" w:rsidRDefault="00777946" w:rsidP="00B85F54">
            <w:pPr>
              <w:pStyle w:val="Heading3"/>
              <w:rPr>
                <w:b w:val="0"/>
                <w:sz w:val="22"/>
                <w:szCs w:val="22"/>
              </w:rPr>
            </w:pPr>
            <w:r w:rsidRPr="006810E1">
              <w:rPr>
                <w:b w:val="0"/>
                <w:sz w:val="22"/>
                <w:szCs w:val="22"/>
              </w:rPr>
              <w:t>at 43</w:t>
            </w:r>
            <w:r w:rsidR="00640475" w:rsidRPr="006810E1">
              <w:rPr>
                <w:b w:val="0"/>
                <w:sz w:val="22"/>
                <w:szCs w:val="22"/>
              </w:rPr>
              <w:t>.</w:t>
            </w:r>
          </w:p>
        </w:tc>
      </w:tr>
    </w:tbl>
    <w:p w:rsidR="00B85F54" w:rsidRPr="00AF35A9" w:rsidRDefault="00B85F54" w:rsidP="00B85F54">
      <w:pPr>
        <w:rPr>
          <w:rFonts w:ascii="Arial" w:hAnsi="Arial" w:cs="Arial"/>
          <w:sz w:val="22"/>
          <w:szCs w:val="22"/>
        </w:rPr>
      </w:pPr>
    </w:p>
    <w:p w:rsidR="00B85F54" w:rsidRDefault="00B854A0" w:rsidP="00B85F54">
      <w:pPr>
        <w:rPr>
          <w:rFonts w:ascii="Arial" w:hAnsi="Arial" w:cs="Arial"/>
          <w:sz w:val="22"/>
          <w:szCs w:val="22"/>
        </w:rPr>
      </w:pPr>
      <w:r w:rsidRPr="000C3ED8">
        <w:rPr>
          <w:rFonts w:ascii="Arial" w:hAnsi="Arial" w:cs="Arial"/>
          <w:sz w:val="22"/>
          <w:szCs w:val="22"/>
        </w:rPr>
        <w:t>Footnote format for b</w:t>
      </w:r>
      <w:r w:rsidR="00B85F54" w:rsidRPr="000C3ED8">
        <w:rPr>
          <w:rFonts w:ascii="Arial" w:hAnsi="Arial" w:cs="Arial"/>
          <w:sz w:val="22"/>
          <w:szCs w:val="22"/>
        </w:rPr>
        <w:t>ook with two authors</w:t>
      </w:r>
      <w:r w:rsidR="000C3ED8">
        <w:rPr>
          <w:rFonts w:ascii="Arial" w:hAnsi="Arial" w:cs="Arial"/>
          <w:sz w:val="22"/>
          <w:szCs w:val="22"/>
        </w:rPr>
        <w:t>:</w:t>
      </w:r>
    </w:p>
    <w:p w:rsidR="000C3ED8" w:rsidRPr="000C3ED8" w:rsidRDefault="000C3ED8" w:rsidP="00B85F54">
      <w:pPr>
        <w:rPr>
          <w:rFonts w:ascii="Arial" w:hAnsi="Arial" w:cs="Arial"/>
          <w:sz w:val="16"/>
          <w:szCs w:val="16"/>
        </w:rPr>
      </w:pPr>
    </w:p>
    <w:p w:rsidR="00B85F54" w:rsidRPr="00AF35A9" w:rsidRDefault="00B85F54" w:rsidP="000C3ED8">
      <w:pPr>
        <w:ind w:left="720"/>
        <w:rPr>
          <w:rFonts w:ascii="Arial" w:hAnsi="Arial" w:cs="Arial"/>
          <w:sz w:val="22"/>
          <w:szCs w:val="22"/>
        </w:rPr>
      </w:pPr>
      <w:r w:rsidRPr="00AF35A9">
        <w:rPr>
          <w:rFonts w:ascii="Arial" w:hAnsi="Arial" w:cs="Arial"/>
          <w:sz w:val="22"/>
          <w:szCs w:val="22"/>
        </w:rPr>
        <w:t xml:space="preserve">Ronald CC Cuming &amp; Roderick J Wood, </w:t>
      </w:r>
      <w:r w:rsidRPr="00AF35A9">
        <w:rPr>
          <w:rFonts w:ascii="Arial" w:hAnsi="Arial" w:cs="Arial"/>
          <w:i/>
          <w:sz w:val="22"/>
          <w:szCs w:val="22"/>
        </w:rPr>
        <w:t>British Columbia Personal Property Security</w:t>
      </w:r>
      <w:r w:rsidR="000C3ED8">
        <w:rPr>
          <w:rFonts w:ascii="Arial" w:hAnsi="Arial" w:cs="Arial"/>
          <w:i/>
          <w:sz w:val="22"/>
          <w:szCs w:val="22"/>
        </w:rPr>
        <w:t xml:space="preserve"> </w:t>
      </w:r>
      <w:r w:rsidR="006810E1">
        <w:rPr>
          <w:rFonts w:ascii="Arial" w:hAnsi="Arial" w:cs="Arial"/>
          <w:i/>
          <w:sz w:val="22"/>
          <w:szCs w:val="22"/>
        </w:rPr>
        <w:t>H</w:t>
      </w:r>
      <w:r w:rsidRPr="00AF35A9">
        <w:rPr>
          <w:rFonts w:ascii="Arial" w:hAnsi="Arial" w:cs="Arial"/>
          <w:i/>
          <w:sz w:val="22"/>
          <w:szCs w:val="22"/>
        </w:rPr>
        <w:t>andbook</w:t>
      </w:r>
      <w:r w:rsidRPr="00AF35A9">
        <w:rPr>
          <w:rFonts w:ascii="Arial" w:hAnsi="Arial" w:cs="Arial"/>
          <w:sz w:val="22"/>
          <w:szCs w:val="22"/>
        </w:rPr>
        <w:t>, 4</w:t>
      </w:r>
      <w:r w:rsidRPr="00AF35A9">
        <w:rPr>
          <w:rFonts w:ascii="Arial" w:hAnsi="Arial" w:cs="Arial"/>
          <w:sz w:val="22"/>
          <w:szCs w:val="22"/>
          <w:vertAlign w:val="superscript"/>
        </w:rPr>
        <w:t>th</w:t>
      </w:r>
      <w:r w:rsidRPr="00AF35A9">
        <w:rPr>
          <w:rFonts w:ascii="Arial" w:hAnsi="Arial" w:cs="Arial"/>
          <w:sz w:val="22"/>
          <w:szCs w:val="22"/>
        </w:rPr>
        <w:t xml:space="preserve"> ed (Toronto: Carswell, 1998) at 43.</w:t>
      </w:r>
    </w:p>
    <w:p w:rsidR="00B85F54" w:rsidRDefault="00B85F54" w:rsidP="00B85F54">
      <w:pPr>
        <w:rPr>
          <w:rFonts w:ascii="Arial" w:hAnsi="Arial" w:cs="Arial"/>
          <w:sz w:val="22"/>
          <w:szCs w:val="22"/>
        </w:rPr>
      </w:pPr>
    </w:p>
    <w:p w:rsidR="007359E4" w:rsidRDefault="007359E4" w:rsidP="00B85F54">
      <w:pPr>
        <w:rPr>
          <w:rFonts w:ascii="Arial" w:hAnsi="Arial" w:cs="Arial"/>
          <w:sz w:val="22"/>
          <w:szCs w:val="22"/>
        </w:rPr>
      </w:pPr>
      <w:r>
        <w:rPr>
          <w:rFonts w:ascii="Arial" w:hAnsi="Arial" w:cs="Arial"/>
          <w:sz w:val="22"/>
          <w:szCs w:val="22"/>
        </w:rPr>
        <w:t>Bibliography entry</w:t>
      </w:r>
      <w:r w:rsidR="006613A2">
        <w:rPr>
          <w:rFonts w:ascii="Arial" w:hAnsi="Arial" w:cs="Arial"/>
          <w:sz w:val="22"/>
          <w:szCs w:val="22"/>
        </w:rPr>
        <w:t xml:space="preserve"> (change order of first author’s name and use a period after the final name)</w:t>
      </w:r>
      <w:r>
        <w:rPr>
          <w:rFonts w:ascii="Arial" w:hAnsi="Arial" w:cs="Arial"/>
          <w:sz w:val="22"/>
          <w:szCs w:val="22"/>
        </w:rPr>
        <w:t>:</w:t>
      </w:r>
    </w:p>
    <w:p w:rsidR="007359E4" w:rsidRPr="000C3ED8" w:rsidRDefault="007359E4" w:rsidP="007359E4">
      <w:pPr>
        <w:rPr>
          <w:rFonts w:ascii="Arial" w:hAnsi="Arial" w:cs="Arial"/>
          <w:sz w:val="16"/>
          <w:szCs w:val="16"/>
        </w:rPr>
      </w:pPr>
    </w:p>
    <w:p w:rsidR="007359E4" w:rsidRDefault="007359E4" w:rsidP="007359E4">
      <w:pPr>
        <w:ind w:firstLine="720"/>
        <w:rPr>
          <w:rFonts w:ascii="Arial" w:hAnsi="Arial" w:cs="Arial"/>
          <w:i/>
          <w:sz w:val="22"/>
          <w:szCs w:val="22"/>
        </w:rPr>
      </w:pPr>
      <w:r>
        <w:rPr>
          <w:rFonts w:ascii="Arial" w:hAnsi="Arial" w:cs="Arial"/>
          <w:sz w:val="22"/>
          <w:szCs w:val="22"/>
        </w:rPr>
        <w:t xml:space="preserve">Cuming, </w:t>
      </w:r>
      <w:r w:rsidRPr="00AF35A9">
        <w:rPr>
          <w:rFonts w:ascii="Arial" w:hAnsi="Arial" w:cs="Arial"/>
          <w:sz w:val="22"/>
          <w:szCs w:val="22"/>
        </w:rPr>
        <w:t>Ronald CC &amp; Roderick J Wood</w:t>
      </w:r>
      <w:r>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British Columbia Personal Property Security</w:t>
      </w:r>
      <w:r>
        <w:rPr>
          <w:rFonts w:ascii="Arial" w:hAnsi="Arial" w:cs="Arial"/>
          <w:i/>
          <w:sz w:val="22"/>
          <w:szCs w:val="22"/>
        </w:rPr>
        <w:t xml:space="preserve"> </w:t>
      </w:r>
    </w:p>
    <w:p w:rsidR="007359E4" w:rsidRDefault="007359E4" w:rsidP="007359E4">
      <w:pPr>
        <w:ind w:firstLine="720"/>
        <w:rPr>
          <w:rFonts w:ascii="Arial" w:hAnsi="Arial" w:cs="Arial"/>
          <w:sz w:val="22"/>
          <w:szCs w:val="22"/>
        </w:rPr>
      </w:pPr>
      <w:r>
        <w:rPr>
          <w:rFonts w:ascii="Arial" w:hAnsi="Arial" w:cs="Arial"/>
          <w:i/>
          <w:sz w:val="22"/>
          <w:szCs w:val="22"/>
        </w:rPr>
        <w:tab/>
        <w:t>H</w:t>
      </w:r>
      <w:r w:rsidRPr="00AF35A9">
        <w:rPr>
          <w:rFonts w:ascii="Arial" w:hAnsi="Arial" w:cs="Arial"/>
          <w:i/>
          <w:sz w:val="22"/>
          <w:szCs w:val="22"/>
        </w:rPr>
        <w:t>andbook</w:t>
      </w:r>
      <w:r w:rsidRPr="00AF35A9">
        <w:rPr>
          <w:rFonts w:ascii="Arial" w:hAnsi="Arial" w:cs="Arial"/>
          <w:sz w:val="22"/>
          <w:szCs w:val="22"/>
        </w:rPr>
        <w:t>, 4</w:t>
      </w:r>
      <w:r w:rsidRPr="00AF35A9">
        <w:rPr>
          <w:rFonts w:ascii="Arial" w:hAnsi="Arial" w:cs="Arial"/>
          <w:sz w:val="22"/>
          <w:szCs w:val="22"/>
          <w:vertAlign w:val="superscript"/>
        </w:rPr>
        <w:t>th</w:t>
      </w:r>
      <w:r w:rsidRPr="00AF35A9">
        <w:rPr>
          <w:rFonts w:ascii="Arial" w:hAnsi="Arial" w:cs="Arial"/>
          <w:sz w:val="22"/>
          <w:szCs w:val="22"/>
        </w:rPr>
        <w:t xml:space="preserve"> ed (Toronto: Carswell, 1998)</w:t>
      </w:r>
      <w:r w:rsidR="006613A2">
        <w:rPr>
          <w:rFonts w:ascii="Arial" w:hAnsi="Arial" w:cs="Arial"/>
          <w:sz w:val="22"/>
          <w:szCs w:val="22"/>
        </w:rPr>
        <w:t>.</w:t>
      </w:r>
    </w:p>
    <w:p w:rsidR="007359E4" w:rsidRPr="00AF35A9" w:rsidRDefault="007359E4" w:rsidP="00B85F54">
      <w:pPr>
        <w:rPr>
          <w:rFonts w:ascii="Arial" w:hAnsi="Arial" w:cs="Arial"/>
          <w:sz w:val="22"/>
          <w:szCs w:val="22"/>
        </w:rPr>
      </w:pPr>
    </w:p>
    <w:p w:rsidR="006613A2" w:rsidRDefault="006613A2" w:rsidP="00B85F54">
      <w:pPr>
        <w:rPr>
          <w:rFonts w:ascii="Arial" w:hAnsi="Arial" w:cs="Arial"/>
          <w:sz w:val="22"/>
          <w:szCs w:val="22"/>
        </w:rPr>
      </w:pPr>
    </w:p>
    <w:p w:rsidR="006613A2" w:rsidRDefault="006613A2" w:rsidP="00B85F54">
      <w:pPr>
        <w:rPr>
          <w:rFonts w:ascii="Arial" w:hAnsi="Arial" w:cs="Arial"/>
          <w:sz w:val="22"/>
          <w:szCs w:val="22"/>
        </w:rPr>
      </w:pPr>
    </w:p>
    <w:p w:rsidR="00B85F54" w:rsidRDefault="00B854A0" w:rsidP="00B85F54">
      <w:pPr>
        <w:rPr>
          <w:rFonts w:ascii="Arial" w:hAnsi="Arial" w:cs="Arial"/>
          <w:sz w:val="22"/>
          <w:szCs w:val="22"/>
        </w:rPr>
      </w:pPr>
      <w:r w:rsidRPr="000C3ED8">
        <w:rPr>
          <w:rFonts w:ascii="Arial" w:hAnsi="Arial" w:cs="Arial"/>
          <w:sz w:val="22"/>
          <w:szCs w:val="22"/>
        </w:rPr>
        <w:lastRenderedPageBreak/>
        <w:t>Footnote format for b</w:t>
      </w:r>
      <w:r w:rsidR="00B85F54" w:rsidRPr="000C3ED8">
        <w:rPr>
          <w:rFonts w:ascii="Arial" w:hAnsi="Arial" w:cs="Arial"/>
          <w:sz w:val="22"/>
          <w:szCs w:val="22"/>
        </w:rPr>
        <w:t>ook with three authors</w:t>
      </w:r>
      <w:r w:rsidR="000C3ED8">
        <w:rPr>
          <w:rFonts w:ascii="Arial" w:hAnsi="Arial" w:cs="Arial"/>
          <w:sz w:val="22"/>
          <w:szCs w:val="22"/>
        </w:rPr>
        <w:t>:</w:t>
      </w:r>
    </w:p>
    <w:p w:rsidR="000C3ED8" w:rsidRPr="000C3ED8" w:rsidRDefault="000C3ED8" w:rsidP="00B85F54">
      <w:pPr>
        <w:rPr>
          <w:rFonts w:ascii="Arial" w:hAnsi="Arial" w:cs="Arial"/>
          <w:sz w:val="16"/>
          <w:szCs w:val="16"/>
        </w:rPr>
      </w:pPr>
    </w:p>
    <w:p w:rsidR="00B85F54" w:rsidRPr="00AF35A9" w:rsidRDefault="00B85F54" w:rsidP="000C3ED8">
      <w:pPr>
        <w:ind w:left="720"/>
        <w:rPr>
          <w:rFonts w:ascii="Arial" w:hAnsi="Arial" w:cs="Arial"/>
          <w:sz w:val="22"/>
          <w:szCs w:val="22"/>
        </w:rPr>
      </w:pPr>
      <w:r w:rsidRPr="00AF35A9">
        <w:rPr>
          <w:rFonts w:ascii="Arial" w:hAnsi="Arial" w:cs="Arial"/>
          <w:sz w:val="22"/>
          <w:szCs w:val="22"/>
        </w:rPr>
        <w:t xml:space="preserve">Kathleen Stewart, Drew Dowling &amp; Laurie Priske, </w:t>
      </w:r>
      <w:r w:rsidRPr="00AF35A9">
        <w:rPr>
          <w:rFonts w:ascii="Arial" w:hAnsi="Arial" w:cs="Arial"/>
          <w:i/>
          <w:sz w:val="22"/>
          <w:szCs w:val="22"/>
        </w:rPr>
        <w:t>How to Survive the First Semester</w:t>
      </w:r>
      <w:r w:rsidR="00355ACF" w:rsidRPr="00AF35A9">
        <w:rPr>
          <w:rFonts w:ascii="Arial" w:hAnsi="Arial" w:cs="Arial"/>
          <w:sz w:val="22"/>
          <w:szCs w:val="22"/>
        </w:rPr>
        <w:t xml:space="preserve"> (Oshawa:  Thomson, </w:t>
      </w:r>
      <w:r w:rsidRPr="00AF35A9">
        <w:rPr>
          <w:rFonts w:ascii="Arial" w:hAnsi="Arial" w:cs="Arial"/>
          <w:sz w:val="22"/>
          <w:szCs w:val="22"/>
        </w:rPr>
        <w:t>2004) at 135.</w:t>
      </w:r>
    </w:p>
    <w:p w:rsidR="006613A2" w:rsidRPr="003A3824" w:rsidRDefault="006613A2" w:rsidP="006613A2">
      <w:pPr>
        <w:rPr>
          <w:rFonts w:ascii="Arial" w:hAnsi="Arial" w:cs="Arial"/>
          <w:sz w:val="18"/>
          <w:szCs w:val="18"/>
        </w:rPr>
      </w:pPr>
    </w:p>
    <w:p w:rsidR="006613A2" w:rsidRDefault="006613A2" w:rsidP="006613A2">
      <w:pPr>
        <w:rPr>
          <w:rFonts w:ascii="Arial" w:hAnsi="Arial" w:cs="Arial"/>
          <w:sz w:val="22"/>
          <w:szCs w:val="22"/>
        </w:rPr>
      </w:pPr>
      <w:r>
        <w:rPr>
          <w:rFonts w:ascii="Arial" w:hAnsi="Arial" w:cs="Arial"/>
          <w:sz w:val="22"/>
          <w:szCs w:val="22"/>
        </w:rPr>
        <w:t>Bibliography entry (change order of first author’s name and use a period after the final name):</w:t>
      </w:r>
    </w:p>
    <w:p w:rsidR="00B85F54" w:rsidRDefault="00B85F54" w:rsidP="00B85F54">
      <w:pPr>
        <w:rPr>
          <w:rFonts w:ascii="Arial" w:hAnsi="Arial" w:cs="Arial"/>
          <w:sz w:val="22"/>
          <w:szCs w:val="22"/>
        </w:rPr>
      </w:pPr>
    </w:p>
    <w:p w:rsidR="006613A2" w:rsidRDefault="006613A2" w:rsidP="006613A2">
      <w:pPr>
        <w:ind w:firstLine="720"/>
        <w:rPr>
          <w:rFonts w:ascii="Arial" w:hAnsi="Arial" w:cs="Arial"/>
          <w:sz w:val="22"/>
          <w:szCs w:val="22"/>
        </w:rPr>
      </w:pPr>
      <w:r w:rsidRPr="00AF35A9">
        <w:rPr>
          <w:rFonts w:ascii="Arial" w:hAnsi="Arial" w:cs="Arial"/>
          <w:sz w:val="22"/>
          <w:szCs w:val="22"/>
        </w:rPr>
        <w:t xml:space="preserve">Stewart, </w:t>
      </w:r>
      <w:r>
        <w:rPr>
          <w:rFonts w:ascii="Arial" w:hAnsi="Arial" w:cs="Arial"/>
          <w:sz w:val="22"/>
          <w:szCs w:val="22"/>
        </w:rPr>
        <w:t xml:space="preserve">Kathleen, </w:t>
      </w:r>
      <w:r w:rsidRPr="00AF35A9">
        <w:rPr>
          <w:rFonts w:ascii="Arial" w:hAnsi="Arial" w:cs="Arial"/>
          <w:sz w:val="22"/>
          <w:szCs w:val="22"/>
        </w:rPr>
        <w:t>Drew Dowling &amp; Laurie Priske</w:t>
      </w:r>
      <w:r>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How to Survive the First Semester</w:t>
      </w:r>
      <w:r w:rsidRPr="00AF35A9">
        <w:rPr>
          <w:rFonts w:ascii="Arial" w:hAnsi="Arial" w:cs="Arial"/>
          <w:sz w:val="22"/>
          <w:szCs w:val="22"/>
        </w:rPr>
        <w:t xml:space="preserve"> </w:t>
      </w:r>
    </w:p>
    <w:p w:rsidR="006613A2" w:rsidRDefault="006613A2" w:rsidP="006613A2">
      <w:pPr>
        <w:ind w:firstLine="720"/>
        <w:rPr>
          <w:rFonts w:ascii="Arial" w:hAnsi="Arial" w:cs="Arial"/>
          <w:sz w:val="22"/>
          <w:szCs w:val="22"/>
        </w:rPr>
      </w:pPr>
      <w:r>
        <w:rPr>
          <w:rFonts w:ascii="Arial" w:hAnsi="Arial" w:cs="Arial"/>
          <w:sz w:val="22"/>
          <w:szCs w:val="22"/>
        </w:rPr>
        <w:tab/>
      </w:r>
      <w:r w:rsidRPr="00AF35A9">
        <w:rPr>
          <w:rFonts w:ascii="Arial" w:hAnsi="Arial" w:cs="Arial"/>
          <w:sz w:val="22"/>
          <w:szCs w:val="22"/>
        </w:rPr>
        <w:t>(Oshawa:  Thomson, 2004)</w:t>
      </w:r>
      <w:r>
        <w:rPr>
          <w:rFonts w:ascii="Arial" w:hAnsi="Arial" w:cs="Arial"/>
          <w:sz w:val="22"/>
          <w:szCs w:val="22"/>
        </w:rPr>
        <w:t>.</w:t>
      </w:r>
    </w:p>
    <w:p w:rsidR="006613A2" w:rsidRPr="00AF35A9" w:rsidRDefault="006613A2" w:rsidP="00B85F54">
      <w:pPr>
        <w:rPr>
          <w:rFonts w:ascii="Arial" w:hAnsi="Arial" w:cs="Arial"/>
          <w:sz w:val="22"/>
          <w:szCs w:val="22"/>
        </w:rPr>
      </w:pPr>
    </w:p>
    <w:p w:rsidR="00B85F54" w:rsidRDefault="00B854A0" w:rsidP="00B85F54">
      <w:pPr>
        <w:rPr>
          <w:rFonts w:ascii="Arial" w:hAnsi="Arial" w:cs="Arial"/>
          <w:sz w:val="22"/>
          <w:szCs w:val="22"/>
        </w:rPr>
      </w:pPr>
      <w:r w:rsidRPr="000C3ED8">
        <w:rPr>
          <w:rFonts w:ascii="Arial" w:hAnsi="Arial" w:cs="Arial"/>
          <w:sz w:val="22"/>
          <w:szCs w:val="22"/>
        </w:rPr>
        <w:t>Footnote format for b</w:t>
      </w:r>
      <w:r w:rsidR="00B85F54" w:rsidRPr="000C3ED8">
        <w:rPr>
          <w:rFonts w:ascii="Arial" w:hAnsi="Arial" w:cs="Arial"/>
          <w:sz w:val="22"/>
          <w:szCs w:val="22"/>
        </w:rPr>
        <w:t>ook with more than three authors</w:t>
      </w:r>
      <w:r w:rsidR="000C3ED8">
        <w:rPr>
          <w:rFonts w:ascii="Arial" w:hAnsi="Arial" w:cs="Arial"/>
          <w:sz w:val="22"/>
          <w:szCs w:val="22"/>
        </w:rPr>
        <w:t>:</w:t>
      </w:r>
    </w:p>
    <w:p w:rsidR="000C3ED8" w:rsidRPr="000C3ED8" w:rsidRDefault="000C3ED8" w:rsidP="00B85F54">
      <w:pPr>
        <w:rPr>
          <w:rFonts w:ascii="Arial" w:hAnsi="Arial" w:cs="Arial"/>
          <w:sz w:val="16"/>
          <w:szCs w:val="16"/>
        </w:rPr>
      </w:pPr>
    </w:p>
    <w:p w:rsidR="00B85F54" w:rsidRDefault="00E65F26" w:rsidP="000C3ED8">
      <w:pPr>
        <w:ind w:left="720"/>
        <w:rPr>
          <w:rFonts w:ascii="Arial" w:hAnsi="Arial" w:cs="Arial"/>
          <w:sz w:val="22"/>
          <w:szCs w:val="22"/>
        </w:rPr>
      </w:pPr>
      <w:r w:rsidRPr="0096077C">
        <w:rPr>
          <w:rFonts w:ascii="Arial" w:hAnsi="Arial" w:cs="Arial"/>
          <w:sz w:val="22"/>
          <w:szCs w:val="22"/>
        </w:rPr>
        <w:t>Joel Backan</w:t>
      </w:r>
      <w:r w:rsidR="0025079C" w:rsidRPr="0096077C">
        <w:rPr>
          <w:rFonts w:ascii="Arial" w:hAnsi="Arial" w:cs="Arial"/>
          <w:sz w:val="22"/>
          <w:szCs w:val="22"/>
        </w:rPr>
        <w:t xml:space="preserve"> </w:t>
      </w:r>
      <w:r w:rsidR="00B85F54" w:rsidRPr="0096077C">
        <w:rPr>
          <w:rFonts w:ascii="Arial" w:hAnsi="Arial" w:cs="Arial"/>
          <w:sz w:val="22"/>
          <w:szCs w:val="22"/>
        </w:rPr>
        <w:t>et al</w:t>
      </w:r>
      <w:r w:rsidR="00B85F54" w:rsidRPr="00AF35A9">
        <w:rPr>
          <w:rFonts w:ascii="Arial" w:hAnsi="Arial" w:cs="Arial"/>
          <w:sz w:val="22"/>
          <w:szCs w:val="22"/>
        </w:rPr>
        <w:t xml:space="preserve">, </w:t>
      </w:r>
      <w:r w:rsidR="00B85F54" w:rsidRPr="00AF35A9">
        <w:rPr>
          <w:rFonts w:ascii="Arial" w:hAnsi="Arial" w:cs="Arial"/>
          <w:i/>
          <w:sz w:val="22"/>
          <w:szCs w:val="22"/>
        </w:rPr>
        <w:t>Canadian Constitutional Law</w:t>
      </w:r>
      <w:r w:rsidR="0096077C">
        <w:rPr>
          <w:rFonts w:ascii="Arial" w:hAnsi="Arial" w:cs="Arial"/>
          <w:sz w:val="22"/>
          <w:szCs w:val="22"/>
        </w:rPr>
        <w:t>, 3</w:t>
      </w:r>
      <w:r w:rsidR="00B85F54" w:rsidRPr="00AF35A9">
        <w:rPr>
          <w:rFonts w:ascii="Arial" w:hAnsi="Arial" w:cs="Arial"/>
          <w:sz w:val="22"/>
          <w:szCs w:val="22"/>
        </w:rPr>
        <w:t xml:space="preserve">d ed (Toronto: Emond Montgomery, </w:t>
      </w:r>
      <w:r w:rsidR="0096077C">
        <w:rPr>
          <w:rFonts w:ascii="Arial" w:hAnsi="Arial" w:cs="Arial"/>
          <w:sz w:val="22"/>
          <w:szCs w:val="22"/>
        </w:rPr>
        <w:t>2003</w:t>
      </w:r>
      <w:r w:rsidR="00B85F54" w:rsidRPr="00AF35A9">
        <w:rPr>
          <w:rFonts w:ascii="Arial" w:hAnsi="Arial" w:cs="Arial"/>
          <w:sz w:val="22"/>
          <w:szCs w:val="22"/>
        </w:rPr>
        <w:t>)</w:t>
      </w:r>
      <w:r w:rsidR="005804C8">
        <w:rPr>
          <w:rFonts w:ascii="Arial" w:hAnsi="Arial" w:cs="Arial"/>
          <w:sz w:val="22"/>
          <w:szCs w:val="22"/>
        </w:rPr>
        <w:t xml:space="preserve"> at 125</w:t>
      </w:r>
      <w:r w:rsidR="00B85F54" w:rsidRPr="00AF35A9">
        <w:rPr>
          <w:rFonts w:ascii="Arial" w:hAnsi="Arial" w:cs="Arial"/>
          <w:sz w:val="22"/>
          <w:szCs w:val="22"/>
        </w:rPr>
        <w:t xml:space="preserve">. </w:t>
      </w:r>
    </w:p>
    <w:p w:rsidR="006613A2" w:rsidRPr="003A3824" w:rsidRDefault="006613A2" w:rsidP="006613A2">
      <w:pPr>
        <w:rPr>
          <w:rFonts w:ascii="Arial" w:hAnsi="Arial" w:cs="Arial"/>
          <w:sz w:val="18"/>
          <w:szCs w:val="18"/>
        </w:rPr>
      </w:pPr>
    </w:p>
    <w:p w:rsidR="006613A2" w:rsidRDefault="006613A2" w:rsidP="006613A2">
      <w:pPr>
        <w:rPr>
          <w:rFonts w:ascii="Arial" w:hAnsi="Arial" w:cs="Arial"/>
          <w:sz w:val="22"/>
          <w:szCs w:val="22"/>
        </w:rPr>
      </w:pPr>
      <w:r>
        <w:rPr>
          <w:rFonts w:ascii="Arial" w:hAnsi="Arial" w:cs="Arial"/>
          <w:sz w:val="22"/>
          <w:szCs w:val="22"/>
        </w:rPr>
        <w:t>Bibliography entry (change order of first author’s name and use a period after the final name):</w:t>
      </w:r>
    </w:p>
    <w:p w:rsidR="006613A2" w:rsidRDefault="006613A2" w:rsidP="006613A2">
      <w:pPr>
        <w:rPr>
          <w:rFonts w:ascii="Arial" w:hAnsi="Arial" w:cs="Arial"/>
          <w:sz w:val="22"/>
          <w:szCs w:val="22"/>
        </w:rPr>
      </w:pPr>
    </w:p>
    <w:p w:rsidR="006613A2" w:rsidRDefault="006613A2" w:rsidP="006613A2">
      <w:pPr>
        <w:ind w:firstLine="720"/>
        <w:rPr>
          <w:rFonts w:ascii="Arial" w:hAnsi="Arial" w:cs="Arial"/>
          <w:sz w:val="22"/>
          <w:szCs w:val="22"/>
        </w:rPr>
      </w:pPr>
      <w:r w:rsidRPr="0096077C">
        <w:rPr>
          <w:rFonts w:ascii="Arial" w:hAnsi="Arial" w:cs="Arial"/>
          <w:sz w:val="22"/>
          <w:szCs w:val="22"/>
        </w:rPr>
        <w:t>Backan</w:t>
      </w:r>
      <w:r>
        <w:rPr>
          <w:rFonts w:ascii="Arial" w:hAnsi="Arial" w:cs="Arial"/>
          <w:sz w:val="22"/>
          <w:szCs w:val="22"/>
        </w:rPr>
        <w:t>, Joel</w:t>
      </w:r>
      <w:r w:rsidRPr="0096077C">
        <w:rPr>
          <w:rFonts w:ascii="Arial" w:hAnsi="Arial" w:cs="Arial"/>
          <w:sz w:val="22"/>
          <w:szCs w:val="22"/>
        </w:rPr>
        <w:t xml:space="preserve"> et al</w:t>
      </w:r>
      <w:r>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Canadian Constitutional Law</w:t>
      </w:r>
      <w:r>
        <w:rPr>
          <w:rFonts w:ascii="Arial" w:hAnsi="Arial" w:cs="Arial"/>
          <w:sz w:val="22"/>
          <w:szCs w:val="22"/>
        </w:rPr>
        <w:t>, 3</w:t>
      </w:r>
      <w:r w:rsidRPr="00AF35A9">
        <w:rPr>
          <w:rFonts w:ascii="Arial" w:hAnsi="Arial" w:cs="Arial"/>
          <w:sz w:val="22"/>
          <w:szCs w:val="22"/>
        </w:rPr>
        <w:t xml:space="preserve">d ed (Toronto: Emond Montgomery, </w:t>
      </w:r>
    </w:p>
    <w:p w:rsidR="006613A2" w:rsidRDefault="006613A2" w:rsidP="006613A2">
      <w:pPr>
        <w:ind w:firstLine="720"/>
        <w:rPr>
          <w:rFonts w:ascii="Arial" w:hAnsi="Arial" w:cs="Arial"/>
          <w:sz w:val="22"/>
          <w:szCs w:val="22"/>
        </w:rPr>
      </w:pPr>
      <w:r>
        <w:rPr>
          <w:rFonts w:ascii="Arial" w:hAnsi="Arial" w:cs="Arial"/>
          <w:sz w:val="22"/>
          <w:szCs w:val="22"/>
        </w:rPr>
        <w:tab/>
        <w:t>2003</w:t>
      </w:r>
      <w:r w:rsidRPr="00AF35A9">
        <w:rPr>
          <w:rFonts w:ascii="Arial" w:hAnsi="Arial" w:cs="Arial"/>
          <w:sz w:val="22"/>
          <w:szCs w:val="22"/>
        </w:rPr>
        <w:t>)</w:t>
      </w:r>
      <w:r>
        <w:rPr>
          <w:rFonts w:ascii="Arial" w:hAnsi="Arial" w:cs="Arial"/>
          <w:sz w:val="22"/>
          <w:szCs w:val="22"/>
        </w:rPr>
        <w:t>.</w:t>
      </w:r>
    </w:p>
    <w:p w:rsidR="006613A2" w:rsidRDefault="006613A2" w:rsidP="006613A2">
      <w:pPr>
        <w:ind w:firstLine="720"/>
        <w:rPr>
          <w:rFonts w:ascii="Arial" w:hAnsi="Arial" w:cs="Arial"/>
          <w:sz w:val="22"/>
          <w:szCs w:val="22"/>
        </w:rPr>
      </w:pPr>
    </w:p>
    <w:p w:rsidR="006613A2" w:rsidRDefault="006613A2" w:rsidP="006613A2">
      <w:pPr>
        <w:ind w:firstLine="720"/>
        <w:rPr>
          <w:rFonts w:ascii="Arial" w:hAnsi="Arial" w:cs="Arial"/>
          <w:sz w:val="22"/>
          <w:szCs w:val="22"/>
        </w:rPr>
      </w:pPr>
    </w:p>
    <w:p w:rsidR="006613A2" w:rsidRDefault="006613A2" w:rsidP="000C3ED8">
      <w:pPr>
        <w:ind w:left="720"/>
        <w:rPr>
          <w:rFonts w:ascii="Arial" w:hAnsi="Arial" w:cs="Arial"/>
          <w:sz w:val="22"/>
          <w:szCs w:val="22"/>
        </w:rPr>
      </w:pPr>
    </w:p>
    <w:p w:rsidR="00E45E93" w:rsidRPr="00AF35A9" w:rsidRDefault="00A32762" w:rsidP="00E45E93">
      <w:pPr>
        <w:rPr>
          <w:rFonts w:ascii="Arial" w:hAnsi="Arial" w:cs="Arial"/>
          <w:b/>
          <w:sz w:val="22"/>
          <w:szCs w:val="22"/>
        </w:rPr>
      </w:pPr>
      <w:r w:rsidRPr="00AF35A9">
        <w:rPr>
          <w:rFonts w:ascii="Arial" w:hAnsi="Arial" w:cs="Arial"/>
          <w:b/>
          <w:sz w:val="22"/>
          <w:szCs w:val="22"/>
        </w:rPr>
        <w:t xml:space="preserve">(ii) </w:t>
      </w:r>
      <w:r w:rsidR="00E45E93" w:rsidRPr="00AF35A9">
        <w:rPr>
          <w:rFonts w:ascii="Arial" w:hAnsi="Arial" w:cs="Arial"/>
          <w:b/>
          <w:sz w:val="22"/>
          <w:szCs w:val="22"/>
        </w:rPr>
        <w:t>Edit</w:t>
      </w:r>
      <w:r w:rsidR="003D5CA6">
        <w:rPr>
          <w:rFonts w:ascii="Arial" w:hAnsi="Arial" w:cs="Arial"/>
          <w:b/>
          <w:sz w:val="22"/>
          <w:szCs w:val="22"/>
        </w:rPr>
        <w:t>ed b</w:t>
      </w:r>
      <w:r w:rsidR="00784962">
        <w:rPr>
          <w:rFonts w:ascii="Arial" w:hAnsi="Arial" w:cs="Arial"/>
          <w:b/>
          <w:sz w:val="22"/>
          <w:szCs w:val="22"/>
        </w:rPr>
        <w:t>ook</w:t>
      </w:r>
      <w:r w:rsidR="00541E74">
        <w:rPr>
          <w:rFonts w:ascii="Arial" w:hAnsi="Arial" w:cs="Arial"/>
          <w:b/>
          <w:sz w:val="22"/>
          <w:szCs w:val="22"/>
        </w:rPr>
        <w:t xml:space="preserve"> (</w:t>
      </w:r>
      <w:r w:rsidR="00A34345">
        <w:rPr>
          <w:rFonts w:ascii="Arial" w:hAnsi="Arial" w:cs="Arial"/>
          <w:b/>
          <w:sz w:val="22"/>
          <w:szCs w:val="22"/>
        </w:rPr>
        <w:t>McGill guide</w:t>
      </w:r>
      <w:r w:rsidR="00541E74">
        <w:rPr>
          <w:rFonts w:ascii="Arial" w:hAnsi="Arial" w:cs="Arial"/>
          <w:b/>
          <w:sz w:val="22"/>
          <w:szCs w:val="22"/>
        </w:rPr>
        <w:t xml:space="preserve"> 6.2.2.3</w:t>
      </w:r>
      <w:r w:rsidR="00784962">
        <w:rPr>
          <w:rFonts w:ascii="Arial" w:hAnsi="Arial" w:cs="Arial"/>
          <w:b/>
          <w:sz w:val="22"/>
          <w:szCs w:val="22"/>
        </w:rPr>
        <w:t xml:space="preserve"> and 6.3</w:t>
      </w:r>
      <w:r w:rsidR="00541E74">
        <w:rPr>
          <w:rFonts w:ascii="Arial" w:hAnsi="Arial" w:cs="Arial"/>
          <w:b/>
          <w:sz w:val="22"/>
          <w:szCs w:val="22"/>
        </w:rPr>
        <w:t>)</w:t>
      </w:r>
    </w:p>
    <w:p w:rsidR="00E45E93" w:rsidRPr="00AF35A9" w:rsidRDefault="00E45E93" w:rsidP="002350B2">
      <w:pPr>
        <w:rPr>
          <w:rFonts w:ascii="Arial" w:hAnsi="Arial" w:cs="Arial"/>
          <w:sz w:val="22"/>
          <w:szCs w:val="22"/>
        </w:rPr>
      </w:pPr>
    </w:p>
    <w:p w:rsidR="00B85F54" w:rsidRPr="00AF35A9" w:rsidRDefault="00784962" w:rsidP="002350B2">
      <w:pPr>
        <w:rPr>
          <w:rFonts w:ascii="Arial" w:hAnsi="Arial" w:cs="Arial"/>
          <w:sz w:val="22"/>
          <w:szCs w:val="22"/>
        </w:rPr>
      </w:pPr>
      <w:r>
        <w:rPr>
          <w:rFonts w:ascii="Arial" w:hAnsi="Arial" w:cs="Arial"/>
          <w:sz w:val="22"/>
          <w:szCs w:val="22"/>
        </w:rPr>
        <w:t xml:space="preserve">If you are using the </w:t>
      </w:r>
      <w:r w:rsidRPr="00784962">
        <w:rPr>
          <w:rFonts w:ascii="Arial" w:hAnsi="Arial" w:cs="Arial"/>
          <w:b/>
          <w:sz w:val="22"/>
          <w:szCs w:val="22"/>
        </w:rPr>
        <w:t>entire book</w:t>
      </w:r>
      <w:r>
        <w:rPr>
          <w:rFonts w:ascii="Arial" w:hAnsi="Arial" w:cs="Arial"/>
          <w:sz w:val="22"/>
          <w:szCs w:val="22"/>
        </w:rPr>
        <w:t xml:space="preserve">, </w:t>
      </w:r>
      <w:r w:rsidR="006B50DA">
        <w:rPr>
          <w:rFonts w:ascii="Arial" w:hAnsi="Arial" w:cs="Arial"/>
          <w:sz w:val="22"/>
          <w:szCs w:val="22"/>
        </w:rPr>
        <w:t>the citation will look very similar to a regular authored book. P</w:t>
      </w:r>
      <w:r w:rsidR="00E45E93" w:rsidRPr="00AF35A9">
        <w:rPr>
          <w:rFonts w:ascii="Arial" w:hAnsi="Arial" w:cs="Arial"/>
          <w:sz w:val="22"/>
          <w:szCs w:val="22"/>
        </w:rPr>
        <w:t>lace a comma after the</w:t>
      </w:r>
      <w:r w:rsidR="006B50DA">
        <w:rPr>
          <w:rFonts w:ascii="Arial" w:hAnsi="Arial" w:cs="Arial"/>
          <w:sz w:val="22"/>
          <w:szCs w:val="22"/>
        </w:rPr>
        <w:t xml:space="preserve"> editor(s) </w:t>
      </w:r>
      <w:r w:rsidR="00E45E93" w:rsidRPr="00AF35A9">
        <w:rPr>
          <w:rFonts w:ascii="Arial" w:hAnsi="Arial" w:cs="Arial"/>
          <w:sz w:val="22"/>
          <w:szCs w:val="22"/>
        </w:rPr>
        <w:t xml:space="preserve">name and add an abbreviation of the word editor -  ‘ed’ or editors -  ‘eds’.  </w:t>
      </w:r>
      <w:r w:rsidR="00265B03" w:rsidRPr="00AF35A9">
        <w:rPr>
          <w:rFonts w:ascii="Arial" w:hAnsi="Arial" w:cs="Arial"/>
          <w:sz w:val="22"/>
          <w:szCs w:val="22"/>
        </w:rPr>
        <w:t xml:space="preserve"> </w:t>
      </w:r>
    </w:p>
    <w:p w:rsidR="00E45E93" w:rsidRPr="00AF35A9" w:rsidRDefault="00E45E93" w:rsidP="002350B2">
      <w:pPr>
        <w:rPr>
          <w:rFonts w:ascii="Arial" w:hAnsi="Arial" w:cs="Arial"/>
          <w:sz w:val="22"/>
          <w:szCs w:val="22"/>
        </w:rPr>
      </w:pPr>
    </w:p>
    <w:p w:rsidR="00B41905" w:rsidRPr="00AF35A9" w:rsidRDefault="00B41905" w:rsidP="000757BA">
      <w:pPr>
        <w:ind w:left="720"/>
        <w:rPr>
          <w:rFonts w:ascii="Arial" w:hAnsi="Arial" w:cs="Arial"/>
          <w:sz w:val="22"/>
          <w:szCs w:val="22"/>
        </w:rPr>
      </w:pPr>
      <w:r w:rsidRPr="00AF35A9">
        <w:rPr>
          <w:rFonts w:ascii="Arial" w:hAnsi="Arial" w:cs="Arial"/>
          <w:sz w:val="22"/>
          <w:szCs w:val="22"/>
        </w:rPr>
        <w:t xml:space="preserve">Christine Boyle &amp; David R. Percy, eds, </w:t>
      </w:r>
      <w:r w:rsidRPr="00AF35A9">
        <w:rPr>
          <w:rFonts w:ascii="Arial" w:hAnsi="Arial" w:cs="Arial"/>
          <w:i/>
          <w:sz w:val="22"/>
          <w:szCs w:val="22"/>
        </w:rPr>
        <w:t>Contracts: Cases and Commentaries</w:t>
      </w:r>
      <w:r w:rsidRPr="00AF35A9">
        <w:rPr>
          <w:rFonts w:ascii="Arial" w:hAnsi="Arial" w:cs="Arial"/>
          <w:sz w:val="22"/>
          <w:szCs w:val="22"/>
        </w:rPr>
        <w:t>, 6</w:t>
      </w:r>
      <w:r w:rsidRPr="00AF35A9">
        <w:rPr>
          <w:rFonts w:ascii="Arial" w:hAnsi="Arial" w:cs="Arial"/>
          <w:sz w:val="22"/>
          <w:szCs w:val="22"/>
          <w:vertAlign w:val="superscript"/>
        </w:rPr>
        <w:t>th</w:t>
      </w:r>
      <w:r w:rsidRPr="00AF35A9">
        <w:rPr>
          <w:rFonts w:ascii="Arial" w:hAnsi="Arial" w:cs="Arial"/>
          <w:sz w:val="22"/>
          <w:szCs w:val="22"/>
        </w:rPr>
        <w:t xml:space="preserve"> ed (Toronto: Carswell, 1999).</w:t>
      </w:r>
    </w:p>
    <w:p w:rsidR="00E45E93" w:rsidRPr="00AF35A9" w:rsidRDefault="00E45E93" w:rsidP="002350B2">
      <w:pPr>
        <w:rPr>
          <w:rFonts w:ascii="Arial" w:hAnsi="Arial" w:cs="Arial"/>
          <w:i/>
          <w:sz w:val="22"/>
          <w:szCs w:val="22"/>
        </w:rPr>
      </w:pPr>
    </w:p>
    <w:p w:rsidR="00784962" w:rsidRDefault="00784962" w:rsidP="002350B2">
      <w:pPr>
        <w:rPr>
          <w:rFonts w:ascii="Arial" w:hAnsi="Arial" w:cs="Arial"/>
          <w:sz w:val="22"/>
          <w:szCs w:val="22"/>
        </w:rPr>
      </w:pPr>
      <w:r>
        <w:rPr>
          <w:rFonts w:ascii="Arial" w:hAnsi="Arial" w:cs="Arial"/>
          <w:sz w:val="22"/>
          <w:szCs w:val="22"/>
        </w:rPr>
        <w:t xml:space="preserve">If you are using just a </w:t>
      </w:r>
      <w:r w:rsidRPr="00784962">
        <w:rPr>
          <w:rFonts w:ascii="Arial" w:hAnsi="Arial" w:cs="Arial"/>
          <w:b/>
          <w:sz w:val="22"/>
          <w:szCs w:val="22"/>
        </w:rPr>
        <w:t>chapter</w:t>
      </w:r>
      <w:r>
        <w:rPr>
          <w:rFonts w:ascii="Arial" w:hAnsi="Arial" w:cs="Arial"/>
          <w:sz w:val="22"/>
          <w:szCs w:val="22"/>
        </w:rPr>
        <w:t xml:space="preserve"> or two of the book, you</w:t>
      </w:r>
      <w:r w:rsidR="003D5CA6">
        <w:rPr>
          <w:rFonts w:ascii="Arial" w:hAnsi="Arial" w:cs="Arial"/>
          <w:sz w:val="22"/>
          <w:szCs w:val="22"/>
        </w:rPr>
        <w:t xml:space="preserve">r </w:t>
      </w:r>
      <w:r>
        <w:rPr>
          <w:rFonts w:ascii="Arial" w:hAnsi="Arial" w:cs="Arial"/>
          <w:sz w:val="22"/>
          <w:szCs w:val="22"/>
        </w:rPr>
        <w:t>cit</w:t>
      </w:r>
      <w:r w:rsidR="003D5CA6">
        <w:rPr>
          <w:rFonts w:ascii="Arial" w:hAnsi="Arial" w:cs="Arial"/>
          <w:sz w:val="22"/>
          <w:szCs w:val="22"/>
        </w:rPr>
        <w:t>ation would refer to</w:t>
      </w:r>
      <w:r>
        <w:rPr>
          <w:rFonts w:ascii="Arial" w:hAnsi="Arial" w:cs="Arial"/>
          <w:sz w:val="22"/>
          <w:szCs w:val="22"/>
        </w:rPr>
        <w:t xml:space="preserve"> the specific chapter(s), not </w:t>
      </w:r>
      <w:r w:rsidR="003D5CA6">
        <w:rPr>
          <w:rFonts w:ascii="Arial" w:hAnsi="Arial" w:cs="Arial"/>
          <w:sz w:val="22"/>
          <w:szCs w:val="22"/>
        </w:rPr>
        <w:t xml:space="preserve">just </w:t>
      </w:r>
      <w:r>
        <w:rPr>
          <w:rFonts w:ascii="Arial" w:hAnsi="Arial" w:cs="Arial"/>
          <w:sz w:val="22"/>
          <w:szCs w:val="22"/>
        </w:rPr>
        <w:t>the entire book. Include the first page of the chapter and a specific pinpoint page number if applicable.</w:t>
      </w:r>
    </w:p>
    <w:p w:rsidR="00784962" w:rsidRDefault="00784962" w:rsidP="002350B2">
      <w:pPr>
        <w:rPr>
          <w:rFonts w:ascii="Arial" w:hAnsi="Arial" w:cs="Arial"/>
          <w:sz w:val="22"/>
          <w:szCs w:val="22"/>
        </w:rPr>
      </w:pPr>
    </w:p>
    <w:p w:rsidR="00784962" w:rsidRPr="00784962" w:rsidRDefault="00784962" w:rsidP="00784962">
      <w:pPr>
        <w:ind w:left="720"/>
        <w:rPr>
          <w:rFonts w:ascii="Arial" w:hAnsi="Arial" w:cs="Arial"/>
          <w:sz w:val="22"/>
          <w:szCs w:val="22"/>
        </w:rPr>
      </w:pPr>
      <w:r>
        <w:rPr>
          <w:rFonts w:ascii="Arial" w:hAnsi="Arial" w:cs="Arial"/>
          <w:sz w:val="22"/>
          <w:szCs w:val="22"/>
        </w:rPr>
        <w:t xml:space="preserve">Gabriel J Chin, “Race, the War on Drugs and Collateral Consequences of Criminal Conviction” in Christopher Mele &amp; Teresa A Miller, eds, </w:t>
      </w:r>
      <w:r>
        <w:rPr>
          <w:rFonts w:ascii="Arial" w:hAnsi="Arial" w:cs="Arial"/>
          <w:i/>
          <w:sz w:val="22"/>
          <w:szCs w:val="22"/>
        </w:rPr>
        <w:t>Civil Penalties, Social Consequences</w:t>
      </w:r>
      <w:r>
        <w:rPr>
          <w:rFonts w:ascii="Arial" w:hAnsi="Arial" w:cs="Arial"/>
          <w:sz w:val="22"/>
          <w:szCs w:val="22"/>
        </w:rPr>
        <w:t xml:space="preserve"> (New York: Routledge, 2005) 43 at 45.</w:t>
      </w:r>
    </w:p>
    <w:p w:rsidR="00784962" w:rsidRDefault="00784962" w:rsidP="00784962">
      <w:pPr>
        <w:rPr>
          <w:rFonts w:ascii="Arial" w:hAnsi="Arial" w:cs="Arial"/>
          <w:sz w:val="22"/>
          <w:szCs w:val="22"/>
        </w:rPr>
      </w:pPr>
    </w:p>
    <w:p w:rsidR="00784962" w:rsidRPr="00AF35A9" w:rsidRDefault="00784962" w:rsidP="00784962">
      <w:pPr>
        <w:rPr>
          <w:rFonts w:ascii="Arial" w:hAnsi="Arial" w:cs="Arial"/>
          <w:sz w:val="22"/>
          <w:szCs w:val="22"/>
        </w:rPr>
      </w:pPr>
      <w:r>
        <w:rPr>
          <w:rFonts w:ascii="Arial" w:hAnsi="Arial" w:cs="Arial"/>
          <w:sz w:val="22"/>
          <w:szCs w:val="22"/>
        </w:rPr>
        <w:t>In the</w:t>
      </w:r>
      <w:r w:rsidRPr="00AF35A9">
        <w:rPr>
          <w:rFonts w:ascii="Arial" w:hAnsi="Arial" w:cs="Arial"/>
          <w:sz w:val="22"/>
          <w:szCs w:val="22"/>
        </w:rPr>
        <w:t xml:space="preserve"> </w:t>
      </w:r>
      <w:r w:rsidRPr="00AF35A9">
        <w:rPr>
          <w:rFonts w:ascii="Arial" w:hAnsi="Arial" w:cs="Arial"/>
          <w:b/>
          <w:sz w:val="22"/>
          <w:szCs w:val="22"/>
        </w:rPr>
        <w:t>bibliography</w:t>
      </w:r>
      <w:r w:rsidRPr="00AF35A9">
        <w:rPr>
          <w:rFonts w:ascii="Arial" w:hAnsi="Arial" w:cs="Arial"/>
          <w:sz w:val="22"/>
          <w:szCs w:val="22"/>
        </w:rPr>
        <w:t>, remember to reverse the order of the first name</w:t>
      </w:r>
      <w:r w:rsidR="00C64E9D">
        <w:rPr>
          <w:rFonts w:ascii="Arial" w:hAnsi="Arial" w:cs="Arial"/>
          <w:sz w:val="22"/>
          <w:szCs w:val="22"/>
        </w:rPr>
        <w:t xml:space="preserve"> in the entry</w:t>
      </w:r>
      <w:r w:rsidRPr="00AF35A9">
        <w:rPr>
          <w:rFonts w:ascii="Arial" w:hAnsi="Arial" w:cs="Arial"/>
          <w:sz w:val="22"/>
          <w:szCs w:val="22"/>
        </w:rPr>
        <w:t xml:space="preserve"> so that the last name comes first</w:t>
      </w:r>
      <w:r w:rsidR="00C64E9D">
        <w:rPr>
          <w:rFonts w:ascii="Arial" w:hAnsi="Arial" w:cs="Arial"/>
          <w:sz w:val="22"/>
          <w:szCs w:val="22"/>
        </w:rPr>
        <w:t>. U</w:t>
      </w:r>
      <w:r w:rsidRPr="00AF35A9">
        <w:rPr>
          <w:rFonts w:ascii="Arial" w:hAnsi="Arial" w:cs="Arial"/>
          <w:sz w:val="22"/>
          <w:szCs w:val="22"/>
        </w:rPr>
        <w:t xml:space="preserve">se a period after the </w:t>
      </w:r>
      <w:r w:rsidR="00C64E9D">
        <w:rPr>
          <w:rFonts w:ascii="Arial" w:hAnsi="Arial" w:cs="Arial"/>
          <w:sz w:val="22"/>
          <w:szCs w:val="22"/>
        </w:rPr>
        <w:t xml:space="preserve">editor designation rather than a comma. </w:t>
      </w:r>
      <w:r w:rsidRPr="00AF35A9">
        <w:rPr>
          <w:rFonts w:ascii="Arial" w:hAnsi="Arial" w:cs="Arial"/>
          <w:sz w:val="22"/>
          <w:szCs w:val="22"/>
        </w:rPr>
        <w:t xml:space="preserve">Remember to indent the second line in the </w:t>
      </w:r>
      <w:r>
        <w:rPr>
          <w:rFonts w:ascii="Arial" w:hAnsi="Arial" w:cs="Arial"/>
          <w:sz w:val="22"/>
          <w:szCs w:val="22"/>
        </w:rPr>
        <w:t>citation:</w:t>
      </w:r>
    </w:p>
    <w:p w:rsidR="00784962" w:rsidRPr="00AF35A9" w:rsidRDefault="00784962" w:rsidP="00784962">
      <w:pPr>
        <w:rPr>
          <w:rFonts w:ascii="Arial" w:hAnsi="Arial" w:cs="Arial"/>
          <w:sz w:val="22"/>
          <w:szCs w:val="22"/>
        </w:rPr>
      </w:pPr>
    </w:p>
    <w:p w:rsidR="00784962" w:rsidRPr="00AF35A9" w:rsidRDefault="00784962" w:rsidP="00784962">
      <w:pPr>
        <w:ind w:left="1320" w:hanging="600"/>
        <w:rPr>
          <w:rFonts w:ascii="Arial" w:hAnsi="Arial" w:cs="Arial"/>
          <w:sz w:val="22"/>
          <w:szCs w:val="22"/>
        </w:rPr>
      </w:pPr>
      <w:r w:rsidRPr="00AF35A9">
        <w:rPr>
          <w:rFonts w:ascii="Arial" w:hAnsi="Arial" w:cs="Arial"/>
          <w:sz w:val="22"/>
          <w:szCs w:val="22"/>
        </w:rPr>
        <w:t xml:space="preserve">Boyle, Christine &amp; David R Percy, eds. </w:t>
      </w:r>
      <w:r w:rsidRPr="00AF35A9">
        <w:rPr>
          <w:rFonts w:ascii="Arial" w:hAnsi="Arial" w:cs="Arial"/>
          <w:i/>
          <w:sz w:val="22"/>
          <w:szCs w:val="22"/>
        </w:rPr>
        <w:t>Contracts: Cases and Commentaries</w:t>
      </w:r>
      <w:r w:rsidRPr="00AF35A9">
        <w:rPr>
          <w:rFonts w:ascii="Arial" w:hAnsi="Arial" w:cs="Arial"/>
          <w:sz w:val="22"/>
          <w:szCs w:val="22"/>
        </w:rPr>
        <w:t>, 6</w:t>
      </w:r>
      <w:r w:rsidRPr="00AF35A9">
        <w:rPr>
          <w:rFonts w:ascii="Arial" w:hAnsi="Arial" w:cs="Arial"/>
          <w:sz w:val="22"/>
          <w:szCs w:val="22"/>
          <w:vertAlign w:val="superscript"/>
        </w:rPr>
        <w:t>th</w:t>
      </w:r>
      <w:r w:rsidRPr="00AF35A9">
        <w:rPr>
          <w:rFonts w:ascii="Arial" w:hAnsi="Arial" w:cs="Arial"/>
          <w:sz w:val="22"/>
          <w:szCs w:val="22"/>
        </w:rPr>
        <w:t xml:space="preserve"> ed (Toronto: Carswell, 1999).</w:t>
      </w:r>
    </w:p>
    <w:p w:rsidR="00265B03" w:rsidRDefault="00265B03" w:rsidP="002350B2">
      <w:pPr>
        <w:rPr>
          <w:rFonts w:ascii="Arial" w:hAnsi="Arial" w:cs="Arial"/>
          <w:sz w:val="22"/>
          <w:szCs w:val="22"/>
        </w:rPr>
      </w:pPr>
    </w:p>
    <w:p w:rsidR="003A3824" w:rsidRDefault="003A3824" w:rsidP="003A3824">
      <w:pPr>
        <w:ind w:firstLine="720"/>
        <w:rPr>
          <w:rFonts w:ascii="Arial" w:hAnsi="Arial" w:cs="Arial"/>
          <w:sz w:val="22"/>
          <w:szCs w:val="22"/>
        </w:rPr>
      </w:pPr>
      <w:r>
        <w:rPr>
          <w:rFonts w:ascii="Arial" w:hAnsi="Arial" w:cs="Arial"/>
          <w:sz w:val="22"/>
          <w:szCs w:val="22"/>
        </w:rPr>
        <w:t>Chin,</w:t>
      </w:r>
      <w:r w:rsidRPr="003A3824">
        <w:rPr>
          <w:rFonts w:ascii="Arial" w:hAnsi="Arial" w:cs="Arial"/>
          <w:sz w:val="22"/>
          <w:szCs w:val="22"/>
        </w:rPr>
        <w:t xml:space="preserve"> </w:t>
      </w:r>
      <w:r>
        <w:rPr>
          <w:rFonts w:ascii="Arial" w:hAnsi="Arial" w:cs="Arial"/>
          <w:sz w:val="22"/>
          <w:szCs w:val="22"/>
        </w:rPr>
        <w:t xml:space="preserve">Gabriel J. “Race, the War on Drugs and Collateral Consequences of Criminal </w:t>
      </w:r>
    </w:p>
    <w:p w:rsidR="003A3824" w:rsidRDefault="003A3824" w:rsidP="003A3824">
      <w:pPr>
        <w:ind w:firstLine="720"/>
        <w:rPr>
          <w:rFonts w:ascii="Arial" w:hAnsi="Arial" w:cs="Arial"/>
          <w:sz w:val="22"/>
          <w:szCs w:val="22"/>
        </w:rPr>
      </w:pPr>
      <w:r>
        <w:rPr>
          <w:rFonts w:ascii="Arial" w:hAnsi="Arial" w:cs="Arial"/>
          <w:sz w:val="22"/>
          <w:szCs w:val="22"/>
        </w:rPr>
        <w:tab/>
        <w:t xml:space="preserve">Conviction” in Christopher Mele &amp; Teresa A Miller, eds, </w:t>
      </w:r>
      <w:r>
        <w:rPr>
          <w:rFonts w:ascii="Arial" w:hAnsi="Arial" w:cs="Arial"/>
          <w:i/>
          <w:sz w:val="22"/>
          <w:szCs w:val="22"/>
        </w:rPr>
        <w:t xml:space="preserve">Civil Penalties, Social </w:t>
      </w:r>
      <w:r>
        <w:rPr>
          <w:rFonts w:ascii="Arial" w:hAnsi="Arial" w:cs="Arial"/>
          <w:i/>
          <w:sz w:val="22"/>
          <w:szCs w:val="22"/>
        </w:rPr>
        <w:tab/>
      </w:r>
      <w:r>
        <w:rPr>
          <w:rFonts w:ascii="Arial" w:hAnsi="Arial" w:cs="Arial"/>
          <w:i/>
          <w:sz w:val="22"/>
          <w:szCs w:val="22"/>
        </w:rPr>
        <w:tab/>
      </w:r>
      <w:r>
        <w:rPr>
          <w:rFonts w:ascii="Arial" w:hAnsi="Arial" w:cs="Arial"/>
          <w:i/>
          <w:sz w:val="22"/>
          <w:szCs w:val="22"/>
        </w:rPr>
        <w:tab/>
        <w:t>Consequences</w:t>
      </w:r>
      <w:r>
        <w:rPr>
          <w:rFonts w:ascii="Arial" w:hAnsi="Arial" w:cs="Arial"/>
          <w:sz w:val="22"/>
          <w:szCs w:val="22"/>
        </w:rPr>
        <w:t xml:space="preserve"> (New York: Routledge, 2005).</w:t>
      </w:r>
    </w:p>
    <w:p w:rsidR="003A3824" w:rsidRDefault="003A3824" w:rsidP="002350B2">
      <w:pPr>
        <w:rPr>
          <w:rFonts w:ascii="Arial" w:hAnsi="Arial" w:cs="Arial"/>
          <w:sz w:val="22"/>
          <w:szCs w:val="22"/>
        </w:rPr>
      </w:pPr>
    </w:p>
    <w:p w:rsidR="001D2DD5" w:rsidRPr="00AF35A9" w:rsidRDefault="00A32762" w:rsidP="001D2DD5">
      <w:pPr>
        <w:rPr>
          <w:rFonts w:ascii="Arial" w:hAnsi="Arial" w:cs="Arial"/>
          <w:b/>
          <w:sz w:val="22"/>
          <w:szCs w:val="22"/>
        </w:rPr>
      </w:pPr>
      <w:r w:rsidRPr="00AF35A9">
        <w:rPr>
          <w:rFonts w:ascii="Arial" w:hAnsi="Arial" w:cs="Arial"/>
          <w:b/>
          <w:sz w:val="22"/>
          <w:szCs w:val="22"/>
        </w:rPr>
        <w:lastRenderedPageBreak/>
        <w:t xml:space="preserve">(iii) </w:t>
      </w:r>
      <w:r w:rsidR="001D2DD5" w:rsidRPr="00AF35A9">
        <w:rPr>
          <w:rFonts w:ascii="Arial" w:hAnsi="Arial" w:cs="Arial"/>
          <w:b/>
          <w:sz w:val="22"/>
          <w:szCs w:val="22"/>
        </w:rPr>
        <w:t>Dictionaries</w:t>
      </w:r>
      <w:r w:rsidR="00541E74">
        <w:rPr>
          <w:rFonts w:ascii="Arial" w:hAnsi="Arial" w:cs="Arial"/>
          <w:b/>
          <w:sz w:val="22"/>
          <w:szCs w:val="22"/>
        </w:rPr>
        <w:t xml:space="preserve"> (</w:t>
      </w:r>
      <w:r w:rsidR="00A34345">
        <w:rPr>
          <w:rFonts w:ascii="Arial" w:hAnsi="Arial" w:cs="Arial"/>
          <w:b/>
          <w:sz w:val="22"/>
          <w:szCs w:val="22"/>
        </w:rPr>
        <w:t>McGill guide</w:t>
      </w:r>
      <w:r w:rsidR="00541E74">
        <w:rPr>
          <w:rFonts w:ascii="Arial" w:hAnsi="Arial" w:cs="Arial"/>
          <w:b/>
          <w:sz w:val="22"/>
          <w:szCs w:val="22"/>
        </w:rPr>
        <w:t xml:space="preserve"> 6.4)</w:t>
      </w:r>
    </w:p>
    <w:p w:rsidR="001D2DD5" w:rsidRDefault="001D2DD5" w:rsidP="001D2DD5">
      <w:pPr>
        <w:rPr>
          <w:rFonts w:ascii="Arial" w:hAnsi="Arial" w:cs="Arial"/>
          <w:sz w:val="22"/>
          <w:szCs w:val="22"/>
        </w:rPr>
      </w:pPr>
    </w:p>
    <w:p w:rsidR="00E5312C" w:rsidRDefault="00E5312C" w:rsidP="00E5312C">
      <w:pPr>
        <w:rPr>
          <w:rFonts w:ascii="Arial" w:hAnsi="Arial" w:cs="Arial"/>
          <w:sz w:val="22"/>
          <w:szCs w:val="22"/>
        </w:rPr>
      </w:pPr>
      <w:r>
        <w:rPr>
          <w:rFonts w:ascii="Arial" w:hAnsi="Arial" w:cs="Arial"/>
          <w:sz w:val="22"/>
          <w:szCs w:val="22"/>
        </w:rPr>
        <w:t xml:space="preserve">General dictionaries do not require publisher information (see the </w:t>
      </w:r>
      <w:r w:rsidRPr="00E5312C">
        <w:rPr>
          <w:rFonts w:ascii="Arial" w:hAnsi="Arial" w:cs="Arial"/>
          <w:i/>
          <w:sz w:val="22"/>
          <w:szCs w:val="22"/>
        </w:rPr>
        <w:t>Oxford</w:t>
      </w:r>
      <w:r>
        <w:rPr>
          <w:rFonts w:ascii="Arial" w:hAnsi="Arial" w:cs="Arial"/>
          <w:sz w:val="22"/>
          <w:szCs w:val="22"/>
        </w:rPr>
        <w:t xml:space="preserve"> and </w:t>
      </w:r>
      <w:r w:rsidRPr="00E5312C">
        <w:rPr>
          <w:rFonts w:ascii="Arial" w:hAnsi="Arial" w:cs="Arial"/>
          <w:i/>
          <w:sz w:val="22"/>
          <w:szCs w:val="22"/>
        </w:rPr>
        <w:t>Black’s</w:t>
      </w:r>
      <w:r>
        <w:rPr>
          <w:rFonts w:ascii="Arial" w:hAnsi="Arial" w:cs="Arial"/>
          <w:sz w:val="22"/>
          <w:szCs w:val="22"/>
        </w:rPr>
        <w:t xml:space="preserve"> examples in the table below). S</w:t>
      </w:r>
      <w:r w:rsidRPr="00AF35A9">
        <w:rPr>
          <w:rFonts w:ascii="Arial" w:hAnsi="Arial" w:cs="Arial"/>
          <w:sz w:val="22"/>
          <w:szCs w:val="22"/>
        </w:rPr>
        <w:t xml:space="preserve">pecialized </w:t>
      </w:r>
      <w:r>
        <w:rPr>
          <w:rFonts w:ascii="Arial" w:hAnsi="Arial" w:cs="Arial"/>
          <w:sz w:val="22"/>
          <w:szCs w:val="22"/>
        </w:rPr>
        <w:t>dictionaries are cited as a book:</w:t>
      </w:r>
      <w:r w:rsidRPr="00AF35A9">
        <w:rPr>
          <w:rFonts w:ascii="Arial" w:hAnsi="Arial" w:cs="Arial"/>
          <w:sz w:val="22"/>
          <w:szCs w:val="22"/>
        </w:rPr>
        <w:t xml:space="preserve"> </w:t>
      </w:r>
      <w:r>
        <w:rPr>
          <w:rFonts w:ascii="Arial" w:hAnsi="Arial" w:cs="Arial"/>
          <w:sz w:val="22"/>
          <w:szCs w:val="22"/>
        </w:rPr>
        <w:t>include</w:t>
      </w:r>
      <w:r w:rsidRPr="00AF35A9">
        <w:rPr>
          <w:rFonts w:ascii="Arial" w:hAnsi="Arial" w:cs="Arial"/>
          <w:sz w:val="22"/>
          <w:szCs w:val="22"/>
        </w:rPr>
        <w:t xml:space="preserve"> the author’s name before the title, and the publication information after the edition</w:t>
      </w:r>
      <w:r>
        <w:rPr>
          <w:rFonts w:ascii="Arial" w:hAnsi="Arial" w:cs="Arial"/>
          <w:sz w:val="22"/>
          <w:szCs w:val="22"/>
        </w:rPr>
        <w:t xml:space="preserve"> (as in the Hubert Reid example below)</w:t>
      </w:r>
      <w:r w:rsidRPr="00AF35A9">
        <w:rPr>
          <w:rFonts w:ascii="Arial" w:hAnsi="Arial" w:cs="Arial"/>
          <w:sz w:val="22"/>
          <w:szCs w:val="22"/>
        </w:rPr>
        <w:t>.</w:t>
      </w:r>
      <w:r>
        <w:rPr>
          <w:rFonts w:ascii="Arial" w:hAnsi="Arial" w:cs="Arial"/>
          <w:sz w:val="22"/>
          <w:szCs w:val="22"/>
        </w:rPr>
        <w:t xml:space="preserve"> </w:t>
      </w:r>
    </w:p>
    <w:p w:rsidR="00E5312C" w:rsidRDefault="00E5312C" w:rsidP="00E5312C">
      <w:pPr>
        <w:rPr>
          <w:rFonts w:ascii="Arial" w:hAnsi="Arial" w:cs="Arial"/>
          <w:sz w:val="22"/>
          <w:szCs w:val="22"/>
        </w:rPr>
      </w:pPr>
    </w:p>
    <w:p w:rsidR="00E5312C" w:rsidRPr="00AF35A9" w:rsidRDefault="00E5312C" w:rsidP="00E5312C">
      <w:pPr>
        <w:rPr>
          <w:rFonts w:ascii="Arial" w:hAnsi="Arial" w:cs="Arial"/>
          <w:sz w:val="22"/>
          <w:szCs w:val="22"/>
        </w:rPr>
      </w:pPr>
      <w:r>
        <w:rPr>
          <w:rFonts w:ascii="Arial" w:hAnsi="Arial" w:cs="Arial"/>
          <w:sz w:val="22"/>
          <w:szCs w:val="22"/>
        </w:rPr>
        <w:t>‘S</w:t>
      </w:r>
      <w:r w:rsidRPr="000E4ED4">
        <w:rPr>
          <w:rFonts w:ascii="Arial" w:hAnsi="Arial" w:cs="Arial"/>
          <w:i/>
          <w:sz w:val="22"/>
          <w:szCs w:val="22"/>
        </w:rPr>
        <w:t>ub verbo</w:t>
      </w:r>
      <w:r>
        <w:rPr>
          <w:rFonts w:ascii="Arial" w:hAnsi="Arial" w:cs="Arial"/>
          <w:i/>
          <w:sz w:val="22"/>
          <w:szCs w:val="22"/>
        </w:rPr>
        <w:t>’</w:t>
      </w:r>
      <w:r w:rsidRPr="00AF35A9">
        <w:rPr>
          <w:rFonts w:ascii="Arial" w:hAnsi="Arial" w:cs="Arial"/>
          <w:sz w:val="22"/>
          <w:szCs w:val="22"/>
        </w:rPr>
        <w:t xml:space="preserve"> </w:t>
      </w:r>
      <w:r>
        <w:rPr>
          <w:rFonts w:ascii="Arial" w:hAnsi="Arial" w:cs="Arial"/>
          <w:sz w:val="22"/>
          <w:szCs w:val="22"/>
        </w:rPr>
        <w:t>i</w:t>
      </w:r>
      <w:r w:rsidRPr="00AF35A9">
        <w:rPr>
          <w:rFonts w:ascii="Arial" w:hAnsi="Arial" w:cs="Arial"/>
          <w:sz w:val="22"/>
          <w:szCs w:val="22"/>
        </w:rPr>
        <w:t>s</w:t>
      </w:r>
      <w:r>
        <w:rPr>
          <w:rFonts w:ascii="Arial" w:hAnsi="Arial" w:cs="Arial"/>
          <w:sz w:val="22"/>
          <w:szCs w:val="22"/>
        </w:rPr>
        <w:t xml:space="preserve"> Latin for </w:t>
      </w:r>
      <w:r w:rsidRPr="00AF35A9">
        <w:rPr>
          <w:rFonts w:ascii="Arial" w:hAnsi="Arial" w:cs="Arial"/>
          <w:sz w:val="22"/>
          <w:szCs w:val="22"/>
        </w:rPr>
        <w:t xml:space="preserve">“under the word”.  </w:t>
      </w:r>
    </w:p>
    <w:p w:rsidR="00E5312C" w:rsidRPr="00AF35A9" w:rsidRDefault="00E5312C" w:rsidP="00E531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680"/>
        <w:gridCol w:w="2394"/>
        <w:gridCol w:w="2394"/>
      </w:tblGrid>
      <w:tr w:rsidR="001D2DD5" w:rsidRPr="00AF35A9" w:rsidTr="00B51829">
        <w:tc>
          <w:tcPr>
            <w:tcW w:w="3108" w:type="dxa"/>
          </w:tcPr>
          <w:p w:rsidR="001D2DD5" w:rsidRPr="00AF35A9" w:rsidRDefault="00E5312C" w:rsidP="00E5312C">
            <w:pPr>
              <w:rPr>
                <w:rFonts w:ascii="Arial" w:hAnsi="Arial" w:cs="Arial"/>
                <w:b/>
                <w:i/>
                <w:sz w:val="22"/>
                <w:szCs w:val="22"/>
              </w:rPr>
            </w:pPr>
            <w:r>
              <w:rPr>
                <w:rFonts w:ascii="Arial" w:hAnsi="Arial" w:cs="Arial"/>
                <w:b/>
                <w:i/>
                <w:sz w:val="22"/>
                <w:szCs w:val="22"/>
              </w:rPr>
              <w:t>T</w:t>
            </w:r>
            <w:r w:rsidR="001D2DD5" w:rsidRPr="00AF35A9">
              <w:rPr>
                <w:rFonts w:ascii="Arial" w:hAnsi="Arial" w:cs="Arial"/>
                <w:b/>
                <w:i/>
                <w:sz w:val="22"/>
                <w:szCs w:val="22"/>
              </w:rPr>
              <w:t>itle</w:t>
            </w:r>
            <w:r w:rsidR="001D2DD5" w:rsidRPr="000E4ED4">
              <w:rPr>
                <w:rFonts w:ascii="Arial" w:hAnsi="Arial" w:cs="Arial"/>
                <w:b/>
                <w:sz w:val="22"/>
                <w:szCs w:val="22"/>
              </w:rPr>
              <w:t>,</w:t>
            </w:r>
            <w:r w:rsidR="001D2DD5" w:rsidRPr="00AF35A9">
              <w:rPr>
                <w:rFonts w:ascii="Arial" w:hAnsi="Arial" w:cs="Arial"/>
                <w:b/>
                <w:i/>
                <w:sz w:val="22"/>
                <w:szCs w:val="22"/>
              </w:rPr>
              <w:t xml:space="preserve"> </w:t>
            </w:r>
          </w:p>
        </w:tc>
        <w:tc>
          <w:tcPr>
            <w:tcW w:w="1680" w:type="dxa"/>
          </w:tcPr>
          <w:p w:rsidR="001D2DD5" w:rsidRPr="00AF35A9" w:rsidRDefault="00C528F2" w:rsidP="00D93FAD">
            <w:pPr>
              <w:rPr>
                <w:rFonts w:ascii="Arial" w:hAnsi="Arial" w:cs="Arial"/>
                <w:b/>
                <w:sz w:val="22"/>
                <w:szCs w:val="22"/>
              </w:rPr>
            </w:pPr>
            <w:r w:rsidRPr="00AF35A9">
              <w:rPr>
                <w:rFonts w:ascii="Arial" w:hAnsi="Arial" w:cs="Arial"/>
                <w:b/>
                <w:sz w:val="22"/>
                <w:szCs w:val="22"/>
              </w:rPr>
              <w:t>e</w:t>
            </w:r>
            <w:r w:rsidR="001D2DD5" w:rsidRPr="00AF35A9">
              <w:rPr>
                <w:rFonts w:ascii="Arial" w:hAnsi="Arial" w:cs="Arial"/>
                <w:b/>
                <w:sz w:val="22"/>
                <w:szCs w:val="22"/>
              </w:rPr>
              <w:t>dition</w:t>
            </w:r>
            <w:r w:rsidRPr="00AF35A9">
              <w:rPr>
                <w:rFonts w:ascii="Arial" w:hAnsi="Arial" w:cs="Arial"/>
                <w:b/>
                <w:sz w:val="22"/>
                <w:szCs w:val="22"/>
              </w:rPr>
              <w:t>,</w:t>
            </w:r>
          </w:p>
        </w:tc>
        <w:tc>
          <w:tcPr>
            <w:tcW w:w="2394" w:type="dxa"/>
          </w:tcPr>
          <w:p w:rsidR="001D2DD5" w:rsidRPr="00AF35A9" w:rsidRDefault="000E4ED4" w:rsidP="000E4ED4">
            <w:pPr>
              <w:rPr>
                <w:rFonts w:ascii="Arial" w:hAnsi="Arial" w:cs="Arial"/>
                <w:b/>
                <w:i/>
                <w:sz w:val="22"/>
                <w:szCs w:val="22"/>
              </w:rPr>
            </w:pPr>
            <w:r>
              <w:rPr>
                <w:rFonts w:ascii="Arial" w:hAnsi="Arial" w:cs="Arial"/>
                <w:b/>
                <w:i/>
                <w:sz w:val="22"/>
                <w:szCs w:val="22"/>
              </w:rPr>
              <w:t xml:space="preserve">sub </w:t>
            </w:r>
            <w:r w:rsidR="001D2DD5" w:rsidRPr="00AF35A9">
              <w:rPr>
                <w:rFonts w:ascii="Arial" w:hAnsi="Arial" w:cs="Arial"/>
                <w:b/>
                <w:i/>
                <w:sz w:val="22"/>
                <w:szCs w:val="22"/>
              </w:rPr>
              <w:t>v</w:t>
            </w:r>
            <w:r>
              <w:rPr>
                <w:rFonts w:ascii="Arial" w:hAnsi="Arial" w:cs="Arial"/>
                <w:b/>
                <w:i/>
                <w:sz w:val="22"/>
                <w:szCs w:val="22"/>
              </w:rPr>
              <w:t>erbo</w:t>
            </w:r>
            <w:r w:rsidR="001939CE" w:rsidRPr="00AF35A9">
              <w:rPr>
                <w:rFonts w:ascii="Arial" w:hAnsi="Arial" w:cs="Arial"/>
                <w:b/>
                <w:i/>
                <w:sz w:val="22"/>
                <w:szCs w:val="22"/>
              </w:rPr>
              <w:t xml:space="preserve"> (in italics)</w:t>
            </w:r>
          </w:p>
        </w:tc>
        <w:tc>
          <w:tcPr>
            <w:tcW w:w="2394" w:type="dxa"/>
          </w:tcPr>
          <w:p w:rsidR="001D2DD5" w:rsidRPr="00AF35A9" w:rsidRDefault="001D2DD5" w:rsidP="00D93FAD">
            <w:pPr>
              <w:rPr>
                <w:rFonts w:ascii="Arial" w:hAnsi="Arial" w:cs="Arial"/>
                <w:b/>
                <w:sz w:val="22"/>
                <w:szCs w:val="22"/>
              </w:rPr>
            </w:pPr>
            <w:r w:rsidRPr="00AF35A9">
              <w:rPr>
                <w:rFonts w:ascii="Arial" w:hAnsi="Arial" w:cs="Arial"/>
                <w:b/>
                <w:sz w:val="22"/>
                <w:szCs w:val="22"/>
              </w:rPr>
              <w:t>“keyword”</w:t>
            </w:r>
          </w:p>
        </w:tc>
      </w:tr>
      <w:tr w:rsidR="001D2DD5" w:rsidRPr="00AF35A9" w:rsidTr="00B51829">
        <w:tc>
          <w:tcPr>
            <w:tcW w:w="3108" w:type="dxa"/>
          </w:tcPr>
          <w:p w:rsidR="001D2DD5" w:rsidRPr="00AF35A9" w:rsidRDefault="001D2DD5" w:rsidP="00D93FAD">
            <w:pPr>
              <w:rPr>
                <w:rFonts w:ascii="Arial" w:hAnsi="Arial" w:cs="Arial"/>
                <w:i/>
                <w:sz w:val="22"/>
                <w:szCs w:val="22"/>
              </w:rPr>
            </w:pPr>
            <w:r w:rsidRPr="00AF35A9">
              <w:rPr>
                <w:rFonts w:ascii="Arial" w:hAnsi="Arial" w:cs="Arial"/>
                <w:i/>
                <w:sz w:val="22"/>
                <w:szCs w:val="22"/>
              </w:rPr>
              <w:t>The Oxford English Dictionary</w:t>
            </w:r>
            <w:r w:rsidR="0025079C" w:rsidRPr="000E4ED4">
              <w:rPr>
                <w:rFonts w:ascii="Arial" w:hAnsi="Arial" w:cs="Arial"/>
                <w:sz w:val="22"/>
                <w:szCs w:val="22"/>
              </w:rPr>
              <w:t>,</w:t>
            </w:r>
          </w:p>
        </w:tc>
        <w:tc>
          <w:tcPr>
            <w:tcW w:w="1680" w:type="dxa"/>
          </w:tcPr>
          <w:p w:rsidR="001D2DD5" w:rsidRPr="00AF35A9" w:rsidRDefault="000E4ED4" w:rsidP="00D93FAD">
            <w:pPr>
              <w:rPr>
                <w:rFonts w:ascii="Arial" w:hAnsi="Arial" w:cs="Arial"/>
                <w:sz w:val="22"/>
                <w:szCs w:val="22"/>
              </w:rPr>
            </w:pPr>
            <w:r>
              <w:rPr>
                <w:rFonts w:ascii="Arial" w:hAnsi="Arial" w:cs="Arial"/>
                <w:sz w:val="22"/>
                <w:szCs w:val="22"/>
              </w:rPr>
              <w:t>2d ed</w:t>
            </w:r>
            <w:r w:rsidR="001D2DD5" w:rsidRPr="00AF35A9">
              <w:rPr>
                <w:rFonts w:ascii="Arial" w:hAnsi="Arial" w:cs="Arial"/>
                <w:sz w:val="22"/>
                <w:szCs w:val="22"/>
              </w:rPr>
              <w:t>,</w:t>
            </w:r>
          </w:p>
        </w:tc>
        <w:tc>
          <w:tcPr>
            <w:tcW w:w="2394" w:type="dxa"/>
          </w:tcPr>
          <w:p w:rsidR="001D2DD5" w:rsidRPr="00AF35A9" w:rsidRDefault="000E4ED4" w:rsidP="000E4ED4">
            <w:pPr>
              <w:rPr>
                <w:rFonts w:ascii="Arial" w:hAnsi="Arial" w:cs="Arial"/>
                <w:i/>
                <w:sz w:val="22"/>
                <w:szCs w:val="22"/>
              </w:rPr>
            </w:pPr>
            <w:r>
              <w:rPr>
                <w:rFonts w:ascii="Arial" w:hAnsi="Arial" w:cs="Arial"/>
                <w:i/>
                <w:sz w:val="22"/>
                <w:szCs w:val="22"/>
              </w:rPr>
              <w:t>sub verbo</w:t>
            </w:r>
          </w:p>
        </w:tc>
        <w:tc>
          <w:tcPr>
            <w:tcW w:w="2394" w:type="dxa"/>
          </w:tcPr>
          <w:p w:rsidR="001D2DD5" w:rsidRPr="00AF35A9" w:rsidRDefault="001D2DD5" w:rsidP="00D93FAD">
            <w:pPr>
              <w:rPr>
                <w:rFonts w:ascii="Arial" w:hAnsi="Arial" w:cs="Arial"/>
                <w:sz w:val="22"/>
                <w:szCs w:val="22"/>
              </w:rPr>
            </w:pPr>
            <w:r w:rsidRPr="00AF35A9">
              <w:rPr>
                <w:rFonts w:ascii="Arial" w:hAnsi="Arial" w:cs="Arial"/>
                <w:sz w:val="22"/>
                <w:szCs w:val="22"/>
              </w:rPr>
              <w:t>“law”.</w:t>
            </w:r>
          </w:p>
        </w:tc>
      </w:tr>
      <w:tr w:rsidR="001D2DD5" w:rsidRPr="00AF35A9" w:rsidTr="00B51829">
        <w:tc>
          <w:tcPr>
            <w:tcW w:w="3108" w:type="dxa"/>
          </w:tcPr>
          <w:p w:rsidR="001D2DD5" w:rsidRPr="00AF35A9" w:rsidRDefault="001D2DD5" w:rsidP="00D93FAD">
            <w:pPr>
              <w:rPr>
                <w:rFonts w:ascii="Arial" w:hAnsi="Arial" w:cs="Arial"/>
                <w:i/>
                <w:sz w:val="22"/>
                <w:szCs w:val="22"/>
              </w:rPr>
            </w:pPr>
            <w:r w:rsidRPr="00AF35A9">
              <w:rPr>
                <w:rFonts w:ascii="Arial" w:hAnsi="Arial" w:cs="Arial"/>
                <w:i/>
                <w:sz w:val="22"/>
                <w:szCs w:val="22"/>
              </w:rPr>
              <w:t>Black’s Law Dictionary</w:t>
            </w:r>
            <w:r w:rsidR="0025079C" w:rsidRPr="000E4ED4">
              <w:rPr>
                <w:rFonts w:ascii="Arial" w:hAnsi="Arial" w:cs="Arial"/>
                <w:sz w:val="22"/>
                <w:szCs w:val="22"/>
              </w:rPr>
              <w:t>,</w:t>
            </w:r>
          </w:p>
        </w:tc>
        <w:tc>
          <w:tcPr>
            <w:tcW w:w="1680" w:type="dxa"/>
          </w:tcPr>
          <w:p w:rsidR="001D2DD5" w:rsidRPr="00AF35A9" w:rsidRDefault="001D2DD5" w:rsidP="00D93FAD">
            <w:pPr>
              <w:rPr>
                <w:rFonts w:ascii="Arial" w:hAnsi="Arial" w:cs="Arial"/>
                <w:sz w:val="22"/>
                <w:szCs w:val="22"/>
              </w:rPr>
            </w:pPr>
            <w:r w:rsidRPr="00AF35A9">
              <w:rPr>
                <w:rFonts w:ascii="Arial" w:hAnsi="Arial" w:cs="Arial"/>
                <w:sz w:val="22"/>
                <w:szCs w:val="22"/>
              </w:rPr>
              <w:t>7</w:t>
            </w:r>
            <w:r w:rsidRPr="00AF35A9">
              <w:rPr>
                <w:rFonts w:ascii="Arial" w:hAnsi="Arial" w:cs="Arial"/>
                <w:sz w:val="22"/>
                <w:szCs w:val="22"/>
                <w:vertAlign w:val="superscript"/>
              </w:rPr>
              <w:t>th</w:t>
            </w:r>
            <w:r w:rsidR="000E4ED4">
              <w:rPr>
                <w:rFonts w:ascii="Arial" w:hAnsi="Arial" w:cs="Arial"/>
                <w:sz w:val="22"/>
                <w:szCs w:val="22"/>
              </w:rPr>
              <w:t xml:space="preserve"> ed</w:t>
            </w:r>
            <w:r w:rsidRPr="00AF35A9">
              <w:rPr>
                <w:rFonts w:ascii="Arial" w:hAnsi="Arial" w:cs="Arial"/>
                <w:sz w:val="22"/>
                <w:szCs w:val="22"/>
              </w:rPr>
              <w:t xml:space="preserve">, </w:t>
            </w:r>
          </w:p>
        </w:tc>
        <w:tc>
          <w:tcPr>
            <w:tcW w:w="2394" w:type="dxa"/>
          </w:tcPr>
          <w:p w:rsidR="001D2DD5" w:rsidRPr="00AF35A9" w:rsidRDefault="000E4ED4" w:rsidP="00D93FAD">
            <w:pPr>
              <w:rPr>
                <w:rFonts w:ascii="Arial" w:hAnsi="Arial" w:cs="Arial"/>
                <w:i/>
                <w:sz w:val="22"/>
                <w:szCs w:val="22"/>
              </w:rPr>
            </w:pPr>
            <w:r>
              <w:rPr>
                <w:rFonts w:ascii="Arial" w:hAnsi="Arial" w:cs="Arial"/>
                <w:i/>
                <w:sz w:val="22"/>
                <w:szCs w:val="22"/>
              </w:rPr>
              <w:t>sub verbo</w:t>
            </w:r>
          </w:p>
        </w:tc>
        <w:tc>
          <w:tcPr>
            <w:tcW w:w="2394" w:type="dxa"/>
          </w:tcPr>
          <w:p w:rsidR="001D2DD5" w:rsidRPr="00AF35A9" w:rsidRDefault="001D2DD5" w:rsidP="00D93FAD">
            <w:pPr>
              <w:rPr>
                <w:rFonts w:ascii="Arial" w:hAnsi="Arial" w:cs="Arial"/>
                <w:sz w:val="22"/>
                <w:szCs w:val="22"/>
              </w:rPr>
            </w:pPr>
            <w:r w:rsidRPr="00AF35A9">
              <w:rPr>
                <w:rFonts w:ascii="Arial" w:hAnsi="Arial" w:cs="Arial"/>
                <w:sz w:val="22"/>
                <w:szCs w:val="22"/>
              </w:rPr>
              <w:t>“promissory estoppel”.</w:t>
            </w:r>
          </w:p>
        </w:tc>
      </w:tr>
    </w:tbl>
    <w:p w:rsidR="001D2DD5" w:rsidRPr="00AF35A9" w:rsidRDefault="001D2DD5" w:rsidP="001D2DD5">
      <w:pPr>
        <w:rPr>
          <w:rFonts w:ascii="Arial" w:hAnsi="Arial" w:cs="Arial"/>
          <w:sz w:val="22"/>
          <w:szCs w:val="22"/>
        </w:rPr>
      </w:pPr>
    </w:p>
    <w:p w:rsidR="001D2DD5" w:rsidRPr="00AF35A9" w:rsidRDefault="00D451E7" w:rsidP="001D2DD5">
      <w:pPr>
        <w:rPr>
          <w:rFonts w:ascii="Arial" w:hAnsi="Arial" w:cs="Arial"/>
          <w:sz w:val="22"/>
          <w:szCs w:val="22"/>
        </w:rPr>
      </w:pPr>
      <w:r>
        <w:rPr>
          <w:rFonts w:ascii="Arial" w:hAnsi="Arial" w:cs="Arial"/>
          <w:sz w:val="22"/>
          <w:szCs w:val="22"/>
        </w:rPr>
        <w:t>The</w:t>
      </w:r>
      <w:r w:rsidR="00BE6EAE" w:rsidRPr="00AF35A9">
        <w:rPr>
          <w:rFonts w:ascii="Arial" w:hAnsi="Arial" w:cs="Arial"/>
          <w:sz w:val="22"/>
          <w:szCs w:val="22"/>
        </w:rPr>
        <w:t xml:space="preserve"> footnote</w:t>
      </w:r>
      <w:r w:rsidR="001939CE" w:rsidRPr="00AF35A9">
        <w:rPr>
          <w:rFonts w:ascii="Arial" w:hAnsi="Arial" w:cs="Arial"/>
          <w:sz w:val="22"/>
          <w:szCs w:val="22"/>
        </w:rPr>
        <w:t>s</w:t>
      </w:r>
      <w:r w:rsidR="00BE6EAE" w:rsidRPr="00AF35A9">
        <w:rPr>
          <w:rFonts w:ascii="Arial" w:hAnsi="Arial" w:cs="Arial"/>
          <w:sz w:val="22"/>
          <w:szCs w:val="22"/>
        </w:rPr>
        <w:t xml:space="preserve"> would look like this:</w:t>
      </w:r>
    </w:p>
    <w:p w:rsidR="001D2DD5" w:rsidRPr="00AF35A9" w:rsidRDefault="001D2DD5" w:rsidP="001D2DD5">
      <w:pPr>
        <w:rPr>
          <w:rFonts w:ascii="Arial" w:hAnsi="Arial" w:cs="Arial"/>
          <w:sz w:val="22"/>
          <w:szCs w:val="22"/>
        </w:rPr>
      </w:pPr>
    </w:p>
    <w:p w:rsidR="001D2DD5" w:rsidRPr="00AF35A9" w:rsidRDefault="000B7264" w:rsidP="001D2DD5">
      <w:pPr>
        <w:ind w:left="720"/>
        <w:rPr>
          <w:rFonts w:ascii="Arial" w:hAnsi="Arial" w:cs="Arial"/>
          <w:sz w:val="22"/>
          <w:szCs w:val="22"/>
        </w:rPr>
      </w:pPr>
      <w:r w:rsidRPr="00AF35A9">
        <w:rPr>
          <w:rFonts w:ascii="Arial" w:hAnsi="Arial" w:cs="Arial"/>
          <w:sz w:val="22"/>
          <w:szCs w:val="22"/>
        </w:rPr>
        <w:t>Hubert Reid</w:t>
      </w:r>
      <w:r w:rsidR="001D2DD5" w:rsidRPr="00AF35A9">
        <w:rPr>
          <w:rFonts w:ascii="Arial" w:hAnsi="Arial" w:cs="Arial"/>
          <w:i/>
          <w:sz w:val="22"/>
          <w:szCs w:val="22"/>
        </w:rPr>
        <w:t>,</w:t>
      </w:r>
      <w:r w:rsidR="001D2DD5" w:rsidRPr="00AF35A9">
        <w:rPr>
          <w:rFonts w:ascii="Arial" w:hAnsi="Arial" w:cs="Arial"/>
          <w:sz w:val="22"/>
          <w:szCs w:val="22"/>
        </w:rPr>
        <w:t xml:space="preserve"> </w:t>
      </w:r>
      <w:r w:rsidRPr="00AF35A9">
        <w:rPr>
          <w:rFonts w:ascii="Arial" w:hAnsi="Arial" w:cs="Arial"/>
          <w:i/>
          <w:sz w:val="22"/>
          <w:szCs w:val="22"/>
        </w:rPr>
        <w:t>Dictionnaire de droit quebecois et canadien</w:t>
      </w:r>
      <w:r w:rsidR="001D2DD5" w:rsidRPr="00AF35A9">
        <w:rPr>
          <w:rFonts w:ascii="Arial" w:hAnsi="Arial" w:cs="Arial"/>
          <w:sz w:val="22"/>
          <w:szCs w:val="22"/>
        </w:rPr>
        <w:t xml:space="preserve"> (Montreal: Wilson &amp; Lafleur, 1994) </w:t>
      </w:r>
      <w:r w:rsidR="001D2DD5" w:rsidRPr="00AF35A9">
        <w:rPr>
          <w:rFonts w:ascii="Arial" w:hAnsi="Arial" w:cs="Arial"/>
          <w:i/>
          <w:sz w:val="22"/>
          <w:szCs w:val="22"/>
        </w:rPr>
        <w:t>s</w:t>
      </w:r>
      <w:r w:rsidR="000E4ED4">
        <w:rPr>
          <w:rFonts w:ascii="Arial" w:hAnsi="Arial" w:cs="Arial"/>
          <w:i/>
          <w:sz w:val="22"/>
          <w:szCs w:val="22"/>
        </w:rPr>
        <w:t xml:space="preserve">ub </w:t>
      </w:r>
      <w:r w:rsidR="001D2DD5" w:rsidRPr="00AF35A9">
        <w:rPr>
          <w:rFonts w:ascii="Arial" w:hAnsi="Arial" w:cs="Arial"/>
          <w:i/>
          <w:sz w:val="22"/>
          <w:szCs w:val="22"/>
        </w:rPr>
        <w:t>v</w:t>
      </w:r>
      <w:r w:rsidR="000E4ED4">
        <w:rPr>
          <w:rFonts w:ascii="Arial" w:hAnsi="Arial" w:cs="Arial"/>
          <w:i/>
          <w:sz w:val="22"/>
          <w:szCs w:val="22"/>
        </w:rPr>
        <w:t>erbo</w:t>
      </w:r>
      <w:r w:rsidR="001D2DD5" w:rsidRPr="00AF35A9">
        <w:rPr>
          <w:rFonts w:ascii="Arial" w:hAnsi="Arial" w:cs="Arial"/>
          <w:sz w:val="22"/>
          <w:szCs w:val="22"/>
        </w:rPr>
        <w:t xml:space="preserve"> “code”. </w:t>
      </w:r>
    </w:p>
    <w:p w:rsidR="001D2DD5" w:rsidRPr="00AF35A9" w:rsidRDefault="001D2DD5" w:rsidP="002350B2">
      <w:pPr>
        <w:rPr>
          <w:rFonts w:ascii="Arial" w:hAnsi="Arial" w:cs="Arial"/>
          <w:b/>
          <w:sz w:val="22"/>
          <w:szCs w:val="22"/>
        </w:rPr>
      </w:pPr>
    </w:p>
    <w:p w:rsidR="001939CE" w:rsidRPr="00AF35A9" w:rsidRDefault="001939CE" w:rsidP="001939CE">
      <w:pPr>
        <w:ind w:left="720"/>
        <w:rPr>
          <w:rFonts w:ascii="Arial" w:hAnsi="Arial" w:cs="Arial"/>
          <w:sz w:val="22"/>
          <w:szCs w:val="22"/>
        </w:rPr>
      </w:pPr>
      <w:r w:rsidRPr="00AF35A9">
        <w:rPr>
          <w:rFonts w:ascii="Arial" w:hAnsi="Arial" w:cs="Arial"/>
          <w:i/>
          <w:sz w:val="22"/>
          <w:szCs w:val="22"/>
        </w:rPr>
        <w:t>The Oxford English Dictionary</w:t>
      </w:r>
      <w:r w:rsidRPr="00AF35A9">
        <w:rPr>
          <w:rFonts w:ascii="Arial" w:hAnsi="Arial" w:cs="Arial"/>
          <w:sz w:val="22"/>
          <w:szCs w:val="22"/>
        </w:rPr>
        <w:t xml:space="preserve">, 2d ed, </w:t>
      </w:r>
      <w:r w:rsidRPr="00AF35A9">
        <w:rPr>
          <w:rFonts w:ascii="Arial" w:hAnsi="Arial" w:cs="Arial"/>
          <w:i/>
          <w:sz w:val="22"/>
          <w:szCs w:val="22"/>
        </w:rPr>
        <w:t>s</w:t>
      </w:r>
      <w:r w:rsidR="000E4ED4">
        <w:rPr>
          <w:rFonts w:ascii="Arial" w:hAnsi="Arial" w:cs="Arial"/>
          <w:i/>
          <w:sz w:val="22"/>
          <w:szCs w:val="22"/>
        </w:rPr>
        <w:t xml:space="preserve">ub verbo </w:t>
      </w:r>
      <w:r w:rsidRPr="00AF35A9">
        <w:rPr>
          <w:rFonts w:ascii="Arial" w:hAnsi="Arial" w:cs="Arial"/>
          <w:sz w:val="22"/>
          <w:szCs w:val="22"/>
        </w:rPr>
        <w:t xml:space="preserve"> “law”.</w:t>
      </w:r>
    </w:p>
    <w:p w:rsidR="001939CE" w:rsidRDefault="001939CE" w:rsidP="006613A2">
      <w:pPr>
        <w:rPr>
          <w:rFonts w:ascii="Arial" w:hAnsi="Arial" w:cs="Arial"/>
          <w:sz w:val="22"/>
          <w:szCs w:val="22"/>
        </w:rPr>
      </w:pPr>
    </w:p>
    <w:p w:rsidR="006613A2" w:rsidRDefault="006613A2" w:rsidP="006613A2">
      <w:pPr>
        <w:rPr>
          <w:rFonts w:ascii="Arial" w:hAnsi="Arial" w:cs="Arial"/>
          <w:sz w:val="22"/>
          <w:szCs w:val="22"/>
        </w:rPr>
      </w:pPr>
    </w:p>
    <w:p w:rsidR="006613A2" w:rsidRDefault="006613A2" w:rsidP="006613A2">
      <w:pPr>
        <w:rPr>
          <w:rFonts w:ascii="Arial" w:hAnsi="Arial" w:cs="Arial"/>
          <w:sz w:val="22"/>
          <w:szCs w:val="22"/>
        </w:rPr>
      </w:pPr>
      <w:r>
        <w:rPr>
          <w:rFonts w:ascii="Arial" w:hAnsi="Arial" w:cs="Arial"/>
          <w:sz w:val="22"/>
          <w:szCs w:val="22"/>
        </w:rPr>
        <w:t>The bibliography entry for the item with an author listed would look as follows:</w:t>
      </w:r>
    </w:p>
    <w:p w:rsidR="006613A2" w:rsidRDefault="006613A2" w:rsidP="006613A2">
      <w:pPr>
        <w:rPr>
          <w:rFonts w:ascii="Arial" w:hAnsi="Arial" w:cs="Arial"/>
          <w:sz w:val="22"/>
          <w:szCs w:val="22"/>
        </w:rPr>
      </w:pPr>
    </w:p>
    <w:p w:rsidR="006613A2" w:rsidRDefault="006613A2" w:rsidP="006613A2">
      <w:pPr>
        <w:ind w:left="720"/>
        <w:rPr>
          <w:rFonts w:ascii="Arial" w:hAnsi="Arial" w:cs="Arial"/>
          <w:sz w:val="22"/>
          <w:szCs w:val="22"/>
        </w:rPr>
      </w:pPr>
      <w:r w:rsidRPr="00AF35A9">
        <w:rPr>
          <w:rFonts w:ascii="Arial" w:hAnsi="Arial" w:cs="Arial"/>
          <w:sz w:val="22"/>
          <w:szCs w:val="22"/>
        </w:rPr>
        <w:t>Reid</w:t>
      </w:r>
      <w:r>
        <w:rPr>
          <w:rFonts w:ascii="Arial" w:hAnsi="Arial" w:cs="Arial"/>
          <w:sz w:val="22"/>
          <w:szCs w:val="22"/>
        </w:rPr>
        <w:t>, Hubert.</w:t>
      </w:r>
      <w:r w:rsidRPr="00AF35A9">
        <w:rPr>
          <w:rFonts w:ascii="Arial" w:hAnsi="Arial" w:cs="Arial"/>
          <w:sz w:val="22"/>
          <w:szCs w:val="22"/>
        </w:rPr>
        <w:t xml:space="preserve"> </w:t>
      </w:r>
      <w:r w:rsidRPr="00AF35A9">
        <w:rPr>
          <w:rFonts w:ascii="Arial" w:hAnsi="Arial" w:cs="Arial"/>
          <w:i/>
          <w:sz w:val="22"/>
          <w:szCs w:val="22"/>
        </w:rPr>
        <w:t>Dictionnaire de droit quebecois et canadien</w:t>
      </w:r>
      <w:r w:rsidRPr="00AF35A9">
        <w:rPr>
          <w:rFonts w:ascii="Arial" w:hAnsi="Arial" w:cs="Arial"/>
          <w:sz w:val="22"/>
          <w:szCs w:val="22"/>
        </w:rPr>
        <w:t xml:space="preserve"> (Montreal: Wilson &amp; Lafleur, </w:t>
      </w:r>
    </w:p>
    <w:p w:rsidR="006613A2" w:rsidRPr="00AF35A9" w:rsidRDefault="006613A2" w:rsidP="006613A2">
      <w:pPr>
        <w:ind w:left="720"/>
        <w:rPr>
          <w:rFonts w:ascii="Arial" w:hAnsi="Arial" w:cs="Arial"/>
          <w:sz w:val="22"/>
          <w:szCs w:val="22"/>
        </w:rPr>
      </w:pPr>
      <w:r>
        <w:rPr>
          <w:rFonts w:ascii="Arial" w:hAnsi="Arial" w:cs="Arial"/>
          <w:sz w:val="22"/>
          <w:szCs w:val="22"/>
        </w:rPr>
        <w:tab/>
      </w:r>
      <w:r w:rsidRPr="00AF35A9">
        <w:rPr>
          <w:rFonts w:ascii="Arial" w:hAnsi="Arial" w:cs="Arial"/>
          <w:sz w:val="22"/>
          <w:szCs w:val="22"/>
        </w:rPr>
        <w:t xml:space="preserve">1994) </w:t>
      </w:r>
      <w:r w:rsidRPr="00AF35A9">
        <w:rPr>
          <w:rFonts w:ascii="Arial" w:hAnsi="Arial" w:cs="Arial"/>
          <w:i/>
          <w:sz w:val="22"/>
          <w:szCs w:val="22"/>
        </w:rPr>
        <w:t>s</w:t>
      </w:r>
      <w:r>
        <w:rPr>
          <w:rFonts w:ascii="Arial" w:hAnsi="Arial" w:cs="Arial"/>
          <w:i/>
          <w:sz w:val="22"/>
          <w:szCs w:val="22"/>
        </w:rPr>
        <w:t xml:space="preserve">ub </w:t>
      </w:r>
      <w:r w:rsidRPr="00AF35A9">
        <w:rPr>
          <w:rFonts w:ascii="Arial" w:hAnsi="Arial" w:cs="Arial"/>
          <w:i/>
          <w:sz w:val="22"/>
          <w:szCs w:val="22"/>
        </w:rPr>
        <w:t>v</w:t>
      </w:r>
      <w:r>
        <w:rPr>
          <w:rFonts w:ascii="Arial" w:hAnsi="Arial" w:cs="Arial"/>
          <w:i/>
          <w:sz w:val="22"/>
          <w:szCs w:val="22"/>
        </w:rPr>
        <w:t>erbo</w:t>
      </w:r>
      <w:r w:rsidRPr="00AF35A9">
        <w:rPr>
          <w:rFonts w:ascii="Arial" w:hAnsi="Arial" w:cs="Arial"/>
          <w:sz w:val="22"/>
          <w:szCs w:val="22"/>
        </w:rPr>
        <w:t xml:space="preserve"> “code”. </w:t>
      </w:r>
    </w:p>
    <w:p w:rsidR="006613A2" w:rsidRDefault="006613A2" w:rsidP="006613A2">
      <w:pPr>
        <w:rPr>
          <w:rFonts w:ascii="Arial" w:hAnsi="Arial" w:cs="Arial"/>
          <w:sz w:val="22"/>
          <w:szCs w:val="22"/>
        </w:rPr>
      </w:pPr>
    </w:p>
    <w:p w:rsidR="006613A2" w:rsidRDefault="006613A2" w:rsidP="006613A2">
      <w:pPr>
        <w:rPr>
          <w:rFonts w:ascii="Arial" w:hAnsi="Arial" w:cs="Arial"/>
          <w:sz w:val="22"/>
          <w:szCs w:val="22"/>
        </w:rPr>
      </w:pPr>
    </w:p>
    <w:p w:rsidR="006613A2" w:rsidRPr="00AF35A9" w:rsidRDefault="006613A2" w:rsidP="006613A2">
      <w:pPr>
        <w:rPr>
          <w:rFonts w:ascii="Arial" w:hAnsi="Arial" w:cs="Arial"/>
          <w:sz w:val="22"/>
          <w:szCs w:val="22"/>
        </w:rPr>
      </w:pPr>
    </w:p>
    <w:p w:rsidR="000C3ED8" w:rsidRPr="000A31FA" w:rsidRDefault="00700617">
      <w:pPr>
        <w:rPr>
          <w:rFonts w:ascii="Arial" w:hAnsi="Arial" w:cs="Arial"/>
          <w:b/>
          <w:sz w:val="16"/>
          <w:szCs w:val="16"/>
        </w:rPr>
      </w:pPr>
      <w:r w:rsidRPr="00700617">
        <w:rPr>
          <w:rFonts w:ascii="Arial" w:hAnsi="Arial" w:cs="Arial"/>
          <w:b/>
          <w:noProof/>
          <w:sz w:val="22"/>
          <w:szCs w:val="22"/>
          <w:lang w:val="en-US" w:eastAsia="zh-TW"/>
        </w:rPr>
        <w:pict>
          <v:shape id="_x0000_s1047" type="#_x0000_t202" style="position:absolute;margin-left:-4.8pt;margin-top:-.15pt;width:488.45pt;height:67.75pt;z-index:251676160;mso-height-percent:200;mso-height-percent:200;mso-width-relative:margin;mso-height-relative:margin">
            <v:textbox style="mso-fit-shape-to-text:t">
              <w:txbxContent>
                <w:p w:rsidR="00AE6C19" w:rsidRPr="00A25543" w:rsidRDefault="00AE6C19" w:rsidP="00A25543">
                  <w:pPr>
                    <w:rPr>
                      <w:rFonts w:ascii="Arial" w:hAnsi="Arial" w:cs="Arial"/>
                      <w:b/>
                      <w:sz w:val="8"/>
                      <w:szCs w:val="8"/>
                    </w:rPr>
                  </w:pPr>
                </w:p>
                <w:p w:rsidR="00AE6C19" w:rsidRDefault="00AE6C19" w:rsidP="00A25543">
                  <w:r>
                    <w:rPr>
                      <w:rFonts w:ascii="Arial" w:hAnsi="Arial" w:cs="Arial"/>
                      <w:sz w:val="22"/>
                      <w:szCs w:val="22"/>
                    </w:rPr>
                    <w:t>NOTE about earlier style formats: you may see ‘</w:t>
                  </w:r>
                  <w:r>
                    <w:rPr>
                      <w:rFonts w:ascii="Arial" w:hAnsi="Arial" w:cs="Arial"/>
                      <w:i/>
                      <w:sz w:val="22"/>
                      <w:szCs w:val="22"/>
                    </w:rPr>
                    <w:t>sub verbo</w:t>
                  </w:r>
                  <w:r>
                    <w:rPr>
                      <w:rFonts w:ascii="Arial" w:hAnsi="Arial" w:cs="Arial"/>
                      <w:sz w:val="22"/>
                      <w:szCs w:val="22"/>
                    </w:rPr>
                    <w:t>’ abbreviated to ‘</w:t>
                  </w:r>
                  <w:r>
                    <w:rPr>
                      <w:rFonts w:ascii="Arial" w:hAnsi="Arial" w:cs="Arial"/>
                      <w:i/>
                      <w:sz w:val="22"/>
                      <w:szCs w:val="22"/>
                    </w:rPr>
                    <w:t>s. v.</w:t>
                  </w:r>
                  <w:r>
                    <w:rPr>
                      <w:rFonts w:ascii="Arial" w:hAnsi="Arial" w:cs="Arial"/>
                      <w:sz w:val="22"/>
                      <w:szCs w:val="22"/>
                    </w:rPr>
                    <w:t>’ as per earlier conventions.</w:t>
                  </w:r>
                </w:p>
              </w:txbxContent>
            </v:textbox>
          </v:shape>
        </w:pict>
      </w:r>
    </w:p>
    <w:p w:rsidR="00E5312C" w:rsidRDefault="00E5312C">
      <w:pPr>
        <w:rPr>
          <w:rFonts w:ascii="Arial" w:hAnsi="Arial" w:cs="Arial"/>
          <w:b/>
          <w:sz w:val="22"/>
          <w:szCs w:val="22"/>
        </w:rPr>
      </w:pPr>
      <w:r>
        <w:rPr>
          <w:rFonts w:ascii="Arial" w:hAnsi="Arial" w:cs="Arial"/>
          <w:b/>
          <w:sz w:val="22"/>
          <w:szCs w:val="22"/>
        </w:rPr>
        <w:br w:type="page"/>
      </w:r>
    </w:p>
    <w:p w:rsidR="002C7D7F" w:rsidRDefault="002C7D7F">
      <w:pPr>
        <w:rPr>
          <w:rFonts w:ascii="Arial" w:hAnsi="Arial" w:cs="Arial"/>
          <w:b/>
          <w:sz w:val="22"/>
          <w:szCs w:val="22"/>
        </w:rPr>
      </w:pPr>
      <w:r>
        <w:rPr>
          <w:rFonts w:ascii="Arial" w:hAnsi="Arial" w:cs="Arial"/>
          <w:b/>
          <w:sz w:val="22"/>
          <w:szCs w:val="22"/>
        </w:rPr>
        <w:lastRenderedPageBreak/>
        <w:t xml:space="preserve">(iv) </w:t>
      </w:r>
      <w:r w:rsidR="00195061">
        <w:rPr>
          <w:rFonts w:ascii="Arial" w:hAnsi="Arial" w:cs="Arial"/>
          <w:b/>
          <w:sz w:val="22"/>
          <w:szCs w:val="22"/>
        </w:rPr>
        <w:t xml:space="preserve">Encyclopedias &amp; </w:t>
      </w:r>
      <w:r w:rsidR="000A31FA">
        <w:rPr>
          <w:rFonts w:ascii="Arial" w:hAnsi="Arial" w:cs="Arial"/>
          <w:b/>
          <w:sz w:val="22"/>
          <w:szCs w:val="22"/>
        </w:rPr>
        <w:t>encyclopedic d</w:t>
      </w:r>
      <w:r>
        <w:rPr>
          <w:rFonts w:ascii="Arial" w:hAnsi="Arial" w:cs="Arial"/>
          <w:b/>
          <w:sz w:val="22"/>
          <w:szCs w:val="22"/>
        </w:rPr>
        <w:t>igests</w:t>
      </w:r>
      <w:r w:rsidR="00541E74">
        <w:rPr>
          <w:rFonts w:ascii="Arial" w:hAnsi="Arial" w:cs="Arial"/>
          <w:b/>
          <w:sz w:val="22"/>
          <w:szCs w:val="22"/>
        </w:rPr>
        <w:t xml:space="preserve"> (</w:t>
      </w:r>
      <w:r w:rsidR="00A34345">
        <w:rPr>
          <w:rFonts w:ascii="Arial" w:hAnsi="Arial" w:cs="Arial"/>
          <w:b/>
          <w:sz w:val="22"/>
          <w:szCs w:val="22"/>
        </w:rPr>
        <w:t>McGill guide</w:t>
      </w:r>
      <w:r w:rsidR="00541E74">
        <w:rPr>
          <w:rFonts w:ascii="Arial" w:hAnsi="Arial" w:cs="Arial"/>
          <w:b/>
          <w:sz w:val="22"/>
          <w:szCs w:val="22"/>
        </w:rPr>
        <w:t xml:space="preserve"> 6.5)</w:t>
      </w:r>
    </w:p>
    <w:p w:rsidR="002C7D7F" w:rsidRDefault="002C7D7F">
      <w:pPr>
        <w:rPr>
          <w:rFonts w:ascii="Arial" w:hAnsi="Arial" w:cs="Arial"/>
          <w:b/>
          <w:sz w:val="22"/>
          <w:szCs w:val="22"/>
        </w:rPr>
      </w:pPr>
    </w:p>
    <w:p w:rsidR="002C7D7F" w:rsidRPr="00A836D5" w:rsidRDefault="00A836D5">
      <w:pPr>
        <w:rPr>
          <w:rFonts w:ascii="Arial" w:hAnsi="Arial" w:cs="Arial"/>
          <w:b/>
          <w:sz w:val="22"/>
          <w:szCs w:val="22"/>
        </w:rPr>
      </w:pPr>
      <w:r w:rsidRPr="00A836D5">
        <w:rPr>
          <w:rFonts w:ascii="Arial" w:hAnsi="Arial" w:cs="Arial"/>
          <w:i/>
          <w:sz w:val="22"/>
          <w:szCs w:val="22"/>
          <w:u w:val="single"/>
        </w:rPr>
        <w:t>Canadian Encyclopedic Digest (CED</w:t>
      </w:r>
      <w:r w:rsidRPr="00A836D5">
        <w:rPr>
          <w:rFonts w:ascii="Arial" w:hAnsi="Arial" w:cs="Arial"/>
          <w:sz w:val="22"/>
          <w:szCs w:val="22"/>
          <w:u w:val="single"/>
        </w:rPr>
        <w:t>)</w:t>
      </w:r>
      <w:r>
        <w:rPr>
          <w:rFonts w:ascii="Arial" w:hAnsi="Arial" w:cs="Arial"/>
          <w:b/>
          <w:sz w:val="22"/>
          <w:szCs w:val="22"/>
        </w:rPr>
        <w:t>:</w:t>
      </w:r>
    </w:p>
    <w:p w:rsidR="00A836D5" w:rsidRDefault="00A836D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986"/>
        <w:gridCol w:w="1106"/>
        <w:gridCol w:w="2150"/>
        <w:gridCol w:w="1530"/>
        <w:gridCol w:w="1260"/>
        <w:gridCol w:w="1638"/>
      </w:tblGrid>
      <w:tr w:rsidR="006E5B9C" w:rsidRPr="00AF35A9" w:rsidTr="006E5B9C">
        <w:tc>
          <w:tcPr>
            <w:tcW w:w="906" w:type="dxa"/>
          </w:tcPr>
          <w:p w:rsidR="006E5B9C" w:rsidRDefault="006E5B9C" w:rsidP="006E5B9C">
            <w:pPr>
              <w:rPr>
                <w:rFonts w:ascii="Arial" w:hAnsi="Arial" w:cs="Arial"/>
                <w:b/>
                <w:i/>
                <w:sz w:val="22"/>
                <w:szCs w:val="22"/>
              </w:rPr>
            </w:pPr>
          </w:p>
          <w:p w:rsidR="006E5B9C" w:rsidRPr="00AF35A9" w:rsidRDefault="006E5B9C" w:rsidP="006E5B9C">
            <w:pPr>
              <w:rPr>
                <w:rFonts w:ascii="Arial" w:hAnsi="Arial" w:cs="Arial"/>
                <w:b/>
                <w:i/>
                <w:sz w:val="22"/>
                <w:szCs w:val="22"/>
              </w:rPr>
            </w:pPr>
            <w:r>
              <w:rPr>
                <w:rFonts w:ascii="Arial" w:hAnsi="Arial" w:cs="Arial"/>
                <w:b/>
                <w:i/>
                <w:sz w:val="22"/>
                <w:szCs w:val="22"/>
              </w:rPr>
              <w:t>CED</w:t>
            </w:r>
            <w:r w:rsidRPr="000E4ED4">
              <w:rPr>
                <w:rFonts w:ascii="Arial" w:hAnsi="Arial" w:cs="Arial"/>
                <w:b/>
                <w:sz w:val="22"/>
                <w:szCs w:val="22"/>
              </w:rPr>
              <w:t>,</w:t>
            </w:r>
            <w:r w:rsidRPr="00AF35A9">
              <w:rPr>
                <w:rFonts w:ascii="Arial" w:hAnsi="Arial" w:cs="Arial"/>
                <w:b/>
                <w:i/>
                <w:sz w:val="22"/>
                <w:szCs w:val="22"/>
              </w:rPr>
              <w:t xml:space="preserve"> </w:t>
            </w:r>
          </w:p>
        </w:tc>
        <w:tc>
          <w:tcPr>
            <w:tcW w:w="986" w:type="dxa"/>
          </w:tcPr>
          <w:p w:rsidR="006E5B9C" w:rsidRDefault="006E5B9C" w:rsidP="006E5B9C">
            <w:pPr>
              <w:rPr>
                <w:rFonts w:ascii="Arial" w:hAnsi="Arial" w:cs="Arial"/>
                <w:b/>
                <w:sz w:val="22"/>
                <w:szCs w:val="22"/>
              </w:rPr>
            </w:pPr>
          </w:p>
          <w:p w:rsidR="006E5B9C" w:rsidRPr="00AF35A9" w:rsidRDefault="006E5B9C" w:rsidP="006E5B9C">
            <w:pPr>
              <w:rPr>
                <w:rFonts w:ascii="Arial" w:hAnsi="Arial" w:cs="Arial"/>
                <w:b/>
                <w:sz w:val="22"/>
                <w:szCs w:val="22"/>
              </w:rPr>
            </w:pPr>
            <w:r>
              <w:rPr>
                <w:rFonts w:ascii="Arial" w:hAnsi="Arial" w:cs="Arial"/>
                <w:b/>
                <w:sz w:val="22"/>
                <w:szCs w:val="22"/>
              </w:rPr>
              <w:t>(series</w:t>
            </w:r>
          </w:p>
        </w:tc>
        <w:tc>
          <w:tcPr>
            <w:tcW w:w="1106" w:type="dxa"/>
          </w:tcPr>
          <w:p w:rsidR="006E5B9C" w:rsidRDefault="006E5B9C" w:rsidP="006E5B9C">
            <w:pPr>
              <w:rPr>
                <w:rFonts w:ascii="Arial" w:hAnsi="Arial" w:cs="Arial"/>
                <w:b/>
                <w:sz w:val="22"/>
                <w:szCs w:val="22"/>
              </w:rPr>
            </w:pPr>
          </w:p>
          <w:p w:rsidR="006E5B9C" w:rsidRPr="00AF35A9" w:rsidRDefault="006E5B9C" w:rsidP="006E5B9C">
            <w:pPr>
              <w:rPr>
                <w:rFonts w:ascii="Arial" w:hAnsi="Arial" w:cs="Arial"/>
                <w:b/>
                <w:sz w:val="22"/>
                <w:szCs w:val="22"/>
              </w:rPr>
            </w:pPr>
            <w:r>
              <w:rPr>
                <w:rFonts w:ascii="Arial" w:hAnsi="Arial" w:cs="Arial"/>
                <w:b/>
                <w:sz w:val="22"/>
                <w:szCs w:val="22"/>
              </w:rPr>
              <w:t>e</w:t>
            </w:r>
            <w:r w:rsidRPr="00AF35A9">
              <w:rPr>
                <w:rFonts w:ascii="Arial" w:hAnsi="Arial" w:cs="Arial"/>
                <w:b/>
                <w:sz w:val="22"/>
                <w:szCs w:val="22"/>
              </w:rPr>
              <w:t>dition</w:t>
            </w:r>
            <w:r>
              <w:rPr>
                <w:rFonts w:ascii="Arial" w:hAnsi="Arial" w:cs="Arial"/>
                <w:b/>
                <w:sz w:val="22"/>
                <w:szCs w:val="22"/>
              </w:rPr>
              <w:t>)</w:t>
            </w:r>
            <w:r w:rsidRPr="00AF35A9">
              <w:rPr>
                <w:rFonts w:ascii="Arial" w:hAnsi="Arial" w:cs="Arial"/>
                <w:b/>
                <w:sz w:val="22"/>
                <w:szCs w:val="22"/>
              </w:rPr>
              <w:t>,</w:t>
            </w:r>
          </w:p>
        </w:tc>
        <w:tc>
          <w:tcPr>
            <w:tcW w:w="2150" w:type="dxa"/>
          </w:tcPr>
          <w:p w:rsidR="006E5B9C" w:rsidRDefault="006E5B9C" w:rsidP="006E5B9C">
            <w:pPr>
              <w:rPr>
                <w:rFonts w:ascii="Arial" w:hAnsi="Arial" w:cs="Arial"/>
                <w:b/>
                <w:sz w:val="22"/>
                <w:szCs w:val="22"/>
              </w:rPr>
            </w:pPr>
          </w:p>
          <w:p w:rsidR="006E5B9C" w:rsidRPr="006E5B9C" w:rsidRDefault="006E5B9C" w:rsidP="006E5B9C">
            <w:pPr>
              <w:rPr>
                <w:rFonts w:ascii="Arial" w:hAnsi="Arial" w:cs="Arial"/>
                <w:b/>
                <w:sz w:val="22"/>
                <w:szCs w:val="22"/>
              </w:rPr>
            </w:pPr>
            <w:r>
              <w:rPr>
                <w:rFonts w:ascii="Arial" w:hAnsi="Arial" w:cs="Arial"/>
                <w:b/>
                <w:sz w:val="22"/>
                <w:szCs w:val="22"/>
              </w:rPr>
              <w:t>v</w:t>
            </w:r>
            <w:r w:rsidRPr="006E5B9C">
              <w:rPr>
                <w:rFonts w:ascii="Arial" w:hAnsi="Arial" w:cs="Arial"/>
                <w:b/>
                <w:sz w:val="22"/>
                <w:szCs w:val="22"/>
              </w:rPr>
              <w:t>olume,</w:t>
            </w:r>
          </w:p>
        </w:tc>
        <w:tc>
          <w:tcPr>
            <w:tcW w:w="1530" w:type="dxa"/>
          </w:tcPr>
          <w:p w:rsidR="006E5B9C" w:rsidRDefault="006E5B9C" w:rsidP="006E5B9C">
            <w:pPr>
              <w:rPr>
                <w:rFonts w:ascii="Arial" w:hAnsi="Arial" w:cs="Arial"/>
                <w:b/>
                <w:sz w:val="22"/>
                <w:szCs w:val="22"/>
              </w:rPr>
            </w:pPr>
          </w:p>
          <w:p w:rsidR="006E5B9C" w:rsidRPr="00AF35A9" w:rsidRDefault="006E5B9C" w:rsidP="006E5B9C">
            <w:pPr>
              <w:rPr>
                <w:rFonts w:ascii="Arial" w:hAnsi="Arial" w:cs="Arial"/>
                <w:b/>
                <w:sz w:val="22"/>
                <w:szCs w:val="22"/>
              </w:rPr>
            </w:pPr>
            <w:r>
              <w:rPr>
                <w:rFonts w:ascii="Arial" w:hAnsi="Arial" w:cs="Arial"/>
                <w:b/>
                <w:sz w:val="22"/>
                <w:szCs w:val="22"/>
              </w:rPr>
              <w:t>title</w:t>
            </w:r>
          </w:p>
        </w:tc>
        <w:tc>
          <w:tcPr>
            <w:tcW w:w="1260" w:type="dxa"/>
          </w:tcPr>
          <w:p w:rsidR="006E5B9C" w:rsidRDefault="006E5B9C" w:rsidP="006E5B9C">
            <w:pPr>
              <w:rPr>
                <w:rFonts w:ascii="Arial" w:hAnsi="Arial" w:cs="Arial"/>
                <w:b/>
                <w:sz w:val="22"/>
                <w:szCs w:val="22"/>
              </w:rPr>
            </w:pPr>
          </w:p>
          <w:p w:rsidR="006E5B9C" w:rsidRDefault="006E5B9C" w:rsidP="006E5B9C">
            <w:pPr>
              <w:rPr>
                <w:rFonts w:ascii="Arial" w:hAnsi="Arial" w:cs="Arial"/>
                <w:b/>
                <w:sz w:val="22"/>
                <w:szCs w:val="22"/>
              </w:rPr>
            </w:pPr>
            <w:r>
              <w:rPr>
                <w:rFonts w:ascii="Arial" w:hAnsi="Arial" w:cs="Arial"/>
                <w:b/>
                <w:sz w:val="22"/>
                <w:szCs w:val="22"/>
              </w:rPr>
              <w:t>section</w:t>
            </w:r>
          </w:p>
        </w:tc>
        <w:tc>
          <w:tcPr>
            <w:tcW w:w="1638" w:type="dxa"/>
          </w:tcPr>
          <w:p w:rsidR="006E5B9C" w:rsidRDefault="006E5B9C" w:rsidP="006E5B9C">
            <w:pPr>
              <w:rPr>
                <w:rFonts w:ascii="Arial" w:hAnsi="Arial" w:cs="Arial"/>
                <w:b/>
                <w:sz w:val="22"/>
                <w:szCs w:val="22"/>
              </w:rPr>
            </w:pPr>
            <w:r>
              <w:rPr>
                <w:rFonts w:ascii="Arial" w:hAnsi="Arial" w:cs="Arial"/>
                <w:b/>
                <w:sz w:val="22"/>
                <w:szCs w:val="22"/>
              </w:rPr>
              <w:t xml:space="preserve">e-source. </w:t>
            </w:r>
          </w:p>
          <w:p w:rsidR="006E5B9C" w:rsidRDefault="006E5B9C" w:rsidP="006E5B9C">
            <w:pPr>
              <w:rPr>
                <w:rFonts w:ascii="Arial" w:hAnsi="Arial" w:cs="Arial"/>
                <w:b/>
                <w:sz w:val="22"/>
                <w:szCs w:val="22"/>
              </w:rPr>
            </w:pPr>
            <w:r>
              <w:rPr>
                <w:rFonts w:ascii="Arial" w:hAnsi="Arial" w:cs="Arial"/>
                <w:b/>
                <w:sz w:val="22"/>
                <w:szCs w:val="22"/>
              </w:rPr>
              <w:t>(if applicable)</w:t>
            </w:r>
          </w:p>
        </w:tc>
      </w:tr>
      <w:tr w:rsidR="006E5B9C" w:rsidRPr="00AF35A9" w:rsidTr="006E5B9C">
        <w:tc>
          <w:tcPr>
            <w:tcW w:w="906" w:type="dxa"/>
          </w:tcPr>
          <w:p w:rsidR="006E5B9C" w:rsidRPr="00AF35A9" w:rsidRDefault="006E5B9C" w:rsidP="006E5B9C">
            <w:pPr>
              <w:rPr>
                <w:rFonts w:ascii="Arial" w:hAnsi="Arial" w:cs="Arial"/>
                <w:i/>
                <w:sz w:val="22"/>
                <w:szCs w:val="22"/>
              </w:rPr>
            </w:pPr>
            <w:r>
              <w:rPr>
                <w:rFonts w:ascii="Arial" w:hAnsi="Arial" w:cs="Arial"/>
                <w:i/>
                <w:sz w:val="22"/>
                <w:szCs w:val="22"/>
              </w:rPr>
              <w:t>CED</w:t>
            </w:r>
            <w:r w:rsidRPr="000E4ED4">
              <w:rPr>
                <w:rFonts w:ascii="Arial" w:hAnsi="Arial" w:cs="Arial"/>
                <w:sz w:val="22"/>
                <w:szCs w:val="22"/>
              </w:rPr>
              <w:t>,</w:t>
            </w:r>
          </w:p>
        </w:tc>
        <w:tc>
          <w:tcPr>
            <w:tcW w:w="986" w:type="dxa"/>
          </w:tcPr>
          <w:p w:rsidR="006E5B9C" w:rsidRDefault="006E5B9C" w:rsidP="006E5B9C">
            <w:pPr>
              <w:rPr>
                <w:rFonts w:ascii="Arial" w:hAnsi="Arial" w:cs="Arial"/>
                <w:sz w:val="22"/>
                <w:szCs w:val="22"/>
              </w:rPr>
            </w:pPr>
            <w:r>
              <w:rPr>
                <w:rFonts w:ascii="Arial" w:hAnsi="Arial" w:cs="Arial"/>
                <w:sz w:val="22"/>
                <w:szCs w:val="22"/>
              </w:rPr>
              <w:t>(Ont</w:t>
            </w:r>
          </w:p>
        </w:tc>
        <w:tc>
          <w:tcPr>
            <w:tcW w:w="1106" w:type="dxa"/>
          </w:tcPr>
          <w:p w:rsidR="006E5B9C" w:rsidRPr="00AF35A9" w:rsidRDefault="006E5B9C" w:rsidP="006E5B9C">
            <w:pPr>
              <w:rPr>
                <w:rFonts w:ascii="Arial" w:hAnsi="Arial" w:cs="Arial"/>
                <w:sz w:val="22"/>
                <w:szCs w:val="22"/>
              </w:rPr>
            </w:pPr>
            <w:r>
              <w:rPr>
                <w:rFonts w:ascii="Arial" w:hAnsi="Arial" w:cs="Arial"/>
                <w:sz w:val="22"/>
                <w:szCs w:val="22"/>
              </w:rPr>
              <w:t>4</w:t>
            </w:r>
            <w:r w:rsidRPr="006E5B9C">
              <w:rPr>
                <w:rFonts w:ascii="Arial" w:hAnsi="Arial" w:cs="Arial"/>
                <w:sz w:val="22"/>
                <w:szCs w:val="22"/>
                <w:vertAlign w:val="superscript"/>
              </w:rPr>
              <w:t>th</w:t>
            </w:r>
            <w:r>
              <w:rPr>
                <w:rFonts w:ascii="Arial" w:hAnsi="Arial" w:cs="Arial"/>
                <w:sz w:val="22"/>
                <w:szCs w:val="22"/>
              </w:rPr>
              <w:t>),</w:t>
            </w:r>
          </w:p>
        </w:tc>
        <w:tc>
          <w:tcPr>
            <w:tcW w:w="2150" w:type="dxa"/>
          </w:tcPr>
          <w:p w:rsidR="006E5B9C" w:rsidRPr="006E5B9C" w:rsidRDefault="006E5B9C" w:rsidP="006E5B9C">
            <w:pPr>
              <w:rPr>
                <w:rFonts w:ascii="Arial" w:hAnsi="Arial" w:cs="Arial"/>
                <w:sz w:val="22"/>
                <w:szCs w:val="22"/>
              </w:rPr>
            </w:pPr>
            <w:r>
              <w:rPr>
                <w:rFonts w:ascii="Arial" w:hAnsi="Arial" w:cs="Arial"/>
                <w:sz w:val="22"/>
                <w:szCs w:val="22"/>
              </w:rPr>
              <w:t>vol 1,</w:t>
            </w:r>
          </w:p>
        </w:tc>
        <w:tc>
          <w:tcPr>
            <w:tcW w:w="1530" w:type="dxa"/>
          </w:tcPr>
          <w:p w:rsidR="006E5B9C" w:rsidRPr="00AF35A9" w:rsidRDefault="006E5B9C" w:rsidP="006E5B9C">
            <w:pPr>
              <w:rPr>
                <w:rFonts w:ascii="Arial" w:hAnsi="Arial" w:cs="Arial"/>
                <w:sz w:val="22"/>
                <w:szCs w:val="22"/>
              </w:rPr>
            </w:pPr>
            <w:r>
              <w:rPr>
                <w:rFonts w:ascii="Arial" w:hAnsi="Arial" w:cs="Arial"/>
                <w:sz w:val="22"/>
                <w:szCs w:val="22"/>
              </w:rPr>
              <w:t>title 2</w:t>
            </w:r>
          </w:p>
        </w:tc>
        <w:tc>
          <w:tcPr>
            <w:tcW w:w="1260" w:type="dxa"/>
          </w:tcPr>
          <w:p w:rsidR="006E5B9C" w:rsidRPr="00AF35A9" w:rsidRDefault="006E5B9C" w:rsidP="006E5B9C">
            <w:pPr>
              <w:rPr>
                <w:rFonts w:ascii="Arial" w:hAnsi="Arial" w:cs="Arial"/>
                <w:sz w:val="22"/>
                <w:szCs w:val="22"/>
              </w:rPr>
            </w:pPr>
            <w:r>
              <w:rPr>
                <w:rFonts w:ascii="Arial" w:hAnsi="Arial" w:cs="Arial"/>
                <w:sz w:val="22"/>
                <w:szCs w:val="22"/>
              </w:rPr>
              <w:t>at  § 10</w:t>
            </w:r>
          </w:p>
        </w:tc>
        <w:tc>
          <w:tcPr>
            <w:tcW w:w="1638" w:type="dxa"/>
          </w:tcPr>
          <w:p w:rsidR="006E5B9C" w:rsidRPr="00AF35A9" w:rsidRDefault="006E5B9C" w:rsidP="006E5B9C">
            <w:pPr>
              <w:rPr>
                <w:rFonts w:ascii="Arial" w:hAnsi="Arial" w:cs="Arial"/>
                <w:sz w:val="22"/>
                <w:szCs w:val="22"/>
              </w:rPr>
            </w:pPr>
            <w:r>
              <w:rPr>
                <w:rFonts w:ascii="Arial" w:hAnsi="Arial" w:cs="Arial"/>
                <w:sz w:val="22"/>
                <w:szCs w:val="22"/>
              </w:rPr>
              <w:t>(WL Can).</w:t>
            </w:r>
          </w:p>
        </w:tc>
      </w:tr>
    </w:tbl>
    <w:p w:rsidR="00A0350F" w:rsidRDefault="00A0350F">
      <w:pPr>
        <w:rPr>
          <w:rFonts w:ascii="Arial" w:hAnsi="Arial" w:cs="Arial"/>
          <w:b/>
          <w:sz w:val="22"/>
          <w:szCs w:val="22"/>
        </w:rPr>
      </w:pPr>
    </w:p>
    <w:p w:rsidR="00A0350F" w:rsidRDefault="00A91350">
      <w:pPr>
        <w:rPr>
          <w:rFonts w:ascii="Arial" w:hAnsi="Arial" w:cs="Arial"/>
          <w:sz w:val="22"/>
          <w:szCs w:val="22"/>
        </w:rPr>
      </w:pPr>
      <w:r>
        <w:rPr>
          <w:rFonts w:ascii="Arial" w:hAnsi="Arial" w:cs="Arial"/>
          <w:sz w:val="22"/>
          <w:szCs w:val="22"/>
        </w:rPr>
        <w:t>The</w:t>
      </w:r>
      <w:r w:rsidR="00E52E5B">
        <w:rPr>
          <w:rFonts w:ascii="Arial" w:hAnsi="Arial" w:cs="Arial"/>
          <w:sz w:val="22"/>
          <w:szCs w:val="22"/>
        </w:rPr>
        <w:t xml:space="preserve"> first</w:t>
      </w:r>
      <w:r w:rsidR="00A0350F">
        <w:rPr>
          <w:rFonts w:ascii="Arial" w:hAnsi="Arial" w:cs="Arial"/>
          <w:b/>
          <w:sz w:val="22"/>
          <w:szCs w:val="22"/>
        </w:rPr>
        <w:t xml:space="preserve"> </w:t>
      </w:r>
      <w:r w:rsidR="00A0350F">
        <w:rPr>
          <w:rFonts w:ascii="Arial" w:hAnsi="Arial" w:cs="Arial"/>
          <w:sz w:val="22"/>
          <w:szCs w:val="22"/>
        </w:rPr>
        <w:t xml:space="preserve">footnote </w:t>
      </w:r>
      <w:r w:rsidR="00E52E5B">
        <w:rPr>
          <w:rFonts w:ascii="Arial" w:hAnsi="Arial" w:cs="Arial"/>
          <w:sz w:val="22"/>
          <w:szCs w:val="22"/>
        </w:rPr>
        <w:t>i</w:t>
      </w:r>
      <w:r w:rsidR="00A0350F">
        <w:rPr>
          <w:rFonts w:ascii="Arial" w:hAnsi="Arial" w:cs="Arial"/>
          <w:sz w:val="22"/>
          <w:szCs w:val="22"/>
        </w:rPr>
        <w:t>s</w:t>
      </w:r>
      <w:r>
        <w:rPr>
          <w:rFonts w:ascii="Arial" w:hAnsi="Arial" w:cs="Arial"/>
          <w:sz w:val="22"/>
          <w:szCs w:val="22"/>
        </w:rPr>
        <w:t xml:space="preserve"> for paper and </w:t>
      </w:r>
      <w:r w:rsidR="00E52E5B">
        <w:rPr>
          <w:rFonts w:ascii="Arial" w:hAnsi="Arial" w:cs="Arial"/>
          <w:sz w:val="22"/>
          <w:szCs w:val="22"/>
        </w:rPr>
        <w:t>the second is for an</w:t>
      </w:r>
      <w:r>
        <w:rPr>
          <w:rFonts w:ascii="Arial" w:hAnsi="Arial" w:cs="Arial"/>
          <w:sz w:val="22"/>
          <w:szCs w:val="22"/>
        </w:rPr>
        <w:t xml:space="preserve"> electronic version</w:t>
      </w:r>
      <w:r w:rsidR="00A0350F">
        <w:rPr>
          <w:rFonts w:ascii="Arial" w:hAnsi="Arial" w:cs="Arial"/>
          <w:sz w:val="22"/>
          <w:szCs w:val="22"/>
        </w:rPr>
        <w:t>:</w:t>
      </w:r>
    </w:p>
    <w:p w:rsidR="00A0350F" w:rsidRPr="00E52E5B" w:rsidRDefault="00A0350F">
      <w:pPr>
        <w:rPr>
          <w:rFonts w:ascii="Arial" w:hAnsi="Arial" w:cs="Arial"/>
          <w:sz w:val="18"/>
          <w:szCs w:val="18"/>
        </w:rPr>
      </w:pPr>
    </w:p>
    <w:p w:rsidR="00A0350F" w:rsidRDefault="00A0350F">
      <w:pPr>
        <w:rPr>
          <w:rFonts w:ascii="Arial" w:hAnsi="Arial" w:cs="Arial"/>
          <w:sz w:val="22"/>
          <w:szCs w:val="22"/>
        </w:rPr>
      </w:pPr>
      <w:r>
        <w:rPr>
          <w:rFonts w:ascii="Arial" w:hAnsi="Arial" w:cs="Arial"/>
          <w:sz w:val="22"/>
          <w:szCs w:val="22"/>
        </w:rPr>
        <w:tab/>
      </w:r>
      <w:r>
        <w:rPr>
          <w:rFonts w:ascii="Arial" w:hAnsi="Arial" w:cs="Arial"/>
          <w:i/>
          <w:sz w:val="22"/>
          <w:szCs w:val="22"/>
        </w:rPr>
        <w:t>CED</w:t>
      </w:r>
      <w:r>
        <w:rPr>
          <w:rFonts w:ascii="Arial" w:hAnsi="Arial" w:cs="Arial"/>
          <w:sz w:val="22"/>
          <w:szCs w:val="22"/>
        </w:rPr>
        <w:t>, (Ont 4</w:t>
      </w:r>
      <w:r w:rsidRPr="00A0350F">
        <w:rPr>
          <w:rFonts w:ascii="Arial" w:hAnsi="Arial" w:cs="Arial"/>
          <w:sz w:val="22"/>
          <w:szCs w:val="22"/>
          <w:vertAlign w:val="superscript"/>
        </w:rPr>
        <w:t>th</w:t>
      </w:r>
      <w:r>
        <w:rPr>
          <w:rFonts w:ascii="Arial" w:hAnsi="Arial" w:cs="Arial"/>
          <w:sz w:val="22"/>
          <w:szCs w:val="22"/>
        </w:rPr>
        <w:t>), vol 1, title 2 at § 10.</w:t>
      </w:r>
    </w:p>
    <w:p w:rsidR="00A0350F" w:rsidRDefault="00A0350F">
      <w:pPr>
        <w:rPr>
          <w:rFonts w:ascii="Arial" w:hAnsi="Arial" w:cs="Arial"/>
          <w:sz w:val="22"/>
          <w:szCs w:val="22"/>
        </w:rPr>
      </w:pPr>
    </w:p>
    <w:p w:rsidR="00A0350F" w:rsidRDefault="00A0350F" w:rsidP="00A0350F">
      <w:pPr>
        <w:rPr>
          <w:rFonts w:ascii="Arial" w:hAnsi="Arial" w:cs="Arial"/>
          <w:sz w:val="22"/>
          <w:szCs w:val="22"/>
        </w:rPr>
      </w:pPr>
      <w:r>
        <w:rPr>
          <w:rFonts w:ascii="Arial" w:hAnsi="Arial" w:cs="Arial"/>
          <w:sz w:val="22"/>
          <w:szCs w:val="22"/>
        </w:rPr>
        <w:tab/>
      </w:r>
      <w:r>
        <w:rPr>
          <w:rFonts w:ascii="Arial" w:hAnsi="Arial" w:cs="Arial"/>
          <w:i/>
          <w:sz w:val="22"/>
          <w:szCs w:val="22"/>
        </w:rPr>
        <w:t>CED</w:t>
      </w:r>
      <w:r>
        <w:rPr>
          <w:rFonts w:ascii="Arial" w:hAnsi="Arial" w:cs="Arial"/>
          <w:sz w:val="22"/>
          <w:szCs w:val="22"/>
        </w:rPr>
        <w:t>, (Ont 4</w:t>
      </w:r>
      <w:r w:rsidRPr="00A0350F">
        <w:rPr>
          <w:rFonts w:ascii="Arial" w:hAnsi="Arial" w:cs="Arial"/>
          <w:sz w:val="22"/>
          <w:szCs w:val="22"/>
          <w:vertAlign w:val="superscript"/>
        </w:rPr>
        <w:t>th</w:t>
      </w:r>
      <w:r>
        <w:rPr>
          <w:rFonts w:ascii="Arial" w:hAnsi="Arial" w:cs="Arial"/>
          <w:sz w:val="22"/>
          <w:szCs w:val="22"/>
        </w:rPr>
        <w:t>), vol 1, title 2 at § 10 (WL Can).</w:t>
      </w:r>
    </w:p>
    <w:p w:rsidR="00A0350F" w:rsidRDefault="00A0350F" w:rsidP="00A0350F">
      <w:pPr>
        <w:rPr>
          <w:rFonts w:ascii="Arial" w:hAnsi="Arial" w:cs="Arial"/>
          <w:sz w:val="22"/>
          <w:szCs w:val="22"/>
        </w:rPr>
      </w:pPr>
    </w:p>
    <w:p w:rsidR="00A0350F" w:rsidRDefault="00A0350F" w:rsidP="00A0350F">
      <w:pPr>
        <w:rPr>
          <w:rFonts w:ascii="Arial" w:hAnsi="Arial" w:cs="Arial"/>
          <w:sz w:val="22"/>
          <w:szCs w:val="22"/>
        </w:rPr>
      </w:pPr>
      <w:r>
        <w:rPr>
          <w:rFonts w:ascii="Arial" w:hAnsi="Arial" w:cs="Arial"/>
          <w:sz w:val="22"/>
          <w:szCs w:val="22"/>
        </w:rPr>
        <w:t xml:space="preserve">Write </w:t>
      </w:r>
      <w:r w:rsidRPr="00A0350F">
        <w:rPr>
          <w:rFonts w:ascii="Arial" w:hAnsi="Arial" w:cs="Arial"/>
          <w:i/>
          <w:sz w:val="22"/>
          <w:szCs w:val="22"/>
        </w:rPr>
        <w:t>CED</w:t>
      </w:r>
      <w:r>
        <w:rPr>
          <w:rFonts w:ascii="Arial" w:hAnsi="Arial" w:cs="Arial"/>
          <w:sz w:val="22"/>
          <w:szCs w:val="22"/>
        </w:rPr>
        <w:t xml:space="preserve">, not the name of the encyclopedic digest in full. Indicate which series you are using: Ontario CED (Ont) or Western CED (West). Hint: </w:t>
      </w:r>
      <w:r w:rsidR="00BA4931">
        <w:rPr>
          <w:rFonts w:ascii="Arial" w:hAnsi="Arial" w:cs="Arial"/>
          <w:sz w:val="22"/>
          <w:szCs w:val="22"/>
        </w:rPr>
        <w:t>to</w:t>
      </w:r>
      <w:r>
        <w:rPr>
          <w:rFonts w:ascii="Arial" w:hAnsi="Arial" w:cs="Arial"/>
          <w:sz w:val="22"/>
          <w:szCs w:val="22"/>
        </w:rPr>
        <w:t xml:space="preserve"> indicat</w:t>
      </w:r>
      <w:r w:rsidR="00BA4931">
        <w:rPr>
          <w:rFonts w:ascii="Arial" w:hAnsi="Arial" w:cs="Arial"/>
          <w:sz w:val="22"/>
          <w:szCs w:val="22"/>
        </w:rPr>
        <w:t>e</w:t>
      </w:r>
      <w:r>
        <w:rPr>
          <w:rFonts w:ascii="Arial" w:hAnsi="Arial" w:cs="Arial"/>
          <w:sz w:val="22"/>
          <w:szCs w:val="22"/>
        </w:rPr>
        <w:t xml:space="preserve"> the section number</w:t>
      </w:r>
      <w:r w:rsidR="000A31FA">
        <w:rPr>
          <w:rFonts w:ascii="Arial" w:hAnsi="Arial" w:cs="Arial"/>
          <w:sz w:val="22"/>
          <w:szCs w:val="22"/>
        </w:rPr>
        <w:t xml:space="preserve"> in Word</w:t>
      </w:r>
      <w:r>
        <w:rPr>
          <w:rFonts w:ascii="Arial" w:hAnsi="Arial" w:cs="Arial"/>
          <w:sz w:val="22"/>
          <w:szCs w:val="22"/>
        </w:rPr>
        <w:t xml:space="preserve">, find the § symbol under the ‘Insert’ tab, then </w:t>
      </w:r>
      <w:r w:rsidR="00BA4931">
        <w:rPr>
          <w:rFonts w:ascii="Arial" w:hAnsi="Arial" w:cs="Arial"/>
          <w:sz w:val="22"/>
          <w:szCs w:val="22"/>
        </w:rPr>
        <w:t xml:space="preserve">select </w:t>
      </w:r>
      <w:r>
        <w:rPr>
          <w:rFonts w:ascii="Arial" w:hAnsi="Arial" w:cs="Arial"/>
          <w:sz w:val="22"/>
          <w:szCs w:val="22"/>
        </w:rPr>
        <w:t>‘Symbol’ and ‘Special Characters’.</w:t>
      </w:r>
    </w:p>
    <w:p w:rsidR="00A0350F" w:rsidRPr="00E52E5B" w:rsidRDefault="00A0350F" w:rsidP="00A0350F">
      <w:pPr>
        <w:rPr>
          <w:rFonts w:ascii="Arial" w:hAnsi="Arial" w:cs="Arial"/>
          <w:sz w:val="20"/>
          <w:szCs w:val="20"/>
        </w:rPr>
      </w:pPr>
    </w:p>
    <w:p w:rsidR="007E6043" w:rsidRPr="00E52E5B" w:rsidRDefault="007E6043" w:rsidP="00A0350F">
      <w:pPr>
        <w:rPr>
          <w:rFonts w:ascii="Arial" w:hAnsi="Arial" w:cs="Arial"/>
          <w:sz w:val="20"/>
          <w:szCs w:val="20"/>
        </w:rPr>
      </w:pPr>
    </w:p>
    <w:p w:rsidR="007E6043" w:rsidRPr="00A836D5" w:rsidRDefault="00A836D5" w:rsidP="00A0350F">
      <w:pPr>
        <w:rPr>
          <w:rFonts w:ascii="Arial" w:hAnsi="Arial" w:cs="Arial"/>
          <w:i/>
          <w:sz w:val="22"/>
          <w:szCs w:val="22"/>
          <w:u w:val="single"/>
        </w:rPr>
      </w:pPr>
      <w:r w:rsidRPr="00A836D5">
        <w:rPr>
          <w:rFonts w:ascii="Arial" w:hAnsi="Arial" w:cs="Arial"/>
          <w:i/>
          <w:sz w:val="22"/>
          <w:szCs w:val="22"/>
          <w:u w:val="single"/>
        </w:rPr>
        <w:t>Halsbury’s Laws of Canada</w:t>
      </w:r>
      <w:r w:rsidR="000F4124">
        <w:rPr>
          <w:rFonts w:ascii="Arial" w:hAnsi="Arial" w:cs="Arial"/>
          <w:sz w:val="22"/>
          <w:szCs w:val="22"/>
        </w:rPr>
        <w:t xml:space="preserve"> (print and electronic)</w:t>
      </w:r>
      <w:r w:rsidRPr="00A836D5">
        <w:rPr>
          <w:rFonts w:ascii="Arial" w:hAnsi="Arial" w:cs="Arial"/>
          <w:i/>
          <w:sz w:val="22"/>
          <w:szCs w:val="22"/>
        </w:rPr>
        <w:t>:</w:t>
      </w:r>
    </w:p>
    <w:p w:rsidR="00A836D5" w:rsidRDefault="00A836D5" w:rsidP="00A836D5">
      <w:pPr>
        <w:rPr>
          <w:rFonts w:ascii="Arial" w:hAnsi="Arial" w:cs="Arial"/>
          <w:sz w:val="22"/>
          <w:szCs w:val="22"/>
        </w:rPr>
      </w:pPr>
    </w:p>
    <w:p w:rsidR="00E52E5B" w:rsidRDefault="00E52E5B" w:rsidP="00A836D5">
      <w:pPr>
        <w:rPr>
          <w:rFonts w:ascii="Arial" w:hAnsi="Arial" w:cs="Arial"/>
          <w:sz w:val="22"/>
          <w:szCs w:val="22"/>
        </w:rPr>
      </w:pPr>
      <w:r>
        <w:rPr>
          <w:rFonts w:ascii="Arial" w:hAnsi="Arial" w:cs="Arial"/>
          <w:sz w:val="22"/>
          <w:szCs w:val="22"/>
        </w:rPr>
        <w:t>While the McGill guide (section 6.5.2) suggests citing to the entire volume without including the author’s name, the examples below do include the author information.</w:t>
      </w:r>
    </w:p>
    <w:p w:rsidR="00E52E5B" w:rsidRDefault="00E52E5B" w:rsidP="00A836D5">
      <w:pPr>
        <w:rPr>
          <w:rFonts w:ascii="Arial" w:hAnsi="Arial" w:cs="Arial"/>
          <w:sz w:val="22"/>
          <w:szCs w:val="22"/>
        </w:rPr>
      </w:pPr>
    </w:p>
    <w:p w:rsidR="00A836D5" w:rsidRPr="00A836D5" w:rsidRDefault="00A836D5" w:rsidP="00A836D5">
      <w:pPr>
        <w:rPr>
          <w:rFonts w:ascii="Arial" w:hAnsi="Arial" w:cs="Arial"/>
          <w:sz w:val="22"/>
          <w:szCs w:val="22"/>
        </w:rPr>
      </w:pPr>
      <w:r>
        <w:rPr>
          <w:rFonts w:ascii="Arial" w:hAnsi="Arial" w:cs="Arial"/>
          <w:sz w:val="22"/>
          <w:szCs w:val="22"/>
        </w:rPr>
        <w:t xml:space="preserve">A few individual </w:t>
      </w:r>
      <w:r w:rsidRPr="000F4124">
        <w:rPr>
          <w:rFonts w:ascii="Arial" w:hAnsi="Arial" w:cs="Arial"/>
          <w:sz w:val="22"/>
          <w:szCs w:val="22"/>
          <w:u w:val="single"/>
        </w:rPr>
        <w:t>print</w:t>
      </w:r>
      <w:r>
        <w:rPr>
          <w:rFonts w:ascii="Arial" w:hAnsi="Arial" w:cs="Arial"/>
          <w:sz w:val="22"/>
          <w:szCs w:val="22"/>
        </w:rPr>
        <w:t xml:space="preserve"> volumes within the series </w:t>
      </w:r>
      <w:r>
        <w:rPr>
          <w:rFonts w:ascii="Arial" w:hAnsi="Arial" w:cs="Arial"/>
          <w:i/>
          <w:sz w:val="22"/>
          <w:szCs w:val="22"/>
        </w:rPr>
        <w:t>Halsbury’s Laws of Canada</w:t>
      </w:r>
      <w:r>
        <w:rPr>
          <w:rFonts w:ascii="Arial" w:hAnsi="Arial" w:cs="Arial"/>
          <w:sz w:val="22"/>
          <w:szCs w:val="22"/>
        </w:rPr>
        <w:t xml:space="preserve"> may be found within the Library’s collection (see the example listed below</w:t>
      </w:r>
      <w:r w:rsidR="00EE54BD">
        <w:rPr>
          <w:rFonts w:ascii="Arial" w:hAnsi="Arial" w:cs="Arial"/>
          <w:sz w:val="22"/>
          <w:szCs w:val="22"/>
        </w:rPr>
        <w:t xml:space="preserve"> follow</w:t>
      </w:r>
      <w:r w:rsidR="000F4124">
        <w:rPr>
          <w:rFonts w:ascii="Arial" w:hAnsi="Arial" w:cs="Arial"/>
          <w:sz w:val="22"/>
          <w:szCs w:val="22"/>
        </w:rPr>
        <w:t>ing</w:t>
      </w:r>
      <w:r w:rsidR="00EE54BD">
        <w:rPr>
          <w:rFonts w:ascii="Arial" w:hAnsi="Arial" w:cs="Arial"/>
          <w:sz w:val="22"/>
          <w:szCs w:val="22"/>
        </w:rPr>
        <w:t xml:space="preserve"> McGill guide section 6.2.1, </w:t>
      </w:r>
      <w:r w:rsidR="000F4124">
        <w:rPr>
          <w:rFonts w:ascii="Arial" w:hAnsi="Arial" w:cs="Arial"/>
          <w:sz w:val="22"/>
          <w:szCs w:val="22"/>
        </w:rPr>
        <w:t xml:space="preserve">which </w:t>
      </w:r>
      <w:r w:rsidR="00EE54BD">
        <w:rPr>
          <w:rFonts w:ascii="Arial" w:hAnsi="Arial" w:cs="Arial"/>
          <w:sz w:val="22"/>
          <w:szCs w:val="22"/>
        </w:rPr>
        <w:t>includ</w:t>
      </w:r>
      <w:r w:rsidR="000F4124">
        <w:rPr>
          <w:rFonts w:ascii="Arial" w:hAnsi="Arial" w:cs="Arial"/>
          <w:sz w:val="22"/>
          <w:szCs w:val="22"/>
        </w:rPr>
        <w:t>es</w:t>
      </w:r>
      <w:r w:rsidR="00EE54BD">
        <w:rPr>
          <w:rFonts w:ascii="Arial" w:hAnsi="Arial" w:cs="Arial"/>
          <w:sz w:val="22"/>
          <w:szCs w:val="22"/>
        </w:rPr>
        <w:t xml:space="preserve"> a series title and volume number within the series</w:t>
      </w:r>
      <w:r>
        <w:rPr>
          <w:rFonts w:ascii="Arial" w:hAnsi="Arial" w:cs="Arial"/>
          <w:sz w:val="22"/>
          <w:szCs w:val="22"/>
        </w:rPr>
        <w:t xml:space="preserve">). </w:t>
      </w:r>
    </w:p>
    <w:p w:rsidR="00A836D5" w:rsidRDefault="00A836D5" w:rsidP="00A836D5">
      <w:pPr>
        <w:rPr>
          <w:rFonts w:ascii="Arial" w:hAnsi="Arial"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810"/>
        <w:gridCol w:w="900"/>
        <w:gridCol w:w="2430"/>
        <w:gridCol w:w="1440"/>
        <w:gridCol w:w="1260"/>
        <w:gridCol w:w="900"/>
        <w:gridCol w:w="810"/>
      </w:tblGrid>
      <w:tr w:rsidR="00615608" w:rsidRPr="00615608" w:rsidTr="00201F0C">
        <w:tc>
          <w:tcPr>
            <w:tcW w:w="1008" w:type="dxa"/>
          </w:tcPr>
          <w:p w:rsidR="00615608" w:rsidRPr="00201F0C" w:rsidRDefault="00615608" w:rsidP="00A836D5">
            <w:pPr>
              <w:rPr>
                <w:rFonts w:ascii="Arial" w:hAnsi="Arial" w:cs="Arial"/>
                <w:b/>
                <w:sz w:val="8"/>
                <w:szCs w:val="8"/>
              </w:rPr>
            </w:pPr>
          </w:p>
          <w:p w:rsidR="00615608" w:rsidRPr="00615608" w:rsidRDefault="00615608" w:rsidP="00A836D5">
            <w:pPr>
              <w:rPr>
                <w:rFonts w:ascii="Arial" w:hAnsi="Arial" w:cs="Arial"/>
                <w:b/>
                <w:sz w:val="20"/>
                <w:szCs w:val="20"/>
              </w:rPr>
            </w:pPr>
            <w:r w:rsidRPr="00615608">
              <w:rPr>
                <w:rFonts w:ascii="Arial" w:hAnsi="Arial" w:cs="Arial"/>
                <w:b/>
                <w:sz w:val="20"/>
                <w:szCs w:val="20"/>
              </w:rPr>
              <w:t xml:space="preserve">Author, </w:t>
            </w:r>
          </w:p>
        </w:tc>
        <w:tc>
          <w:tcPr>
            <w:tcW w:w="810" w:type="dxa"/>
          </w:tcPr>
          <w:p w:rsidR="00615608" w:rsidRPr="00201F0C" w:rsidRDefault="00615608" w:rsidP="00A836D5">
            <w:pPr>
              <w:rPr>
                <w:rFonts w:ascii="Arial" w:hAnsi="Arial" w:cs="Arial"/>
                <w:b/>
                <w:sz w:val="8"/>
                <w:szCs w:val="8"/>
              </w:rPr>
            </w:pPr>
          </w:p>
          <w:p w:rsidR="00615608" w:rsidRPr="00615608" w:rsidRDefault="00615608" w:rsidP="00A836D5">
            <w:pPr>
              <w:rPr>
                <w:rFonts w:ascii="Arial" w:hAnsi="Arial" w:cs="Arial"/>
                <w:b/>
                <w:sz w:val="20"/>
                <w:szCs w:val="20"/>
              </w:rPr>
            </w:pPr>
            <w:r w:rsidRPr="00615608">
              <w:rPr>
                <w:rFonts w:ascii="Arial" w:hAnsi="Arial" w:cs="Arial"/>
                <w:b/>
                <w:i/>
                <w:sz w:val="20"/>
                <w:szCs w:val="20"/>
              </w:rPr>
              <w:t>Title</w:t>
            </w:r>
            <w:r w:rsidRPr="00615608">
              <w:rPr>
                <w:rFonts w:ascii="Arial" w:hAnsi="Arial" w:cs="Arial"/>
                <w:b/>
                <w:sz w:val="20"/>
                <w:szCs w:val="20"/>
              </w:rPr>
              <w:t>,</w:t>
            </w:r>
          </w:p>
        </w:tc>
        <w:tc>
          <w:tcPr>
            <w:tcW w:w="900" w:type="dxa"/>
          </w:tcPr>
          <w:p w:rsidR="00615608" w:rsidRPr="00201F0C" w:rsidRDefault="00615608" w:rsidP="00A836D5">
            <w:pPr>
              <w:rPr>
                <w:rFonts w:ascii="Arial" w:hAnsi="Arial" w:cs="Arial"/>
                <w:b/>
                <w:sz w:val="8"/>
                <w:szCs w:val="8"/>
              </w:rPr>
            </w:pPr>
          </w:p>
          <w:p w:rsidR="00615608" w:rsidRPr="00615608" w:rsidRDefault="00615608" w:rsidP="00615608">
            <w:pPr>
              <w:rPr>
                <w:rFonts w:ascii="Arial" w:hAnsi="Arial" w:cs="Arial"/>
                <w:b/>
                <w:sz w:val="20"/>
                <w:szCs w:val="20"/>
              </w:rPr>
            </w:pPr>
            <w:r w:rsidRPr="00615608">
              <w:rPr>
                <w:rFonts w:ascii="Arial" w:hAnsi="Arial" w:cs="Arial"/>
                <w:b/>
                <w:sz w:val="20"/>
                <w:szCs w:val="20"/>
              </w:rPr>
              <w:t>edition</w:t>
            </w:r>
          </w:p>
        </w:tc>
        <w:tc>
          <w:tcPr>
            <w:tcW w:w="2430" w:type="dxa"/>
          </w:tcPr>
          <w:p w:rsidR="00201F0C" w:rsidRPr="00201F0C" w:rsidRDefault="00201F0C" w:rsidP="00A836D5">
            <w:pPr>
              <w:rPr>
                <w:rFonts w:ascii="Arial" w:hAnsi="Arial" w:cs="Arial"/>
                <w:b/>
                <w:sz w:val="8"/>
                <w:szCs w:val="8"/>
              </w:rPr>
            </w:pPr>
          </w:p>
          <w:p w:rsidR="00615608" w:rsidRPr="00615608" w:rsidRDefault="00615608" w:rsidP="00A836D5">
            <w:pPr>
              <w:rPr>
                <w:rFonts w:ascii="Arial" w:hAnsi="Arial" w:cs="Arial"/>
                <w:b/>
                <w:sz w:val="20"/>
                <w:szCs w:val="20"/>
              </w:rPr>
            </w:pPr>
            <w:r w:rsidRPr="00615608">
              <w:rPr>
                <w:rFonts w:ascii="Arial" w:hAnsi="Arial" w:cs="Arial"/>
                <w:b/>
                <w:sz w:val="20"/>
                <w:szCs w:val="20"/>
              </w:rPr>
              <w:t>Series title and volume # within series</w:t>
            </w:r>
          </w:p>
        </w:tc>
        <w:tc>
          <w:tcPr>
            <w:tcW w:w="1440" w:type="dxa"/>
          </w:tcPr>
          <w:p w:rsidR="00615608" w:rsidRPr="00201F0C" w:rsidRDefault="00615608" w:rsidP="00A836D5">
            <w:pPr>
              <w:rPr>
                <w:rFonts w:ascii="Arial" w:hAnsi="Arial" w:cs="Arial"/>
                <w:b/>
                <w:sz w:val="8"/>
                <w:szCs w:val="8"/>
              </w:rPr>
            </w:pPr>
          </w:p>
          <w:p w:rsidR="00615608" w:rsidRPr="00615608" w:rsidRDefault="00615608" w:rsidP="00615608">
            <w:pPr>
              <w:rPr>
                <w:rFonts w:ascii="Arial" w:hAnsi="Arial" w:cs="Arial"/>
                <w:b/>
                <w:sz w:val="20"/>
                <w:szCs w:val="20"/>
              </w:rPr>
            </w:pPr>
            <w:r w:rsidRPr="00615608">
              <w:rPr>
                <w:rFonts w:ascii="Arial" w:hAnsi="Arial" w:cs="Arial"/>
                <w:b/>
                <w:sz w:val="20"/>
                <w:szCs w:val="20"/>
              </w:rPr>
              <w:t>(place of publication:</w:t>
            </w:r>
          </w:p>
        </w:tc>
        <w:tc>
          <w:tcPr>
            <w:tcW w:w="1260" w:type="dxa"/>
          </w:tcPr>
          <w:p w:rsidR="00615608" w:rsidRPr="00201F0C" w:rsidRDefault="00615608" w:rsidP="00A836D5">
            <w:pPr>
              <w:rPr>
                <w:rFonts w:ascii="Arial" w:hAnsi="Arial" w:cs="Arial"/>
                <w:b/>
                <w:sz w:val="8"/>
                <w:szCs w:val="8"/>
              </w:rPr>
            </w:pPr>
          </w:p>
          <w:p w:rsidR="00615608" w:rsidRPr="00615608" w:rsidRDefault="00201F0C" w:rsidP="00A836D5">
            <w:pPr>
              <w:rPr>
                <w:rFonts w:ascii="Arial" w:hAnsi="Arial" w:cs="Arial"/>
                <w:b/>
                <w:sz w:val="20"/>
                <w:szCs w:val="20"/>
              </w:rPr>
            </w:pPr>
            <w:r>
              <w:rPr>
                <w:rFonts w:ascii="Arial" w:hAnsi="Arial" w:cs="Arial"/>
                <w:b/>
                <w:sz w:val="20"/>
                <w:szCs w:val="20"/>
              </w:rPr>
              <w:t>p</w:t>
            </w:r>
            <w:r w:rsidR="00615608" w:rsidRPr="00615608">
              <w:rPr>
                <w:rFonts w:ascii="Arial" w:hAnsi="Arial" w:cs="Arial"/>
                <w:b/>
                <w:sz w:val="20"/>
                <w:szCs w:val="20"/>
              </w:rPr>
              <w:t>ublisher,</w:t>
            </w:r>
          </w:p>
        </w:tc>
        <w:tc>
          <w:tcPr>
            <w:tcW w:w="900" w:type="dxa"/>
          </w:tcPr>
          <w:p w:rsidR="000F4124" w:rsidRPr="00201F0C" w:rsidRDefault="000F4124" w:rsidP="00615608">
            <w:pPr>
              <w:rPr>
                <w:rFonts w:ascii="Arial" w:hAnsi="Arial" w:cs="Arial"/>
                <w:b/>
                <w:sz w:val="8"/>
                <w:szCs w:val="8"/>
              </w:rPr>
            </w:pPr>
          </w:p>
          <w:p w:rsidR="00615608" w:rsidRPr="00615608" w:rsidRDefault="00615608" w:rsidP="00201F0C">
            <w:pPr>
              <w:rPr>
                <w:rFonts w:ascii="Arial" w:hAnsi="Arial" w:cs="Arial"/>
                <w:b/>
                <w:sz w:val="20"/>
                <w:szCs w:val="20"/>
              </w:rPr>
            </w:pPr>
            <w:r w:rsidRPr="00615608">
              <w:rPr>
                <w:rFonts w:ascii="Arial" w:hAnsi="Arial" w:cs="Arial"/>
                <w:b/>
                <w:sz w:val="20"/>
                <w:szCs w:val="20"/>
              </w:rPr>
              <w:t>year of pub)</w:t>
            </w:r>
          </w:p>
        </w:tc>
        <w:tc>
          <w:tcPr>
            <w:tcW w:w="810" w:type="dxa"/>
          </w:tcPr>
          <w:p w:rsidR="00615608" w:rsidRPr="00201F0C" w:rsidRDefault="00615608" w:rsidP="00615608">
            <w:pPr>
              <w:rPr>
                <w:rFonts w:ascii="Arial" w:hAnsi="Arial" w:cs="Arial"/>
                <w:b/>
                <w:sz w:val="8"/>
                <w:szCs w:val="8"/>
              </w:rPr>
            </w:pPr>
          </w:p>
          <w:p w:rsidR="00615608" w:rsidRPr="00615608" w:rsidRDefault="00615608" w:rsidP="00615608">
            <w:pPr>
              <w:rPr>
                <w:rFonts w:ascii="Arial" w:hAnsi="Arial" w:cs="Arial"/>
                <w:b/>
                <w:sz w:val="20"/>
                <w:szCs w:val="20"/>
              </w:rPr>
            </w:pPr>
            <w:r>
              <w:rPr>
                <w:rFonts w:ascii="Arial" w:hAnsi="Arial" w:cs="Arial"/>
                <w:b/>
                <w:sz w:val="20"/>
                <w:szCs w:val="20"/>
              </w:rPr>
              <w:t>pin-point</w:t>
            </w:r>
          </w:p>
        </w:tc>
      </w:tr>
    </w:tbl>
    <w:p w:rsidR="00A91350" w:rsidRPr="00615608" w:rsidRDefault="00A91350" w:rsidP="00A0350F">
      <w:pPr>
        <w:rPr>
          <w:rFonts w:ascii="Arial" w:hAnsi="Arial" w:cs="Arial"/>
          <w:sz w:val="22"/>
          <w:szCs w:val="22"/>
        </w:rPr>
      </w:pPr>
    </w:p>
    <w:p w:rsidR="000F4124" w:rsidRDefault="000F4124">
      <w:pPr>
        <w:rPr>
          <w:rFonts w:ascii="Arial" w:hAnsi="Arial" w:cs="Arial"/>
          <w:sz w:val="22"/>
          <w:szCs w:val="22"/>
        </w:rPr>
      </w:pPr>
      <w:r>
        <w:rPr>
          <w:rFonts w:ascii="Arial" w:hAnsi="Arial" w:cs="Arial"/>
          <w:sz w:val="22"/>
          <w:szCs w:val="22"/>
        </w:rPr>
        <w:t>The footnote would look like this</w:t>
      </w:r>
      <w:r w:rsidR="002B2BC6">
        <w:rPr>
          <w:rFonts w:ascii="Arial" w:hAnsi="Arial" w:cs="Arial"/>
          <w:sz w:val="22"/>
          <w:szCs w:val="22"/>
        </w:rPr>
        <w:t xml:space="preserve"> for a print volume</w:t>
      </w:r>
      <w:r>
        <w:rPr>
          <w:rFonts w:ascii="Arial" w:hAnsi="Arial" w:cs="Arial"/>
          <w:sz w:val="22"/>
          <w:szCs w:val="22"/>
        </w:rPr>
        <w:t>:</w:t>
      </w:r>
    </w:p>
    <w:p w:rsidR="000F4124" w:rsidRPr="00E52E5B" w:rsidRDefault="000F4124">
      <w:pPr>
        <w:rPr>
          <w:rFonts w:ascii="Arial" w:hAnsi="Arial" w:cs="Arial"/>
          <w:sz w:val="18"/>
          <w:szCs w:val="18"/>
        </w:rPr>
      </w:pPr>
    </w:p>
    <w:p w:rsidR="001B3961" w:rsidRDefault="001B3961" w:rsidP="000F4124">
      <w:pPr>
        <w:ind w:left="720"/>
        <w:rPr>
          <w:rFonts w:ascii="Arial" w:hAnsi="Arial" w:cs="Arial"/>
          <w:sz w:val="22"/>
          <w:szCs w:val="22"/>
        </w:rPr>
      </w:pPr>
      <w:r>
        <w:rPr>
          <w:rFonts w:ascii="Arial" w:hAnsi="Arial" w:cs="Arial"/>
          <w:sz w:val="22"/>
          <w:szCs w:val="22"/>
        </w:rPr>
        <w:t xml:space="preserve">Soma Ray-Ellis, </w:t>
      </w:r>
      <w:r>
        <w:rPr>
          <w:rFonts w:ascii="Arial" w:hAnsi="Arial" w:cs="Arial"/>
          <w:i/>
          <w:sz w:val="22"/>
          <w:szCs w:val="22"/>
        </w:rPr>
        <w:t>Discrimination and Human Rights</w:t>
      </w:r>
      <w:r>
        <w:rPr>
          <w:rFonts w:ascii="Arial" w:hAnsi="Arial" w:cs="Arial"/>
          <w:sz w:val="22"/>
          <w:szCs w:val="22"/>
        </w:rPr>
        <w:t>, Halsbury’s Laws of Canada vol 17 (Markham, ON: LexisNexis, 2008) at 125.</w:t>
      </w:r>
    </w:p>
    <w:p w:rsidR="00B17302" w:rsidRDefault="00B17302">
      <w:pPr>
        <w:rPr>
          <w:rFonts w:ascii="Arial" w:hAnsi="Arial" w:cs="Arial"/>
          <w:sz w:val="22"/>
          <w:szCs w:val="22"/>
        </w:rPr>
      </w:pPr>
    </w:p>
    <w:p w:rsidR="000F4124" w:rsidRDefault="000F4124">
      <w:pPr>
        <w:rPr>
          <w:rFonts w:ascii="Arial" w:hAnsi="Arial" w:cs="Arial"/>
          <w:sz w:val="22"/>
          <w:szCs w:val="22"/>
        </w:rPr>
      </w:pPr>
      <w:r>
        <w:rPr>
          <w:rFonts w:ascii="Arial" w:hAnsi="Arial" w:cs="Arial"/>
          <w:i/>
          <w:sz w:val="22"/>
          <w:szCs w:val="22"/>
        </w:rPr>
        <w:t>Halsbury’s</w:t>
      </w:r>
      <w:r>
        <w:rPr>
          <w:rFonts w:ascii="Arial" w:hAnsi="Arial" w:cs="Arial"/>
          <w:sz w:val="22"/>
          <w:szCs w:val="22"/>
        </w:rPr>
        <w:t xml:space="preserve"> is also available through </w:t>
      </w:r>
      <w:r w:rsidRPr="000F4124">
        <w:rPr>
          <w:rFonts w:ascii="Arial" w:hAnsi="Arial" w:cs="Arial"/>
          <w:sz w:val="22"/>
          <w:szCs w:val="22"/>
          <w:u w:val="single"/>
        </w:rPr>
        <w:t>online sources</w:t>
      </w:r>
      <w:r w:rsidR="00201F0C">
        <w:rPr>
          <w:rFonts w:ascii="Arial" w:hAnsi="Arial" w:cs="Arial"/>
          <w:sz w:val="22"/>
          <w:szCs w:val="22"/>
        </w:rPr>
        <w:t xml:space="preserve"> such as Quicklaw</w:t>
      </w:r>
      <w:r>
        <w:rPr>
          <w:rFonts w:ascii="Arial" w:hAnsi="Arial" w:cs="Arial"/>
          <w:sz w:val="22"/>
          <w:szCs w:val="22"/>
        </w:rPr>
        <w:t xml:space="preserve">. Please note that the formal McGill guide does not provide an online example for </w:t>
      </w:r>
      <w:r>
        <w:rPr>
          <w:rFonts w:ascii="Arial" w:hAnsi="Arial" w:cs="Arial"/>
          <w:i/>
          <w:sz w:val="22"/>
          <w:szCs w:val="22"/>
        </w:rPr>
        <w:t>Halsbury’s -</w:t>
      </w:r>
      <w:r>
        <w:rPr>
          <w:rFonts w:ascii="Arial" w:hAnsi="Arial" w:cs="Arial"/>
          <w:sz w:val="22"/>
          <w:szCs w:val="22"/>
        </w:rPr>
        <w:t xml:space="preserve"> the example below is based on formats followed for other online source examples. The document information provided by the electronic source differs from that provided by the paper source</w:t>
      </w:r>
      <w:r w:rsidR="00201F0C">
        <w:rPr>
          <w:rFonts w:ascii="Arial" w:hAnsi="Arial" w:cs="Arial"/>
          <w:sz w:val="22"/>
          <w:szCs w:val="22"/>
        </w:rPr>
        <w:t xml:space="preserve"> – work with the information provided by the source</w:t>
      </w:r>
      <w:r>
        <w:rPr>
          <w:rFonts w:ascii="Arial" w:hAnsi="Arial" w:cs="Arial"/>
          <w:sz w:val="22"/>
          <w:szCs w:val="22"/>
        </w:rPr>
        <w:t>.</w:t>
      </w:r>
    </w:p>
    <w:p w:rsidR="000F4124" w:rsidRDefault="000F4124">
      <w:pPr>
        <w:rPr>
          <w:rFonts w:ascii="Arial" w:hAnsi="Arial" w:cs="Arial"/>
          <w:sz w:val="22"/>
          <w:szCs w:val="22"/>
        </w:rPr>
      </w:pPr>
    </w:p>
    <w:p w:rsidR="000F4124" w:rsidRDefault="000F4124">
      <w:pPr>
        <w:rPr>
          <w:rFonts w:ascii="Arial" w:hAnsi="Arial" w:cs="Arial"/>
          <w:sz w:val="22"/>
          <w:szCs w:val="22"/>
        </w:rPr>
      </w:pPr>
      <w:r>
        <w:rPr>
          <w:rFonts w:ascii="Arial" w:hAnsi="Arial" w:cs="Arial"/>
          <w:sz w:val="22"/>
          <w:szCs w:val="22"/>
        </w:rPr>
        <w:t>The footnote would look like this</w:t>
      </w:r>
      <w:r w:rsidR="002B2BC6">
        <w:rPr>
          <w:rFonts w:ascii="Arial" w:hAnsi="Arial" w:cs="Arial"/>
          <w:sz w:val="22"/>
          <w:szCs w:val="22"/>
        </w:rPr>
        <w:t xml:space="preserve"> for an online entry</w:t>
      </w:r>
      <w:r>
        <w:rPr>
          <w:rFonts w:ascii="Arial" w:hAnsi="Arial" w:cs="Arial"/>
          <w:sz w:val="22"/>
          <w:szCs w:val="22"/>
        </w:rPr>
        <w:t>:</w:t>
      </w:r>
    </w:p>
    <w:p w:rsidR="000F4124" w:rsidRPr="00E52E5B" w:rsidRDefault="000F4124">
      <w:pPr>
        <w:rPr>
          <w:rFonts w:ascii="Arial" w:hAnsi="Arial" w:cs="Arial"/>
          <w:sz w:val="18"/>
          <w:szCs w:val="18"/>
        </w:rPr>
      </w:pPr>
      <w:r>
        <w:rPr>
          <w:rFonts w:ascii="Arial" w:hAnsi="Arial" w:cs="Arial"/>
          <w:sz w:val="22"/>
          <w:szCs w:val="22"/>
        </w:rPr>
        <w:tab/>
      </w:r>
    </w:p>
    <w:p w:rsidR="00B17302" w:rsidRDefault="00B17302" w:rsidP="000F4124">
      <w:pPr>
        <w:ind w:left="720"/>
        <w:rPr>
          <w:rFonts w:ascii="Arial" w:hAnsi="Arial" w:cs="Arial"/>
          <w:sz w:val="22"/>
          <w:szCs w:val="22"/>
        </w:rPr>
      </w:pPr>
      <w:r>
        <w:rPr>
          <w:rFonts w:ascii="Arial" w:hAnsi="Arial" w:cs="Arial"/>
          <w:sz w:val="22"/>
          <w:szCs w:val="22"/>
        </w:rPr>
        <w:t xml:space="preserve">Soma Ray-Ellis, </w:t>
      </w:r>
      <w:r>
        <w:rPr>
          <w:rFonts w:ascii="Arial" w:hAnsi="Arial" w:cs="Arial"/>
          <w:i/>
          <w:sz w:val="22"/>
          <w:szCs w:val="22"/>
        </w:rPr>
        <w:t xml:space="preserve">Halsbury’s Laws of Canada – Discrimination and Human Rights  </w:t>
      </w:r>
      <w:r>
        <w:rPr>
          <w:rFonts w:ascii="Arial" w:hAnsi="Arial" w:cs="Arial"/>
          <w:sz w:val="22"/>
          <w:szCs w:val="22"/>
        </w:rPr>
        <w:t>at para HDH-10 (QL).</w:t>
      </w:r>
    </w:p>
    <w:p w:rsidR="00E52E5B" w:rsidRPr="00E52E5B" w:rsidRDefault="00E52E5B" w:rsidP="000F4124">
      <w:pPr>
        <w:ind w:left="720"/>
        <w:rPr>
          <w:rFonts w:ascii="Arial" w:hAnsi="Arial" w:cs="Arial"/>
          <w:sz w:val="36"/>
          <w:szCs w:val="36"/>
        </w:rPr>
      </w:pPr>
    </w:p>
    <w:p w:rsidR="00B31CF6" w:rsidRDefault="00615608">
      <w:pPr>
        <w:rPr>
          <w:rFonts w:ascii="Arial" w:hAnsi="Arial" w:cs="Arial"/>
          <w:sz w:val="22"/>
          <w:szCs w:val="22"/>
        </w:rPr>
      </w:pPr>
      <w:r>
        <w:rPr>
          <w:rFonts w:ascii="Arial" w:hAnsi="Arial" w:cs="Arial"/>
          <w:b/>
          <w:sz w:val="22"/>
          <w:szCs w:val="22"/>
        </w:rPr>
        <w:t>Bibliography</w:t>
      </w:r>
      <w:r>
        <w:rPr>
          <w:rFonts w:ascii="Arial" w:hAnsi="Arial" w:cs="Arial"/>
          <w:sz w:val="22"/>
          <w:szCs w:val="22"/>
        </w:rPr>
        <w:t xml:space="preserve"> citation reminder: your citation would begin with the author’s name listed last name first</w:t>
      </w:r>
      <w:r w:rsidR="0043432A">
        <w:rPr>
          <w:rFonts w:ascii="Arial" w:hAnsi="Arial" w:cs="Arial"/>
          <w:sz w:val="22"/>
          <w:szCs w:val="22"/>
        </w:rPr>
        <w:t xml:space="preserve"> and followed by a period e.g. </w:t>
      </w:r>
      <w:r>
        <w:rPr>
          <w:rFonts w:ascii="Arial" w:hAnsi="Arial" w:cs="Arial"/>
          <w:sz w:val="22"/>
          <w:szCs w:val="22"/>
        </w:rPr>
        <w:t xml:space="preserve"> Ray-Ellis, Soma.</w:t>
      </w:r>
    </w:p>
    <w:p w:rsidR="00265B03" w:rsidRPr="00AF35A9" w:rsidRDefault="00A32762" w:rsidP="002350B2">
      <w:pPr>
        <w:rPr>
          <w:rFonts w:ascii="Arial" w:hAnsi="Arial" w:cs="Arial"/>
          <w:b/>
          <w:sz w:val="22"/>
          <w:szCs w:val="22"/>
        </w:rPr>
      </w:pPr>
      <w:r w:rsidRPr="00AF35A9">
        <w:rPr>
          <w:rFonts w:ascii="Arial" w:hAnsi="Arial" w:cs="Arial"/>
          <w:b/>
          <w:sz w:val="22"/>
          <w:szCs w:val="22"/>
        </w:rPr>
        <w:lastRenderedPageBreak/>
        <w:t xml:space="preserve">II. </w:t>
      </w:r>
      <w:r w:rsidR="00536FFB" w:rsidRPr="00AF35A9">
        <w:rPr>
          <w:rFonts w:ascii="Arial" w:hAnsi="Arial" w:cs="Arial"/>
          <w:b/>
          <w:sz w:val="22"/>
          <w:szCs w:val="22"/>
        </w:rPr>
        <w:t>Periodicals</w:t>
      </w:r>
    </w:p>
    <w:p w:rsidR="00536FFB" w:rsidRPr="00AF35A9" w:rsidRDefault="00536FFB" w:rsidP="002350B2">
      <w:pPr>
        <w:rPr>
          <w:rFonts w:ascii="Arial" w:hAnsi="Arial" w:cs="Arial"/>
          <w:sz w:val="22"/>
          <w:szCs w:val="22"/>
        </w:rPr>
      </w:pPr>
    </w:p>
    <w:p w:rsidR="00C75558" w:rsidRDefault="00536FFB" w:rsidP="00536FFB">
      <w:pPr>
        <w:rPr>
          <w:rFonts w:ascii="Arial" w:hAnsi="Arial" w:cs="Arial"/>
          <w:sz w:val="22"/>
          <w:szCs w:val="22"/>
        </w:rPr>
      </w:pPr>
      <w:r w:rsidRPr="00AF35A9">
        <w:rPr>
          <w:rFonts w:ascii="Arial" w:hAnsi="Arial" w:cs="Arial"/>
          <w:sz w:val="22"/>
          <w:szCs w:val="22"/>
        </w:rPr>
        <w:t>The format of the periodical footnote depends on the type of periodical. Below are examples of three common types</w:t>
      </w:r>
      <w:r w:rsidR="00C75558">
        <w:rPr>
          <w:rFonts w:ascii="Arial" w:hAnsi="Arial" w:cs="Arial"/>
          <w:sz w:val="22"/>
          <w:szCs w:val="22"/>
        </w:rPr>
        <w:t>: journals, magazines and newspapers and newswires</w:t>
      </w:r>
      <w:r w:rsidRPr="00AF35A9">
        <w:rPr>
          <w:rFonts w:ascii="Arial" w:hAnsi="Arial" w:cs="Arial"/>
          <w:sz w:val="22"/>
          <w:szCs w:val="22"/>
        </w:rPr>
        <w:t>.</w:t>
      </w:r>
      <w:r w:rsidR="00C75558">
        <w:rPr>
          <w:rFonts w:ascii="Arial" w:hAnsi="Arial" w:cs="Arial"/>
          <w:sz w:val="22"/>
          <w:szCs w:val="22"/>
        </w:rPr>
        <w:t xml:space="preserve"> </w:t>
      </w:r>
      <w:r w:rsidRPr="00AF35A9">
        <w:rPr>
          <w:rFonts w:ascii="Arial" w:hAnsi="Arial" w:cs="Arial"/>
          <w:sz w:val="22"/>
          <w:szCs w:val="22"/>
        </w:rPr>
        <w:t xml:space="preserve"> </w:t>
      </w:r>
    </w:p>
    <w:p w:rsidR="004C0F78" w:rsidRDefault="004C0F78" w:rsidP="00536FFB">
      <w:pPr>
        <w:rPr>
          <w:rFonts w:ascii="Arial" w:hAnsi="Arial" w:cs="Arial"/>
          <w:sz w:val="22"/>
          <w:szCs w:val="22"/>
        </w:rPr>
      </w:pPr>
    </w:p>
    <w:p w:rsidR="00C75558" w:rsidRDefault="00C75558" w:rsidP="00536FFB">
      <w:pPr>
        <w:rPr>
          <w:rFonts w:ascii="Arial" w:hAnsi="Arial" w:cs="Arial"/>
          <w:sz w:val="22"/>
          <w:szCs w:val="22"/>
        </w:rPr>
      </w:pPr>
      <w:r>
        <w:rPr>
          <w:rFonts w:ascii="Arial" w:hAnsi="Arial" w:cs="Arial"/>
          <w:sz w:val="22"/>
          <w:szCs w:val="22"/>
        </w:rPr>
        <w:t>If there are multiple authors, follow the format for books with multiple authors.</w:t>
      </w:r>
    </w:p>
    <w:p w:rsidR="000A31FA" w:rsidRDefault="000A31FA" w:rsidP="00536FFB">
      <w:pPr>
        <w:rPr>
          <w:rFonts w:ascii="Arial" w:hAnsi="Arial" w:cs="Arial"/>
          <w:sz w:val="22"/>
          <w:szCs w:val="22"/>
        </w:rPr>
      </w:pPr>
    </w:p>
    <w:p w:rsidR="000A31FA" w:rsidRPr="00AF35A9" w:rsidRDefault="000A31FA" w:rsidP="00536FFB">
      <w:pPr>
        <w:rPr>
          <w:rFonts w:ascii="Arial" w:hAnsi="Arial" w:cs="Arial"/>
          <w:sz w:val="22"/>
          <w:szCs w:val="22"/>
        </w:rPr>
      </w:pPr>
      <w:r>
        <w:rPr>
          <w:rFonts w:ascii="Arial" w:hAnsi="Arial" w:cs="Arial"/>
          <w:sz w:val="22"/>
          <w:szCs w:val="22"/>
        </w:rPr>
        <w:t xml:space="preserve">To create </w:t>
      </w:r>
      <w:r w:rsidRPr="0043432A">
        <w:rPr>
          <w:rFonts w:ascii="Arial" w:hAnsi="Arial" w:cs="Arial"/>
          <w:b/>
          <w:sz w:val="22"/>
          <w:szCs w:val="22"/>
        </w:rPr>
        <w:t>bibliographic</w:t>
      </w:r>
      <w:r>
        <w:rPr>
          <w:rFonts w:ascii="Arial" w:hAnsi="Arial" w:cs="Arial"/>
          <w:sz w:val="22"/>
          <w:szCs w:val="22"/>
        </w:rPr>
        <w:t xml:space="preserve"> citations, following the same convention as for books: reverse the first author’s name to lastname, firstname.</w:t>
      </w:r>
    </w:p>
    <w:p w:rsidR="004C0F78" w:rsidRDefault="004C0F78" w:rsidP="00536FFB">
      <w:pPr>
        <w:pStyle w:val="Heading3"/>
        <w:rPr>
          <w:sz w:val="22"/>
          <w:szCs w:val="22"/>
        </w:rPr>
      </w:pPr>
    </w:p>
    <w:p w:rsidR="00536FFB" w:rsidRPr="00AF35A9" w:rsidRDefault="00A32762" w:rsidP="00536FFB">
      <w:pPr>
        <w:pStyle w:val="Heading3"/>
        <w:rPr>
          <w:sz w:val="22"/>
          <w:szCs w:val="22"/>
        </w:rPr>
      </w:pPr>
      <w:r w:rsidRPr="00AF35A9">
        <w:rPr>
          <w:sz w:val="22"/>
          <w:szCs w:val="22"/>
        </w:rPr>
        <w:t xml:space="preserve">(i) </w:t>
      </w:r>
      <w:r w:rsidR="007C7C54" w:rsidRPr="00AF35A9">
        <w:rPr>
          <w:sz w:val="22"/>
          <w:szCs w:val="22"/>
        </w:rPr>
        <w:t>Journals</w:t>
      </w:r>
      <w:r w:rsidR="00BD7215">
        <w:rPr>
          <w:sz w:val="22"/>
          <w:szCs w:val="22"/>
        </w:rPr>
        <w:t xml:space="preserve"> (</w:t>
      </w:r>
      <w:r w:rsidR="00A34345">
        <w:rPr>
          <w:sz w:val="22"/>
          <w:szCs w:val="22"/>
        </w:rPr>
        <w:t>McGill guide</w:t>
      </w:r>
      <w:r w:rsidR="00BD7215">
        <w:rPr>
          <w:sz w:val="22"/>
          <w:szCs w:val="22"/>
        </w:rPr>
        <w:t xml:space="preserve"> 6.1</w:t>
      </w:r>
      <w:r w:rsidR="00E15AF6">
        <w:rPr>
          <w:sz w:val="22"/>
          <w:szCs w:val="22"/>
        </w:rPr>
        <w:t xml:space="preserve"> and 6.21</w:t>
      </w:r>
      <w:r w:rsidR="00BD7215">
        <w:rPr>
          <w:sz w:val="22"/>
          <w:szCs w:val="22"/>
        </w:rPr>
        <w:t>)</w:t>
      </w:r>
    </w:p>
    <w:p w:rsidR="00B31CF6" w:rsidRPr="00AF35A9" w:rsidRDefault="00B31CF6" w:rsidP="00B31CF6">
      <w:pPr>
        <w:rPr>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4"/>
        <w:gridCol w:w="1412"/>
        <w:gridCol w:w="852"/>
        <w:gridCol w:w="1170"/>
        <w:gridCol w:w="1530"/>
        <w:gridCol w:w="1080"/>
        <w:gridCol w:w="849"/>
        <w:gridCol w:w="1329"/>
      </w:tblGrid>
      <w:tr w:rsidR="00551D4B" w:rsidRPr="00AF35A9" w:rsidTr="00E52E5B">
        <w:tc>
          <w:tcPr>
            <w:tcW w:w="1354" w:type="dxa"/>
          </w:tcPr>
          <w:p w:rsidR="00536FFB" w:rsidRPr="00AF35A9" w:rsidRDefault="00536FFB" w:rsidP="00536FFB">
            <w:pPr>
              <w:rPr>
                <w:rFonts w:ascii="Arial" w:hAnsi="Arial" w:cs="Arial"/>
                <w:b/>
                <w:sz w:val="22"/>
                <w:szCs w:val="22"/>
              </w:rPr>
            </w:pPr>
            <w:r w:rsidRPr="00AF35A9">
              <w:rPr>
                <w:rFonts w:ascii="Arial" w:hAnsi="Arial" w:cs="Arial"/>
                <w:b/>
                <w:sz w:val="22"/>
                <w:szCs w:val="22"/>
              </w:rPr>
              <w:t>Author,</w:t>
            </w:r>
          </w:p>
        </w:tc>
        <w:tc>
          <w:tcPr>
            <w:tcW w:w="1412" w:type="dxa"/>
          </w:tcPr>
          <w:p w:rsidR="00536FFB" w:rsidRPr="00AF35A9" w:rsidRDefault="00536FFB" w:rsidP="00536FFB">
            <w:pPr>
              <w:rPr>
                <w:rFonts w:ascii="Arial" w:hAnsi="Arial" w:cs="Arial"/>
                <w:b/>
                <w:sz w:val="22"/>
                <w:szCs w:val="22"/>
              </w:rPr>
            </w:pPr>
            <w:r w:rsidRPr="00AF35A9">
              <w:rPr>
                <w:rFonts w:ascii="Arial" w:hAnsi="Arial" w:cs="Arial"/>
                <w:b/>
                <w:sz w:val="22"/>
                <w:szCs w:val="22"/>
              </w:rPr>
              <w:t>“title of article”</w:t>
            </w:r>
          </w:p>
        </w:tc>
        <w:tc>
          <w:tcPr>
            <w:tcW w:w="852" w:type="dxa"/>
          </w:tcPr>
          <w:p w:rsidR="00536FFB" w:rsidRPr="00AF35A9" w:rsidRDefault="007860A0" w:rsidP="00536FFB">
            <w:pPr>
              <w:rPr>
                <w:rFonts w:ascii="Arial" w:hAnsi="Arial" w:cs="Arial"/>
                <w:b/>
                <w:sz w:val="22"/>
                <w:szCs w:val="22"/>
              </w:rPr>
            </w:pPr>
            <w:r w:rsidRPr="00AF35A9">
              <w:rPr>
                <w:rFonts w:ascii="Arial" w:hAnsi="Arial" w:cs="Arial"/>
                <w:b/>
                <w:sz w:val="22"/>
                <w:szCs w:val="22"/>
              </w:rPr>
              <w:t>(year)</w:t>
            </w:r>
          </w:p>
        </w:tc>
        <w:tc>
          <w:tcPr>
            <w:tcW w:w="1170" w:type="dxa"/>
          </w:tcPr>
          <w:p w:rsidR="00536FFB" w:rsidRPr="00AF35A9" w:rsidRDefault="00E52E5B" w:rsidP="00536FFB">
            <w:pPr>
              <w:rPr>
                <w:rFonts w:ascii="Arial" w:hAnsi="Arial" w:cs="Arial"/>
                <w:b/>
                <w:sz w:val="22"/>
                <w:szCs w:val="22"/>
              </w:rPr>
            </w:pPr>
            <w:r>
              <w:rPr>
                <w:rFonts w:ascii="Arial" w:hAnsi="Arial" w:cs="Arial"/>
                <w:b/>
                <w:sz w:val="22"/>
                <w:szCs w:val="22"/>
              </w:rPr>
              <w:t>v</w:t>
            </w:r>
            <w:r w:rsidR="007860A0" w:rsidRPr="00AF35A9">
              <w:rPr>
                <w:rFonts w:ascii="Arial" w:hAnsi="Arial" w:cs="Arial"/>
                <w:b/>
                <w:sz w:val="22"/>
                <w:szCs w:val="22"/>
              </w:rPr>
              <w:t>olume</w:t>
            </w:r>
            <w:r>
              <w:rPr>
                <w:rFonts w:ascii="Arial" w:hAnsi="Arial" w:cs="Arial"/>
                <w:b/>
                <w:sz w:val="22"/>
                <w:szCs w:val="22"/>
              </w:rPr>
              <w:t>: issue</w:t>
            </w:r>
          </w:p>
        </w:tc>
        <w:tc>
          <w:tcPr>
            <w:tcW w:w="1530" w:type="dxa"/>
          </w:tcPr>
          <w:p w:rsidR="00536FFB" w:rsidRPr="00AF35A9" w:rsidRDefault="007860A0" w:rsidP="00536FFB">
            <w:pPr>
              <w:rPr>
                <w:rFonts w:ascii="Arial" w:hAnsi="Arial" w:cs="Arial"/>
                <w:b/>
                <w:sz w:val="22"/>
                <w:szCs w:val="22"/>
              </w:rPr>
            </w:pPr>
            <w:r w:rsidRPr="00AF35A9">
              <w:rPr>
                <w:rFonts w:ascii="Arial" w:hAnsi="Arial" w:cs="Arial"/>
                <w:b/>
                <w:sz w:val="22"/>
                <w:szCs w:val="22"/>
              </w:rPr>
              <w:t>abbreviation of journal</w:t>
            </w:r>
          </w:p>
        </w:tc>
        <w:tc>
          <w:tcPr>
            <w:tcW w:w="1080" w:type="dxa"/>
          </w:tcPr>
          <w:p w:rsidR="00536FFB" w:rsidRPr="00AF35A9" w:rsidRDefault="007860A0" w:rsidP="00536FFB">
            <w:pPr>
              <w:rPr>
                <w:rFonts w:ascii="Arial" w:hAnsi="Arial" w:cs="Arial"/>
                <w:b/>
                <w:sz w:val="22"/>
                <w:szCs w:val="22"/>
              </w:rPr>
            </w:pPr>
            <w:r w:rsidRPr="00AF35A9">
              <w:rPr>
                <w:rFonts w:ascii="Arial" w:hAnsi="Arial" w:cs="Arial"/>
                <w:b/>
                <w:sz w:val="22"/>
                <w:szCs w:val="22"/>
              </w:rPr>
              <w:t>first page of article</w:t>
            </w:r>
          </w:p>
        </w:tc>
        <w:tc>
          <w:tcPr>
            <w:tcW w:w="849" w:type="dxa"/>
          </w:tcPr>
          <w:p w:rsidR="00536FFB" w:rsidRPr="00AF35A9" w:rsidRDefault="00E52E5B" w:rsidP="00536FFB">
            <w:pPr>
              <w:rPr>
                <w:rFonts w:ascii="Arial" w:hAnsi="Arial" w:cs="Arial"/>
                <w:b/>
                <w:sz w:val="22"/>
                <w:szCs w:val="22"/>
              </w:rPr>
            </w:pPr>
            <w:r>
              <w:rPr>
                <w:rFonts w:ascii="Arial" w:hAnsi="Arial" w:cs="Arial"/>
                <w:b/>
                <w:sz w:val="22"/>
                <w:szCs w:val="22"/>
              </w:rPr>
              <w:t>p</w:t>
            </w:r>
            <w:r w:rsidR="007860A0" w:rsidRPr="00AF35A9">
              <w:rPr>
                <w:rFonts w:ascii="Arial" w:hAnsi="Arial" w:cs="Arial"/>
                <w:b/>
                <w:sz w:val="22"/>
                <w:szCs w:val="22"/>
              </w:rPr>
              <w:t>in</w:t>
            </w:r>
            <w:r>
              <w:rPr>
                <w:rFonts w:ascii="Arial" w:hAnsi="Arial" w:cs="Arial"/>
                <w:b/>
                <w:sz w:val="22"/>
                <w:szCs w:val="22"/>
              </w:rPr>
              <w:t>-</w:t>
            </w:r>
            <w:r w:rsidR="007860A0" w:rsidRPr="00AF35A9">
              <w:rPr>
                <w:rFonts w:ascii="Arial" w:hAnsi="Arial" w:cs="Arial"/>
                <w:b/>
                <w:sz w:val="22"/>
                <w:szCs w:val="22"/>
              </w:rPr>
              <w:t>point</w:t>
            </w:r>
          </w:p>
        </w:tc>
        <w:tc>
          <w:tcPr>
            <w:tcW w:w="1329" w:type="dxa"/>
          </w:tcPr>
          <w:p w:rsidR="00536FFB" w:rsidRPr="00AF35A9" w:rsidRDefault="007860A0" w:rsidP="00E52E5B">
            <w:pPr>
              <w:rPr>
                <w:rFonts w:ascii="Arial" w:hAnsi="Arial" w:cs="Arial"/>
                <w:b/>
                <w:sz w:val="22"/>
                <w:szCs w:val="22"/>
              </w:rPr>
            </w:pPr>
            <w:r w:rsidRPr="00AF35A9">
              <w:rPr>
                <w:rFonts w:ascii="Arial" w:hAnsi="Arial" w:cs="Arial"/>
                <w:b/>
                <w:sz w:val="22"/>
                <w:szCs w:val="22"/>
              </w:rPr>
              <w:t>(electronic s</w:t>
            </w:r>
            <w:r w:rsidR="00E52E5B">
              <w:rPr>
                <w:rFonts w:ascii="Arial" w:hAnsi="Arial" w:cs="Arial"/>
                <w:b/>
                <w:sz w:val="22"/>
                <w:szCs w:val="22"/>
              </w:rPr>
              <w:t>our</w:t>
            </w:r>
            <w:r w:rsidRPr="00AF35A9">
              <w:rPr>
                <w:rFonts w:ascii="Arial" w:hAnsi="Arial" w:cs="Arial"/>
                <w:b/>
                <w:sz w:val="22"/>
                <w:szCs w:val="22"/>
              </w:rPr>
              <w:t>ce</w:t>
            </w:r>
            <w:r w:rsidR="004C0F78">
              <w:rPr>
                <w:rFonts w:ascii="Arial" w:hAnsi="Arial" w:cs="Arial"/>
                <w:b/>
                <w:sz w:val="22"/>
                <w:szCs w:val="22"/>
              </w:rPr>
              <w:t>)</w:t>
            </w:r>
            <w:r w:rsidRPr="00AF35A9">
              <w:rPr>
                <w:rFonts w:ascii="Arial" w:hAnsi="Arial" w:cs="Arial"/>
                <w:b/>
                <w:sz w:val="22"/>
                <w:szCs w:val="22"/>
              </w:rPr>
              <w:t xml:space="preserve"> </w:t>
            </w:r>
            <w:r w:rsidRPr="004C0F78">
              <w:rPr>
                <w:rFonts w:ascii="Arial" w:hAnsi="Arial" w:cs="Arial"/>
                <w:sz w:val="22"/>
                <w:szCs w:val="22"/>
              </w:rPr>
              <w:t xml:space="preserve">if </w:t>
            </w:r>
            <w:r w:rsidR="004C0F78">
              <w:rPr>
                <w:rFonts w:ascii="Arial" w:hAnsi="Arial" w:cs="Arial"/>
                <w:sz w:val="22"/>
                <w:szCs w:val="22"/>
              </w:rPr>
              <w:t>a</w:t>
            </w:r>
            <w:r w:rsidRPr="004C0F78">
              <w:rPr>
                <w:rFonts w:ascii="Arial" w:hAnsi="Arial" w:cs="Arial"/>
                <w:sz w:val="22"/>
                <w:szCs w:val="22"/>
              </w:rPr>
              <w:t>pplicable</w:t>
            </w:r>
            <w:r w:rsidR="004C0F78">
              <w:rPr>
                <w:rFonts w:ascii="Arial" w:hAnsi="Arial" w:cs="Arial"/>
                <w:sz w:val="22"/>
                <w:szCs w:val="22"/>
              </w:rPr>
              <w:t>.</w:t>
            </w:r>
          </w:p>
        </w:tc>
      </w:tr>
      <w:tr w:rsidR="00551D4B" w:rsidRPr="00AF35A9" w:rsidTr="00E52E5B">
        <w:tc>
          <w:tcPr>
            <w:tcW w:w="1354" w:type="dxa"/>
          </w:tcPr>
          <w:p w:rsidR="00536FFB" w:rsidRPr="00AF35A9" w:rsidRDefault="007860A0" w:rsidP="00541E74">
            <w:pPr>
              <w:rPr>
                <w:rFonts w:ascii="Arial" w:hAnsi="Arial" w:cs="Arial"/>
                <w:sz w:val="22"/>
                <w:szCs w:val="22"/>
              </w:rPr>
            </w:pPr>
            <w:r w:rsidRPr="00AF35A9">
              <w:rPr>
                <w:rFonts w:ascii="Arial" w:hAnsi="Arial" w:cs="Arial"/>
                <w:sz w:val="22"/>
                <w:szCs w:val="22"/>
              </w:rPr>
              <w:t>Roderick A Macdonald</w:t>
            </w:r>
            <w:r w:rsidR="00591DC9" w:rsidRPr="00AF35A9">
              <w:rPr>
                <w:rFonts w:ascii="Arial" w:hAnsi="Arial" w:cs="Arial"/>
                <w:sz w:val="22"/>
                <w:szCs w:val="22"/>
              </w:rPr>
              <w:t>,</w:t>
            </w:r>
          </w:p>
        </w:tc>
        <w:tc>
          <w:tcPr>
            <w:tcW w:w="1412" w:type="dxa"/>
          </w:tcPr>
          <w:p w:rsidR="00536FFB" w:rsidRPr="00AF35A9" w:rsidRDefault="007860A0" w:rsidP="00536FFB">
            <w:pPr>
              <w:rPr>
                <w:rFonts w:ascii="Arial" w:hAnsi="Arial" w:cs="Arial"/>
                <w:sz w:val="22"/>
                <w:szCs w:val="22"/>
              </w:rPr>
            </w:pPr>
            <w:r w:rsidRPr="00AF35A9">
              <w:rPr>
                <w:rFonts w:ascii="Arial" w:hAnsi="Arial" w:cs="Arial"/>
                <w:sz w:val="22"/>
                <w:szCs w:val="22"/>
              </w:rPr>
              <w:t>“The Fridge-Door Statute”</w:t>
            </w:r>
          </w:p>
        </w:tc>
        <w:tc>
          <w:tcPr>
            <w:tcW w:w="852" w:type="dxa"/>
          </w:tcPr>
          <w:p w:rsidR="00536FFB" w:rsidRPr="00AF35A9" w:rsidRDefault="007860A0" w:rsidP="00536FFB">
            <w:pPr>
              <w:rPr>
                <w:rFonts w:ascii="Arial" w:hAnsi="Arial" w:cs="Arial"/>
                <w:sz w:val="22"/>
                <w:szCs w:val="22"/>
              </w:rPr>
            </w:pPr>
            <w:r w:rsidRPr="00AF35A9">
              <w:rPr>
                <w:rFonts w:ascii="Arial" w:hAnsi="Arial" w:cs="Arial"/>
                <w:sz w:val="22"/>
                <w:szCs w:val="22"/>
              </w:rPr>
              <w:t>(2001)</w:t>
            </w:r>
          </w:p>
        </w:tc>
        <w:tc>
          <w:tcPr>
            <w:tcW w:w="1170" w:type="dxa"/>
          </w:tcPr>
          <w:p w:rsidR="00536FFB" w:rsidRPr="00AF35A9" w:rsidRDefault="007860A0" w:rsidP="00536FFB">
            <w:pPr>
              <w:rPr>
                <w:rFonts w:ascii="Arial" w:hAnsi="Arial" w:cs="Arial"/>
                <w:sz w:val="22"/>
                <w:szCs w:val="22"/>
              </w:rPr>
            </w:pPr>
            <w:r w:rsidRPr="00AF35A9">
              <w:rPr>
                <w:rFonts w:ascii="Arial" w:hAnsi="Arial" w:cs="Arial"/>
                <w:sz w:val="22"/>
                <w:szCs w:val="22"/>
              </w:rPr>
              <w:t>47</w:t>
            </w:r>
          </w:p>
        </w:tc>
        <w:tc>
          <w:tcPr>
            <w:tcW w:w="1530" w:type="dxa"/>
          </w:tcPr>
          <w:p w:rsidR="00536FFB" w:rsidRPr="00AF35A9" w:rsidRDefault="007860A0" w:rsidP="00541E74">
            <w:pPr>
              <w:rPr>
                <w:rFonts w:ascii="Arial" w:hAnsi="Arial" w:cs="Arial"/>
                <w:sz w:val="22"/>
                <w:szCs w:val="22"/>
              </w:rPr>
            </w:pPr>
            <w:r w:rsidRPr="00AF35A9">
              <w:rPr>
                <w:rFonts w:ascii="Arial" w:hAnsi="Arial" w:cs="Arial"/>
                <w:sz w:val="22"/>
                <w:szCs w:val="22"/>
              </w:rPr>
              <w:t>McGill LJ</w:t>
            </w:r>
          </w:p>
        </w:tc>
        <w:tc>
          <w:tcPr>
            <w:tcW w:w="1080" w:type="dxa"/>
          </w:tcPr>
          <w:p w:rsidR="00536FFB" w:rsidRPr="00AF35A9" w:rsidRDefault="007860A0" w:rsidP="00536FFB">
            <w:pPr>
              <w:rPr>
                <w:rFonts w:ascii="Arial" w:hAnsi="Arial" w:cs="Arial"/>
                <w:sz w:val="22"/>
                <w:szCs w:val="22"/>
              </w:rPr>
            </w:pPr>
            <w:r w:rsidRPr="00AF35A9">
              <w:rPr>
                <w:rFonts w:ascii="Arial" w:hAnsi="Arial" w:cs="Arial"/>
                <w:sz w:val="22"/>
                <w:szCs w:val="22"/>
              </w:rPr>
              <w:t>11</w:t>
            </w:r>
          </w:p>
        </w:tc>
        <w:tc>
          <w:tcPr>
            <w:tcW w:w="849" w:type="dxa"/>
          </w:tcPr>
          <w:p w:rsidR="00536FFB" w:rsidRPr="00AF35A9" w:rsidRDefault="007860A0" w:rsidP="00536FFB">
            <w:pPr>
              <w:rPr>
                <w:rFonts w:ascii="Arial" w:hAnsi="Arial" w:cs="Arial"/>
                <w:sz w:val="22"/>
                <w:szCs w:val="22"/>
              </w:rPr>
            </w:pPr>
            <w:r w:rsidRPr="00AF35A9">
              <w:rPr>
                <w:rFonts w:ascii="Arial" w:hAnsi="Arial" w:cs="Arial"/>
                <w:sz w:val="22"/>
                <w:szCs w:val="22"/>
              </w:rPr>
              <w:t>at 14</w:t>
            </w:r>
          </w:p>
        </w:tc>
        <w:tc>
          <w:tcPr>
            <w:tcW w:w="1329" w:type="dxa"/>
          </w:tcPr>
          <w:p w:rsidR="00536FFB" w:rsidRPr="00AF35A9" w:rsidRDefault="00CD1D99" w:rsidP="00536FFB">
            <w:pPr>
              <w:rPr>
                <w:rFonts w:ascii="Arial" w:hAnsi="Arial" w:cs="Arial"/>
                <w:sz w:val="22"/>
                <w:szCs w:val="22"/>
              </w:rPr>
            </w:pPr>
            <w:r w:rsidRPr="00AF35A9">
              <w:rPr>
                <w:rFonts w:ascii="Arial" w:hAnsi="Arial" w:cs="Arial"/>
                <w:sz w:val="22"/>
                <w:szCs w:val="22"/>
              </w:rPr>
              <w:t>(QL)</w:t>
            </w:r>
            <w:r w:rsidR="008F175A" w:rsidRPr="00AF35A9">
              <w:rPr>
                <w:rFonts w:ascii="Arial" w:hAnsi="Arial" w:cs="Arial"/>
                <w:sz w:val="22"/>
                <w:szCs w:val="22"/>
              </w:rPr>
              <w:t>.</w:t>
            </w:r>
          </w:p>
        </w:tc>
      </w:tr>
    </w:tbl>
    <w:p w:rsidR="00536FFB" w:rsidRPr="00AF35A9" w:rsidRDefault="00536FFB" w:rsidP="00536FFB">
      <w:pPr>
        <w:rPr>
          <w:rFonts w:ascii="Arial" w:hAnsi="Arial" w:cs="Arial"/>
          <w:sz w:val="22"/>
          <w:szCs w:val="22"/>
        </w:rPr>
      </w:pPr>
    </w:p>
    <w:p w:rsidR="00BF5642" w:rsidRPr="00AF35A9" w:rsidRDefault="00BF5642" w:rsidP="00BF5642">
      <w:pPr>
        <w:rPr>
          <w:rFonts w:ascii="Arial" w:hAnsi="Arial" w:cs="Arial"/>
          <w:sz w:val="22"/>
          <w:szCs w:val="22"/>
        </w:rPr>
      </w:pPr>
      <w:r w:rsidRPr="00AF35A9">
        <w:rPr>
          <w:rFonts w:ascii="Arial" w:hAnsi="Arial" w:cs="Arial"/>
          <w:sz w:val="22"/>
          <w:szCs w:val="22"/>
        </w:rPr>
        <w:t xml:space="preserve">For a list of legal journal abbreviations, see the </w:t>
      </w:r>
      <w:r w:rsidRPr="00AF35A9">
        <w:rPr>
          <w:rFonts w:ascii="Arial" w:hAnsi="Arial" w:cs="Arial"/>
          <w:sz w:val="22"/>
          <w:szCs w:val="22"/>
          <w:u w:val="single"/>
        </w:rPr>
        <w:t>Canadian Guide to Uniform Legal Citation</w:t>
      </w:r>
      <w:r w:rsidRPr="00AF35A9">
        <w:rPr>
          <w:rFonts w:ascii="Arial" w:hAnsi="Arial" w:cs="Arial"/>
          <w:sz w:val="22"/>
          <w:szCs w:val="22"/>
        </w:rPr>
        <w:t>.</w:t>
      </w:r>
    </w:p>
    <w:p w:rsidR="00BF5642" w:rsidRDefault="00BF5642" w:rsidP="00536FFB">
      <w:pPr>
        <w:rPr>
          <w:rFonts w:ascii="Arial" w:hAnsi="Arial" w:cs="Arial"/>
          <w:sz w:val="22"/>
          <w:szCs w:val="22"/>
        </w:rPr>
      </w:pPr>
    </w:p>
    <w:p w:rsidR="00536FFB" w:rsidRPr="00AF35A9" w:rsidRDefault="00592995" w:rsidP="00536FFB">
      <w:pPr>
        <w:rPr>
          <w:rFonts w:ascii="Arial" w:hAnsi="Arial" w:cs="Arial"/>
          <w:sz w:val="22"/>
          <w:szCs w:val="22"/>
        </w:rPr>
      </w:pPr>
      <w:r>
        <w:rPr>
          <w:rFonts w:ascii="Arial" w:hAnsi="Arial" w:cs="Arial"/>
          <w:sz w:val="22"/>
          <w:szCs w:val="22"/>
        </w:rPr>
        <w:t>The</w:t>
      </w:r>
      <w:r w:rsidR="007860A0" w:rsidRPr="00AF35A9">
        <w:rPr>
          <w:rFonts w:ascii="Arial" w:hAnsi="Arial" w:cs="Arial"/>
          <w:sz w:val="22"/>
          <w:szCs w:val="22"/>
        </w:rPr>
        <w:t xml:space="preserve"> </w:t>
      </w:r>
      <w:r w:rsidR="00361827" w:rsidRPr="00AF35A9">
        <w:rPr>
          <w:rFonts w:ascii="Arial" w:hAnsi="Arial" w:cs="Arial"/>
          <w:sz w:val="22"/>
          <w:szCs w:val="22"/>
        </w:rPr>
        <w:t>footnote</w:t>
      </w:r>
      <w:r w:rsidR="007860A0" w:rsidRPr="00AF35A9">
        <w:rPr>
          <w:rFonts w:ascii="Arial" w:hAnsi="Arial" w:cs="Arial"/>
          <w:sz w:val="22"/>
          <w:szCs w:val="22"/>
        </w:rPr>
        <w:t xml:space="preserve"> would look like this</w:t>
      </w:r>
      <w:r w:rsidR="00C662ED" w:rsidRPr="00AF35A9">
        <w:rPr>
          <w:rFonts w:ascii="Arial" w:hAnsi="Arial" w:cs="Arial"/>
          <w:sz w:val="22"/>
          <w:szCs w:val="22"/>
        </w:rPr>
        <w:t>:</w:t>
      </w:r>
    </w:p>
    <w:p w:rsidR="007860A0" w:rsidRPr="00AF35A9" w:rsidRDefault="007860A0" w:rsidP="00536FFB">
      <w:pPr>
        <w:rPr>
          <w:rFonts w:ascii="Arial" w:hAnsi="Arial" w:cs="Arial"/>
          <w:sz w:val="22"/>
          <w:szCs w:val="22"/>
        </w:rPr>
      </w:pPr>
    </w:p>
    <w:p w:rsidR="00536FFB" w:rsidRPr="00AF35A9" w:rsidRDefault="00536FFB" w:rsidP="007860A0">
      <w:pPr>
        <w:ind w:left="720"/>
        <w:rPr>
          <w:rFonts w:ascii="Arial" w:hAnsi="Arial" w:cs="Arial"/>
          <w:sz w:val="22"/>
          <w:szCs w:val="22"/>
        </w:rPr>
      </w:pPr>
      <w:r w:rsidRPr="00AF35A9">
        <w:rPr>
          <w:rFonts w:ascii="Arial" w:hAnsi="Arial" w:cs="Arial"/>
          <w:sz w:val="22"/>
          <w:szCs w:val="22"/>
        </w:rPr>
        <w:t>Roderick A Macdonald, “The Fridge-Door Statute” (2001) 47 McGill LJ 11</w:t>
      </w:r>
      <w:r w:rsidR="00CD1D99" w:rsidRPr="00AF35A9">
        <w:rPr>
          <w:rFonts w:ascii="Arial" w:hAnsi="Arial" w:cs="Arial"/>
          <w:sz w:val="22"/>
          <w:szCs w:val="22"/>
        </w:rPr>
        <w:t xml:space="preserve"> at 14 (QL)</w:t>
      </w:r>
      <w:r w:rsidR="008F175A" w:rsidRPr="00AF35A9">
        <w:rPr>
          <w:rFonts w:ascii="Arial" w:hAnsi="Arial" w:cs="Arial"/>
          <w:sz w:val="22"/>
          <w:szCs w:val="22"/>
        </w:rPr>
        <w:t>.</w:t>
      </w:r>
    </w:p>
    <w:p w:rsidR="00B96DDA" w:rsidRPr="00AF35A9" w:rsidRDefault="00B96DDA" w:rsidP="00536FFB">
      <w:pPr>
        <w:rPr>
          <w:rFonts w:ascii="Arial" w:hAnsi="Arial" w:cs="Arial"/>
          <w:sz w:val="22"/>
          <w:szCs w:val="22"/>
        </w:rPr>
      </w:pPr>
    </w:p>
    <w:p w:rsidR="007C7C54" w:rsidRPr="00AF35A9" w:rsidRDefault="007C7C54" w:rsidP="00536FFB">
      <w:pPr>
        <w:rPr>
          <w:rFonts w:ascii="Arial" w:hAnsi="Arial" w:cs="Arial"/>
          <w:sz w:val="22"/>
          <w:szCs w:val="22"/>
        </w:rPr>
      </w:pPr>
      <w:r w:rsidRPr="00AF35A9">
        <w:rPr>
          <w:rFonts w:ascii="Arial" w:hAnsi="Arial" w:cs="Arial"/>
          <w:sz w:val="22"/>
          <w:szCs w:val="22"/>
        </w:rPr>
        <w:t xml:space="preserve">If you found this source electronically </w:t>
      </w:r>
      <w:r w:rsidR="00BF5642">
        <w:rPr>
          <w:rFonts w:ascii="Arial" w:hAnsi="Arial" w:cs="Arial"/>
          <w:sz w:val="22"/>
          <w:szCs w:val="22"/>
        </w:rPr>
        <w:t xml:space="preserve">and </w:t>
      </w:r>
      <w:r w:rsidR="00BF5642" w:rsidRPr="00AF35A9">
        <w:rPr>
          <w:rFonts w:ascii="Arial" w:hAnsi="Arial" w:cs="Arial"/>
          <w:sz w:val="22"/>
          <w:szCs w:val="22"/>
        </w:rPr>
        <w:t>the page numbering of a printed source is reproduced in the electronic source, you can reference those page numbers</w:t>
      </w:r>
      <w:r w:rsidR="00BF5642">
        <w:rPr>
          <w:rFonts w:ascii="Arial" w:hAnsi="Arial" w:cs="Arial"/>
          <w:sz w:val="22"/>
          <w:szCs w:val="22"/>
        </w:rPr>
        <w:t xml:space="preserve"> (as in the example above). If the printed page numbers are not reproduced, </w:t>
      </w:r>
      <w:r w:rsidRPr="00AF35A9">
        <w:rPr>
          <w:rFonts w:ascii="Arial" w:hAnsi="Arial" w:cs="Arial"/>
          <w:sz w:val="22"/>
          <w:szCs w:val="22"/>
        </w:rPr>
        <w:t>you would include a paragraph number</w:t>
      </w:r>
      <w:r w:rsidR="00A87B50">
        <w:rPr>
          <w:rFonts w:ascii="Arial" w:hAnsi="Arial" w:cs="Arial"/>
          <w:sz w:val="22"/>
          <w:szCs w:val="22"/>
        </w:rPr>
        <w:t>, if available,</w:t>
      </w:r>
      <w:r w:rsidRPr="00AF35A9">
        <w:rPr>
          <w:rFonts w:ascii="Arial" w:hAnsi="Arial" w:cs="Arial"/>
          <w:sz w:val="22"/>
          <w:szCs w:val="22"/>
        </w:rPr>
        <w:t xml:space="preserve"> as your pinpoint reference</w:t>
      </w:r>
      <w:r w:rsidR="00591DC9" w:rsidRPr="00AF35A9">
        <w:rPr>
          <w:rFonts w:ascii="Arial" w:hAnsi="Arial" w:cs="Arial"/>
          <w:sz w:val="22"/>
          <w:szCs w:val="22"/>
        </w:rPr>
        <w:t xml:space="preserve"> (preceded by “at para”)</w:t>
      </w:r>
      <w:r w:rsidRPr="00AF35A9">
        <w:rPr>
          <w:rFonts w:ascii="Arial" w:hAnsi="Arial" w:cs="Arial"/>
          <w:sz w:val="22"/>
          <w:szCs w:val="22"/>
        </w:rPr>
        <w:t>. Do not use screen numbers to pinpoint an electronic reference as they may differ depending on the format used (e.g. text v. html).</w:t>
      </w:r>
    </w:p>
    <w:p w:rsidR="007C7C54" w:rsidRPr="00AF35A9" w:rsidRDefault="007C7C54" w:rsidP="00536FFB">
      <w:pPr>
        <w:rPr>
          <w:rFonts w:ascii="Arial" w:hAnsi="Arial" w:cs="Arial"/>
          <w:sz w:val="22"/>
          <w:szCs w:val="22"/>
        </w:rPr>
      </w:pPr>
    </w:p>
    <w:p w:rsidR="007C7C54" w:rsidRPr="00AF35A9" w:rsidRDefault="00F95B45" w:rsidP="00536FFB">
      <w:pPr>
        <w:rPr>
          <w:rFonts w:ascii="Arial" w:hAnsi="Arial" w:cs="Arial"/>
          <w:sz w:val="22"/>
          <w:szCs w:val="22"/>
        </w:rPr>
      </w:pPr>
      <w:r>
        <w:rPr>
          <w:rFonts w:ascii="Arial" w:hAnsi="Arial" w:cs="Arial"/>
          <w:sz w:val="22"/>
          <w:szCs w:val="22"/>
        </w:rPr>
        <w:t>If the</w:t>
      </w:r>
      <w:r w:rsidR="00F600BF" w:rsidRPr="00AF35A9">
        <w:rPr>
          <w:rFonts w:ascii="Arial" w:hAnsi="Arial" w:cs="Arial"/>
          <w:sz w:val="22"/>
          <w:szCs w:val="22"/>
        </w:rPr>
        <w:t xml:space="preserve"> source had no page numbers, but did have </w:t>
      </w:r>
      <w:r w:rsidR="00CD7CDB" w:rsidRPr="00AF35A9">
        <w:rPr>
          <w:rFonts w:ascii="Arial" w:hAnsi="Arial" w:cs="Arial"/>
          <w:sz w:val="22"/>
          <w:szCs w:val="22"/>
        </w:rPr>
        <w:t xml:space="preserve">paragraph numbers, </w:t>
      </w:r>
      <w:r>
        <w:rPr>
          <w:rFonts w:ascii="Arial" w:hAnsi="Arial" w:cs="Arial"/>
          <w:sz w:val="22"/>
          <w:szCs w:val="22"/>
        </w:rPr>
        <w:t>the</w:t>
      </w:r>
      <w:r w:rsidR="007C7C54" w:rsidRPr="00AF35A9">
        <w:rPr>
          <w:rFonts w:ascii="Arial" w:hAnsi="Arial" w:cs="Arial"/>
          <w:sz w:val="22"/>
          <w:szCs w:val="22"/>
        </w:rPr>
        <w:t xml:space="preserve"> </w:t>
      </w:r>
      <w:r w:rsidR="00220FFD" w:rsidRPr="00AF35A9">
        <w:rPr>
          <w:rFonts w:ascii="Arial" w:hAnsi="Arial" w:cs="Arial"/>
          <w:sz w:val="22"/>
          <w:szCs w:val="22"/>
        </w:rPr>
        <w:t>footnote</w:t>
      </w:r>
      <w:r w:rsidR="007C7C54" w:rsidRPr="00AF35A9">
        <w:rPr>
          <w:rFonts w:ascii="Arial" w:hAnsi="Arial" w:cs="Arial"/>
          <w:sz w:val="22"/>
          <w:szCs w:val="22"/>
        </w:rPr>
        <w:t xml:space="preserve"> would look like this</w:t>
      </w:r>
      <w:r w:rsidR="00FB30AC" w:rsidRPr="00AF35A9">
        <w:rPr>
          <w:rFonts w:ascii="Arial" w:hAnsi="Arial" w:cs="Arial"/>
          <w:sz w:val="22"/>
          <w:szCs w:val="22"/>
        </w:rPr>
        <w:t>:</w:t>
      </w:r>
    </w:p>
    <w:p w:rsidR="007C7C54" w:rsidRPr="00AF35A9" w:rsidRDefault="007C7C54" w:rsidP="00536FFB">
      <w:pPr>
        <w:rPr>
          <w:rFonts w:ascii="Arial" w:hAnsi="Arial" w:cs="Arial"/>
          <w:sz w:val="22"/>
          <w:szCs w:val="22"/>
        </w:rPr>
      </w:pPr>
      <w:r w:rsidRPr="00AF35A9">
        <w:rPr>
          <w:rFonts w:ascii="Arial" w:hAnsi="Arial" w:cs="Arial"/>
          <w:sz w:val="22"/>
          <w:szCs w:val="22"/>
        </w:rPr>
        <w:tab/>
      </w:r>
    </w:p>
    <w:p w:rsidR="007C7C54" w:rsidRPr="00AF35A9" w:rsidRDefault="007C7C54" w:rsidP="00F600BF">
      <w:pPr>
        <w:ind w:left="720"/>
        <w:rPr>
          <w:rFonts w:ascii="Arial" w:hAnsi="Arial" w:cs="Arial"/>
          <w:sz w:val="22"/>
          <w:szCs w:val="22"/>
        </w:rPr>
      </w:pPr>
      <w:r w:rsidRPr="00AF35A9">
        <w:rPr>
          <w:rFonts w:ascii="Arial" w:hAnsi="Arial" w:cs="Arial"/>
          <w:sz w:val="22"/>
          <w:szCs w:val="22"/>
        </w:rPr>
        <w:t>Roderick A Macdonald, “The Fridge-Door S</w:t>
      </w:r>
      <w:r w:rsidR="00CD7CDB" w:rsidRPr="00AF35A9">
        <w:rPr>
          <w:rFonts w:ascii="Arial" w:hAnsi="Arial" w:cs="Arial"/>
          <w:sz w:val="22"/>
          <w:szCs w:val="22"/>
        </w:rPr>
        <w:t xml:space="preserve">tatute” (2001) 47 McGill LJ </w:t>
      </w:r>
      <w:r w:rsidR="006B543D" w:rsidRPr="00AF35A9">
        <w:rPr>
          <w:rFonts w:ascii="Arial" w:hAnsi="Arial" w:cs="Arial"/>
          <w:sz w:val="22"/>
          <w:szCs w:val="22"/>
        </w:rPr>
        <w:t xml:space="preserve">11 </w:t>
      </w:r>
      <w:r w:rsidR="00F600BF" w:rsidRPr="00AF35A9">
        <w:rPr>
          <w:rFonts w:ascii="Arial" w:hAnsi="Arial" w:cs="Arial"/>
          <w:sz w:val="22"/>
          <w:szCs w:val="22"/>
        </w:rPr>
        <w:t xml:space="preserve">at para 5 </w:t>
      </w:r>
      <w:r w:rsidR="00CD7CDB" w:rsidRPr="00AF35A9">
        <w:rPr>
          <w:rFonts w:ascii="Arial" w:hAnsi="Arial" w:cs="Arial"/>
          <w:sz w:val="22"/>
          <w:szCs w:val="22"/>
        </w:rPr>
        <w:t>(QL).</w:t>
      </w:r>
    </w:p>
    <w:p w:rsidR="00A32762" w:rsidRDefault="00A32762" w:rsidP="006271F2">
      <w:pPr>
        <w:rPr>
          <w:rFonts w:ascii="Arial" w:hAnsi="Arial" w:cs="Arial"/>
          <w:sz w:val="22"/>
          <w:szCs w:val="22"/>
        </w:rPr>
      </w:pPr>
    </w:p>
    <w:p w:rsidR="00E15AF6" w:rsidRPr="00AF35A9" w:rsidRDefault="00E15AF6" w:rsidP="006271F2">
      <w:pPr>
        <w:rPr>
          <w:rFonts w:ascii="Arial" w:hAnsi="Arial" w:cs="Arial"/>
          <w:sz w:val="22"/>
          <w:szCs w:val="22"/>
        </w:rPr>
      </w:pPr>
    </w:p>
    <w:p w:rsidR="0043432A" w:rsidRDefault="00BF5642">
      <w:pPr>
        <w:rPr>
          <w:rFonts w:ascii="Arial" w:hAnsi="Arial" w:cs="Arial"/>
          <w:sz w:val="22"/>
          <w:szCs w:val="22"/>
        </w:rPr>
      </w:pPr>
      <w:r>
        <w:rPr>
          <w:rFonts w:ascii="Arial" w:hAnsi="Arial" w:cs="Arial"/>
          <w:sz w:val="22"/>
          <w:szCs w:val="22"/>
        </w:rPr>
        <w:t xml:space="preserve">If you are using an article from an Internet site (not from a legal database), then you would provide the traditional citation, followed by ‘online’, the title of the website and the URL </w:t>
      </w:r>
      <w:r w:rsidR="004C0F78">
        <w:rPr>
          <w:rFonts w:ascii="Arial" w:hAnsi="Arial" w:cs="Arial"/>
          <w:sz w:val="22"/>
          <w:szCs w:val="22"/>
        </w:rPr>
        <w:t xml:space="preserve">(see </w:t>
      </w:r>
      <w:r>
        <w:rPr>
          <w:rFonts w:ascii="Arial" w:hAnsi="Arial" w:cs="Arial"/>
          <w:sz w:val="22"/>
          <w:szCs w:val="22"/>
        </w:rPr>
        <w:t xml:space="preserve"> </w:t>
      </w:r>
      <w:r w:rsidR="00A87B50">
        <w:rPr>
          <w:rFonts w:ascii="Arial" w:hAnsi="Arial" w:cs="Arial"/>
          <w:i/>
          <w:sz w:val="22"/>
          <w:szCs w:val="22"/>
        </w:rPr>
        <w:t>T</w:t>
      </w:r>
      <w:r w:rsidRPr="00A87B50">
        <w:rPr>
          <w:rFonts w:ascii="Arial" w:hAnsi="Arial" w:cs="Arial"/>
          <w:i/>
          <w:sz w:val="22"/>
          <w:szCs w:val="22"/>
        </w:rPr>
        <w:t>he</w:t>
      </w:r>
      <w:r w:rsidR="00A87B50">
        <w:rPr>
          <w:rFonts w:ascii="Arial" w:hAnsi="Arial" w:cs="Arial"/>
          <w:sz w:val="22"/>
          <w:szCs w:val="22"/>
        </w:rPr>
        <w:t xml:space="preserve"> </w:t>
      </w:r>
      <w:r w:rsidR="00A87B50" w:rsidRPr="00A87B50">
        <w:rPr>
          <w:rFonts w:ascii="Arial" w:hAnsi="Arial" w:cs="Arial"/>
          <w:i/>
          <w:sz w:val="22"/>
          <w:szCs w:val="22"/>
        </w:rPr>
        <w:t>Toronto Star</w:t>
      </w:r>
      <w:r>
        <w:rPr>
          <w:rFonts w:ascii="Arial" w:hAnsi="Arial" w:cs="Arial"/>
          <w:sz w:val="22"/>
          <w:szCs w:val="22"/>
        </w:rPr>
        <w:t xml:space="preserve"> example provided in the newspapers section</w:t>
      </w:r>
      <w:r w:rsidR="00E15AF6">
        <w:rPr>
          <w:rFonts w:ascii="Arial" w:hAnsi="Arial" w:cs="Arial"/>
          <w:sz w:val="22"/>
          <w:szCs w:val="22"/>
        </w:rPr>
        <w:t xml:space="preserve"> on page 2</w:t>
      </w:r>
      <w:r w:rsidR="00AE6C19">
        <w:rPr>
          <w:rFonts w:ascii="Arial" w:hAnsi="Arial" w:cs="Arial"/>
          <w:sz w:val="22"/>
          <w:szCs w:val="22"/>
        </w:rPr>
        <w:t>2</w:t>
      </w:r>
      <w:r w:rsidR="00E15AF6">
        <w:rPr>
          <w:rFonts w:ascii="Arial" w:hAnsi="Arial" w:cs="Arial"/>
          <w:sz w:val="22"/>
          <w:szCs w:val="22"/>
        </w:rPr>
        <w:t>)</w:t>
      </w:r>
      <w:r>
        <w:rPr>
          <w:rFonts w:ascii="Arial" w:hAnsi="Arial" w:cs="Arial"/>
          <w:sz w:val="22"/>
          <w:szCs w:val="22"/>
        </w:rPr>
        <w:t>.</w:t>
      </w:r>
    </w:p>
    <w:p w:rsidR="0043432A" w:rsidRDefault="0043432A">
      <w:pPr>
        <w:rPr>
          <w:rFonts w:ascii="Arial" w:hAnsi="Arial" w:cs="Arial"/>
          <w:sz w:val="22"/>
          <w:szCs w:val="22"/>
        </w:rPr>
      </w:pPr>
    </w:p>
    <w:p w:rsidR="0043432A" w:rsidRPr="00AF35A9" w:rsidRDefault="0043432A" w:rsidP="0043432A">
      <w:pPr>
        <w:rPr>
          <w:rFonts w:ascii="Arial" w:hAnsi="Arial" w:cs="Arial"/>
          <w:sz w:val="22"/>
          <w:szCs w:val="22"/>
        </w:rPr>
      </w:pPr>
      <w:r>
        <w:rPr>
          <w:rFonts w:ascii="Arial" w:hAnsi="Arial" w:cs="Arial"/>
          <w:sz w:val="22"/>
          <w:szCs w:val="22"/>
        </w:rPr>
        <w:t>The</w:t>
      </w:r>
      <w:r w:rsidRPr="00AF35A9">
        <w:rPr>
          <w:rFonts w:ascii="Arial" w:hAnsi="Arial" w:cs="Arial"/>
          <w:sz w:val="22"/>
          <w:szCs w:val="22"/>
        </w:rPr>
        <w:t xml:space="preserve"> </w:t>
      </w:r>
      <w:r>
        <w:rPr>
          <w:rFonts w:ascii="Arial" w:hAnsi="Arial" w:cs="Arial"/>
          <w:sz w:val="22"/>
          <w:szCs w:val="22"/>
        </w:rPr>
        <w:t xml:space="preserve">bibliography entry </w:t>
      </w:r>
      <w:r w:rsidRPr="00AF35A9">
        <w:rPr>
          <w:rFonts w:ascii="Arial" w:hAnsi="Arial" w:cs="Arial"/>
          <w:sz w:val="22"/>
          <w:szCs w:val="22"/>
        </w:rPr>
        <w:t>would look like this:</w:t>
      </w:r>
    </w:p>
    <w:p w:rsidR="0043432A" w:rsidRPr="00AF35A9" w:rsidRDefault="0043432A" w:rsidP="0043432A">
      <w:pPr>
        <w:rPr>
          <w:rFonts w:ascii="Arial" w:hAnsi="Arial" w:cs="Arial"/>
          <w:sz w:val="22"/>
          <w:szCs w:val="22"/>
        </w:rPr>
      </w:pPr>
    </w:p>
    <w:p w:rsidR="0043432A" w:rsidRPr="00AF35A9" w:rsidRDefault="0043432A" w:rsidP="0043432A">
      <w:pPr>
        <w:ind w:left="720"/>
        <w:rPr>
          <w:rFonts w:ascii="Arial" w:hAnsi="Arial" w:cs="Arial"/>
          <w:sz w:val="22"/>
          <w:szCs w:val="22"/>
        </w:rPr>
      </w:pPr>
      <w:r w:rsidRPr="00AF35A9">
        <w:rPr>
          <w:rFonts w:ascii="Arial" w:hAnsi="Arial" w:cs="Arial"/>
          <w:sz w:val="22"/>
          <w:szCs w:val="22"/>
        </w:rPr>
        <w:t>Macdonald</w:t>
      </w:r>
      <w:r>
        <w:rPr>
          <w:rFonts w:ascii="Arial" w:hAnsi="Arial" w:cs="Arial"/>
          <w:sz w:val="22"/>
          <w:szCs w:val="22"/>
        </w:rPr>
        <w:t>,</w:t>
      </w:r>
      <w:r w:rsidRPr="0043432A">
        <w:rPr>
          <w:rFonts w:ascii="Arial" w:hAnsi="Arial" w:cs="Arial"/>
          <w:sz w:val="22"/>
          <w:szCs w:val="22"/>
        </w:rPr>
        <w:t xml:space="preserve"> </w:t>
      </w:r>
      <w:r w:rsidRPr="00AF35A9">
        <w:rPr>
          <w:rFonts w:ascii="Arial" w:hAnsi="Arial" w:cs="Arial"/>
          <w:sz w:val="22"/>
          <w:szCs w:val="22"/>
        </w:rPr>
        <w:t>Roderick A</w:t>
      </w:r>
      <w:r>
        <w:rPr>
          <w:rFonts w:ascii="Arial" w:hAnsi="Arial" w:cs="Arial"/>
          <w:sz w:val="22"/>
          <w:szCs w:val="22"/>
        </w:rPr>
        <w:t>.</w:t>
      </w:r>
      <w:r w:rsidRPr="00AF35A9">
        <w:rPr>
          <w:rFonts w:ascii="Arial" w:hAnsi="Arial" w:cs="Arial"/>
          <w:sz w:val="22"/>
          <w:szCs w:val="22"/>
        </w:rPr>
        <w:t xml:space="preserve"> “The Fridge-Door Statute” (2001) 47 McGill LJ 11 at 14 (QL).</w:t>
      </w:r>
    </w:p>
    <w:p w:rsidR="00B31CF6" w:rsidRPr="00AF35A9" w:rsidRDefault="00B31CF6">
      <w:pPr>
        <w:rPr>
          <w:rFonts w:ascii="Arial" w:hAnsi="Arial" w:cs="Arial"/>
          <w:sz w:val="22"/>
          <w:szCs w:val="22"/>
        </w:rPr>
      </w:pPr>
      <w:r w:rsidRPr="00AF35A9">
        <w:rPr>
          <w:rFonts w:ascii="Arial" w:hAnsi="Arial" w:cs="Arial"/>
          <w:sz w:val="22"/>
          <w:szCs w:val="22"/>
        </w:rPr>
        <w:br w:type="page"/>
      </w:r>
    </w:p>
    <w:p w:rsidR="001D2DD5" w:rsidRPr="00AF35A9" w:rsidRDefault="00A32762" w:rsidP="00DF6DF4">
      <w:pPr>
        <w:rPr>
          <w:rFonts w:ascii="Arial" w:hAnsi="Arial" w:cs="Arial"/>
          <w:b/>
          <w:sz w:val="22"/>
          <w:szCs w:val="22"/>
        </w:rPr>
      </w:pPr>
      <w:r w:rsidRPr="00AF35A9">
        <w:rPr>
          <w:rFonts w:ascii="Arial" w:hAnsi="Arial" w:cs="Arial"/>
          <w:b/>
          <w:sz w:val="22"/>
          <w:szCs w:val="22"/>
        </w:rPr>
        <w:lastRenderedPageBreak/>
        <w:t xml:space="preserve">(ii) </w:t>
      </w:r>
      <w:r w:rsidR="00DF6DF4" w:rsidRPr="00AF35A9">
        <w:rPr>
          <w:rFonts w:ascii="Arial" w:hAnsi="Arial" w:cs="Arial"/>
          <w:b/>
          <w:sz w:val="22"/>
          <w:szCs w:val="22"/>
        </w:rPr>
        <w:t>Magazines</w:t>
      </w:r>
      <w:r w:rsidR="00BD7215">
        <w:rPr>
          <w:rFonts w:ascii="Arial" w:hAnsi="Arial" w:cs="Arial"/>
          <w:b/>
          <w:sz w:val="22"/>
          <w:szCs w:val="22"/>
        </w:rPr>
        <w:t xml:space="preserve"> (</w:t>
      </w:r>
      <w:r w:rsidR="00A34345">
        <w:rPr>
          <w:rFonts w:ascii="Arial" w:hAnsi="Arial" w:cs="Arial"/>
          <w:b/>
          <w:sz w:val="22"/>
          <w:szCs w:val="22"/>
        </w:rPr>
        <w:t>McGill guide</w:t>
      </w:r>
      <w:r w:rsidR="00BD7215">
        <w:rPr>
          <w:rFonts w:ascii="Arial" w:hAnsi="Arial" w:cs="Arial"/>
          <w:b/>
          <w:sz w:val="22"/>
          <w:szCs w:val="22"/>
        </w:rPr>
        <w:t xml:space="preserve"> 6.15)</w:t>
      </w:r>
    </w:p>
    <w:p w:rsidR="00B31CF6" w:rsidRPr="00AF35A9" w:rsidRDefault="00B31CF6" w:rsidP="00DF6DF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265"/>
        <w:gridCol w:w="1219"/>
        <w:gridCol w:w="1026"/>
        <w:gridCol w:w="1530"/>
        <w:gridCol w:w="1170"/>
        <w:gridCol w:w="720"/>
        <w:gridCol w:w="1278"/>
      </w:tblGrid>
      <w:tr w:rsidR="00F77E53" w:rsidRPr="00AF35A9" w:rsidTr="0043432A">
        <w:tc>
          <w:tcPr>
            <w:tcW w:w="1368" w:type="dxa"/>
          </w:tcPr>
          <w:p w:rsidR="00414623" w:rsidRPr="0096705B" w:rsidRDefault="00A46DB2" w:rsidP="0096705B">
            <w:pPr>
              <w:rPr>
                <w:rFonts w:ascii="Arial" w:hAnsi="Arial" w:cs="Arial"/>
                <w:b/>
                <w:sz w:val="20"/>
                <w:szCs w:val="20"/>
              </w:rPr>
            </w:pPr>
            <w:r>
              <w:rPr>
                <w:rFonts w:ascii="Arial" w:hAnsi="Arial" w:cs="Arial"/>
                <w:b/>
                <w:sz w:val="20"/>
                <w:szCs w:val="20"/>
              </w:rPr>
              <w:t>A</w:t>
            </w:r>
            <w:r w:rsidR="00414623" w:rsidRPr="0096705B">
              <w:rPr>
                <w:rFonts w:ascii="Arial" w:hAnsi="Arial" w:cs="Arial"/>
                <w:b/>
                <w:sz w:val="20"/>
                <w:szCs w:val="20"/>
              </w:rPr>
              <w:t xml:space="preserve">uthor </w:t>
            </w:r>
            <w:r w:rsidR="00414623" w:rsidRPr="00A46DB2">
              <w:rPr>
                <w:rFonts w:ascii="Arial" w:hAnsi="Arial" w:cs="Arial"/>
                <w:sz w:val="20"/>
                <w:szCs w:val="20"/>
              </w:rPr>
              <w:t>(if available)</w:t>
            </w:r>
            <w:r w:rsidR="0096705B" w:rsidRPr="0096705B">
              <w:rPr>
                <w:rFonts w:ascii="Arial" w:hAnsi="Arial" w:cs="Arial"/>
                <w:b/>
                <w:sz w:val="20"/>
                <w:szCs w:val="20"/>
              </w:rPr>
              <w:t>,</w:t>
            </w:r>
          </w:p>
        </w:tc>
        <w:tc>
          <w:tcPr>
            <w:tcW w:w="1265" w:type="dxa"/>
          </w:tcPr>
          <w:p w:rsidR="00414623" w:rsidRPr="0096705B" w:rsidRDefault="00414623" w:rsidP="00DF6DF4">
            <w:pPr>
              <w:rPr>
                <w:rFonts w:ascii="Arial" w:hAnsi="Arial" w:cs="Arial"/>
                <w:b/>
                <w:sz w:val="20"/>
                <w:szCs w:val="20"/>
              </w:rPr>
            </w:pPr>
            <w:r w:rsidRPr="0096705B">
              <w:rPr>
                <w:rFonts w:ascii="Arial" w:hAnsi="Arial" w:cs="Arial"/>
                <w:b/>
                <w:sz w:val="20"/>
                <w:szCs w:val="20"/>
              </w:rPr>
              <w:t>“title of article”</w:t>
            </w:r>
            <w:r w:rsidR="00E51B44" w:rsidRPr="0096705B">
              <w:rPr>
                <w:rFonts w:ascii="Arial" w:hAnsi="Arial" w:cs="Arial"/>
                <w:b/>
                <w:sz w:val="20"/>
                <w:szCs w:val="20"/>
              </w:rPr>
              <w:t>,</w:t>
            </w:r>
          </w:p>
        </w:tc>
        <w:tc>
          <w:tcPr>
            <w:tcW w:w="1219" w:type="dxa"/>
          </w:tcPr>
          <w:p w:rsidR="00414623" w:rsidRPr="0096705B" w:rsidRDefault="00414623" w:rsidP="00DF6DF4">
            <w:pPr>
              <w:rPr>
                <w:rFonts w:ascii="Arial" w:hAnsi="Arial" w:cs="Arial"/>
                <w:b/>
                <w:i/>
                <w:sz w:val="20"/>
                <w:szCs w:val="20"/>
              </w:rPr>
            </w:pPr>
            <w:r w:rsidRPr="0096705B">
              <w:rPr>
                <w:rFonts w:ascii="Arial" w:hAnsi="Arial" w:cs="Arial"/>
                <w:b/>
                <w:i/>
                <w:sz w:val="20"/>
                <w:szCs w:val="20"/>
              </w:rPr>
              <w:t>title of magazine</w:t>
            </w:r>
          </w:p>
        </w:tc>
        <w:tc>
          <w:tcPr>
            <w:tcW w:w="1026" w:type="dxa"/>
          </w:tcPr>
          <w:p w:rsidR="00414623" w:rsidRPr="0096705B" w:rsidRDefault="00F77E53" w:rsidP="00DF6DF4">
            <w:pPr>
              <w:rPr>
                <w:rFonts w:ascii="Arial" w:hAnsi="Arial" w:cs="Arial"/>
                <w:b/>
                <w:sz w:val="20"/>
                <w:szCs w:val="20"/>
              </w:rPr>
            </w:pPr>
            <w:r w:rsidRPr="0096705B">
              <w:rPr>
                <w:rFonts w:ascii="Arial" w:hAnsi="Arial" w:cs="Arial"/>
                <w:b/>
                <w:sz w:val="20"/>
                <w:szCs w:val="20"/>
              </w:rPr>
              <w:t>vol</w:t>
            </w:r>
            <w:r w:rsidR="00A46DB2">
              <w:rPr>
                <w:rFonts w:ascii="Arial" w:hAnsi="Arial" w:cs="Arial"/>
                <w:b/>
                <w:sz w:val="20"/>
                <w:szCs w:val="20"/>
              </w:rPr>
              <w:t>ume</w:t>
            </w:r>
            <w:r w:rsidRPr="0096705B">
              <w:rPr>
                <w:rFonts w:ascii="Arial" w:hAnsi="Arial" w:cs="Arial"/>
                <w:b/>
                <w:sz w:val="20"/>
                <w:szCs w:val="20"/>
              </w:rPr>
              <w:t>:</w:t>
            </w:r>
          </w:p>
          <w:p w:rsidR="00F77E53" w:rsidRPr="0096705B" w:rsidRDefault="00F77E53" w:rsidP="0043432A">
            <w:pPr>
              <w:rPr>
                <w:rFonts w:ascii="Arial" w:hAnsi="Arial" w:cs="Arial"/>
                <w:b/>
                <w:sz w:val="20"/>
                <w:szCs w:val="20"/>
              </w:rPr>
            </w:pPr>
            <w:r w:rsidRPr="0096705B">
              <w:rPr>
                <w:rFonts w:ascii="Arial" w:hAnsi="Arial" w:cs="Arial"/>
                <w:b/>
                <w:sz w:val="20"/>
                <w:szCs w:val="20"/>
              </w:rPr>
              <w:t xml:space="preserve">issue </w:t>
            </w:r>
          </w:p>
        </w:tc>
        <w:tc>
          <w:tcPr>
            <w:tcW w:w="1530" w:type="dxa"/>
          </w:tcPr>
          <w:p w:rsidR="00414623" w:rsidRPr="0096705B" w:rsidRDefault="00F77E53" w:rsidP="00DF6DF4">
            <w:pPr>
              <w:rPr>
                <w:rFonts w:ascii="Arial" w:hAnsi="Arial" w:cs="Arial"/>
                <w:b/>
                <w:sz w:val="20"/>
                <w:szCs w:val="20"/>
              </w:rPr>
            </w:pPr>
            <w:r w:rsidRPr="0096705B">
              <w:rPr>
                <w:rFonts w:ascii="Arial" w:hAnsi="Arial" w:cs="Arial"/>
                <w:b/>
                <w:sz w:val="20"/>
                <w:szCs w:val="20"/>
              </w:rPr>
              <w:t>(date)</w:t>
            </w:r>
          </w:p>
        </w:tc>
        <w:tc>
          <w:tcPr>
            <w:tcW w:w="1170" w:type="dxa"/>
          </w:tcPr>
          <w:p w:rsidR="00414623" w:rsidRPr="0096705B" w:rsidRDefault="00F77E53" w:rsidP="00DF6DF4">
            <w:pPr>
              <w:rPr>
                <w:rFonts w:ascii="Arial" w:hAnsi="Arial" w:cs="Arial"/>
                <w:b/>
                <w:sz w:val="20"/>
                <w:szCs w:val="20"/>
              </w:rPr>
            </w:pPr>
            <w:r w:rsidRPr="0096705B">
              <w:rPr>
                <w:rFonts w:ascii="Arial" w:hAnsi="Arial" w:cs="Arial"/>
                <w:b/>
                <w:sz w:val="20"/>
                <w:szCs w:val="20"/>
              </w:rPr>
              <w:t>first page of article</w:t>
            </w:r>
          </w:p>
        </w:tc>
        <w:tc>
          <w:tcPr>
            <w:tcW w:w="720" w:type="dxa"/>
          </w:tcPr>
          <w:p w:rsidR="00414623" w:rsidRPr="0096705B" w:rsidRDefault="0043432A" w:rsidP="00DF6DF4">
            <w:pPr>
              <w:rPr>
                <w:rFonts w:ascii="Arial" w:hAnsi="Arial" w:cs="Arial"/>
                <w:b/>
                <w:sz w:val="20"/>
                <w:szCs w:val="20"/>
              </w:rPr>
            </w:pPr>
            <w:r>
              <w:rPr>
                <w:rFonts w:ascii="Arial" w:hAnsi="Arial" w:cs="Arial"/>
                <w:b/>
                <w:sz w:val="20"/>
                <w:szCs w:val="20"/>
              </w:rPr>
              <w:t>p</w:t>
            </w:r>
            <w:r w:rsidR="00F77E53" w:rsidRPr="0096705B">
              <w:rPr>
                <w:rFonts w:ascii="Arial" w:hAnsi="Arial" w:cs="Arial"/>
                <w:b/>
                <w:sz w:val="20"/>
                <w:szCs w:val="20"/>
              </w:rPr>
              <w:t>in</w:t>
            </w:r>
            <w:r>
              <w:rPr>
                <w:rFonts w:ascii="Arial" w:hAnsi="Arial" w:cs="Arial"/>
                <w:b/>
                <w:sz w:val="20"/>
                <w:szCs w:val="20"/>
              </w:rPr>
              <w:t>-</w:t>
            </w:r>
            <w:r w:rsidR="00F77E53" w:rsidRPr="0096705B">
              <w:rPr>
                <w:rFonts w:ascii="Arial" w:hAnsi="Arial" w:cs="Arial"/>
                <w:b/>
                <w:sz w:val="20"/>
                <w:szCs w:val="20"/>
              </w:rPr>
              <w:t>point</w:t>
            </w:r>
          </w:p>
        </w:tc>
        <w:tc>
          <w:tcPr>
            <w:tcW w:w="1278" w:type="dxa"/>
          </w:tcPr>
          <w:p w:rsidR="00414623" w:rsidRPr="0096705B" w:rsidRDefault="00F77E53" w:rsidP="00A87B50">
            <w:pPr>
              <w:rPr>
                <w:rFonts w:ascii="Arial" w:hAnsi="Arial" w:cs="Arial"/>
                <w:b/>
                <w:sz w:val="20"/>
                <w:szCs w:val="20"/>
              </w:rPr>
            </w:pPr>
            <w:r w:rsidRPr="0096705B">
              <w:rPr>
                <w:rFonts w:ascii="Arial" w:hAnsi="Arial" w:cs="Arial"/>
                <w:b/>
                <w:sz w:val="20"/>
                <w:szCs w:val="20"/>
              </w:rPr>
              <w:t>(electronic source</w:t>
            </w:r>
            <w:r w:rsidR="00A87B50" w:rsidRPr="00A46DB2">
              <w:rPr>
                <w:rFonts w:ascii="Arial" w:hAnsi="Arial" w:cs="Arial"/>
                <w:b/>
                <w:sz w:val="20"/>
                <w:szCs w:val="20"/>
              </w:rPr>
              <w:t>)</w:t>
            </w:r>
            <w:r w:rsidRPr="00A46DB2">
              <w:rPr>
                <w:rFonts w:ascii="Arial" w:hAnsi="Arial" w:cs="Arial"/>
                <w:sz w:val="20"/>
                <w:szCs w:val="20"/>
              </w:rPr>
              <w:t xml:space="preserve"> if applicable</w:t>
            </w:r>
            <w:r w:rsidR="0096705B">
              <w:rPr>
                <w:rFonts w:ascii="Arial" w:hAnsi="Arial" w:cs="Arial"/>
                <w:b/>
                <w:sz w:val="20"/>
                <w:szCs w:val="20"/>
              </w:rPr>
              <w:t>.</w:t>
            </w:r>
          </w:p>
        </w:tc>
      </w:tr>
      <w:tr w:rsidR="00F77E53" w:rsidRPr="00AF35A9" w:rsidTr="0043432A">
        <w:tc>
          <w:tcPr>
            <w:tcW w:w="1368" w:type="dxa"/>
          </w:tcPr>
          <w:p w:rsidR="00414623" w:rsidRPr="0096705B" w:rsidRDefault="001C310D" w:rsidP="00DF6DF4">
            <w:pPr>
              <w:rPr>
                <w:rFonts w:ascii="Arial" w:hAnsi="Arial" w:cs="Arial"/>
                <w:sz w:val="20"/>
                <w:szCs w:val="20"/>
              </w:rPr>
            </w:pPr>
            <w:r w:rsidRPr="0096705B">
              <w:rPr>
                <w:rFonts w:ascii="Arial" w:hAnsi="Arial" w:cs="Arial"/>
                <w:sz w:val="20"/>
                <w:szCs w:val="20"/>
              </w:rPr>
              <w:t>Luiza Ch Savage</w:t>
            </w:r>
            <w:r w:rsidR="00F77E53" w:rsidRPr="0096705B">
              <w:rPr>
                <w:rFonts w:ascii="Arial" w:hAnsi="Arial" w:cs="Arial"/>
                <w:sz w:val="20"/>
                <w:szCs w:val="20"/>
              </w:rPr>
              <w:t>,</w:t>
            </w:r>
          </w:p>
        </w:tc>
        <w:tc>
          <w:tcPr>
            <w:tcW w:w="1265" w:type="dxa"/>
          </w:tcPr>
          <w:p w:rsidR="00414623" w:rsidRPr="0096705B" w:rsidRDefault="00F77E53" w:rsidP="00DF6DF4">
            <w:pPr>
              <w:rPr>
                <w:rFonts w:ascii="Arial" w:hAnsi="Arial" w:cs="Arial"/>
                <w:sz w:val="20"/>
                <w:szCs w:val="20"/>
              </w:rPr>
            </w:pPr>
            <w:r w:rsidRPr="0096705B">
              <w:rPr>
                <w:rFonts w:ascii="Arial" w:hAnsi="Arial" w:cs="Arial"/>
                <w:sz w:val="20"/>
                <w:szCs w:val="20"/>
              </w:rPr>
              <w:t>“Judges Are Like Umpires”</w:t>
            </w:r>
            <w:r w:rsidR="00E51B44" w:rsidRPr="0096705B">
              <w:rPr>
                <w:rFonts w:ascii="Arial" w:hAnsi="Arial" w:cs="Arial"/>
                <w:sz w:val="20"/>
                <w:szCs w:val="20"/>
              </w:rPr>
              <w:t>,</w:t>
            </w:r>
          </w:p>
        </w:tc>
        <w:tc>
          <w:tcPr>
            <w:tcW w:w="1219" w:type="dxa"/>
          </w:tcPr>
          <w:p w:rsidR="00414623" w:rsidRPr="0096705B" w:rsidRDefault="00F77E53" w:rsidP="00DF6DF4">
            <w:pPr>
              <w:rPr>
                <w:rFonts w:ascii="Arial" w:hAnsi="Arial" w:cs="Arial"/>
                <w:i/>
                <w:sz w:val="20"/>
                <w:szCs w:val="20"/>
              </w:rPr>
            </w:pPr>
            <w:r w:rsidRPr="0096705B">
              <w:rPr>
                <w:rFonts w:ascii="Arial" w:hAnsi="Arial" w:cs="Arial"/>
                <w:i/>
                <w:sz w:val="20"/>
                <w:szCs w:val="20"/>
              </w:rPr>
              <w:t>Maclean’s</w:t>
            </w:r>
          </w:p>
        </w:tc>
        <w:tc>
          <w:tcPr>
            <w:tcW w:w="1026" w:type="dxa"/>
          </w:tcPr>
          <w:p w:rsidR="00414623" w:rsidRPr="0096705B" w:rsidRDefault="00414623" w:rsidP="00DF6DF4">
            <w:pPr>
              <w:rPr>
                <w:rFonts w:ascii="Arial" w:hAnsi="Arial" w:cs="Arial"/>
                <w:sz w:val="20"/>
                <w:szCs w:val="20"/>
              </w:rPr>
            </w:pPr>
          </w:p>
        </w:tc>
        <w:tc>
          <w:tcPr>
            <w:tcW w:w="1530" w:type="dxa"/>
          </w:tcPr>
          <w:p w:rsidR="00414623" w:rsidRPr="0096705B" w:rsidRDefault="00F77E53" w:rsidP="00DF6DF4">
            <w:pPr>
              <w:rPr>
                <w:rFonts w:ascii="Arial" w:hAnsi="Arial" w:cs="Arial"/>
                <w:sz w:val="20"/>
                <w:szCs w:val="20"/>
              </w:rPr>
            </w:pPr>
            <w:r w:rsidRPr="0096705B">
              <w:rPr>
                <w:rFonts w:ascii="Arial" w:hAnsi="Arial" w:cs="Arial"/>
                <w:sz w:val="20"/>
                <w:szCs w:val="20"/>
              </w:rPr>
              <w:t>(26 September 2005)</w:t>
            </w:r>
          </w:p>
        </w:tc>
        <w:tc>
          <w:tcPr>
            <w:tcW w:w="1170" w:type="dxa"/>
          </w:tcPr>
          <w:p w:rsidR="00414623" w:rsidRPr="0096705B" w:rsidRDefault="008A27ED" w:rsidP="00DF6DF4">
            <w:pPr>
              <w:rPr>
                <w:rFonts w:ascii="Arial" w:hAnsi="Arial" w:cs="Arial"/>
                <w:sz w:val="20"/>
                <w:szCs w:val="20"/>
              </w:rPr>
            </w:pPr>
            <w:r w:rsidRPr="0096705B">
              <w:rPr>
                <w:rFonts w:ascii="Arial" w:hAnsi="Arial" w:cs="Arial"/>
                <w:sz w:val="20"/>
                <w:szCs w:val="20"/>
              </w:rPr>
              <w:t>35</w:t>
            </w:r>
          </w:p>
        </w:tc>
        <w:tc>
          <w:tcPr>
            <w:tcW w:w="720" w:type="dxa"/>
          </w:tcPr>
          <w:p w:rsidR="00414623" w:rsidRPr="0096705B" w:rsidRDefault="00414623" w:rsidP="00DF6DF4">
            <w:pPr>
              <w:rPr>
                <w:rFonts w:ascii="Arial" w:hAnsi="Arial" w:cs="Arial"/>
                <w:sz w:val="20"/>
                <w:szCs w:val="20"/>
              </w:rPr>
            </w:pPr>
          </w:p>
        </w:tc>
        <w:tc>
          <w:tcPr>
            <w:tcW w:w="1278" w:type="dxa"/>
          </w:tcPr>
          <w:p w:rsidR="00414623" w:rsidRPr="0096705B" w:rsidRDefault="001C310D" w:rsidP="00277A57">
            <w:pPr>
              <w:rPr>
                <w:rFonts w:ascii="Arial" w:hAnsi="Arial" w:cs="Arial"/>
                <w:sz w:val="20"/>
                <w:szCs w:val="20"/>
              </w:rPr>
            </w:pPr>
            <w:r w:rsidRPr="0096705B">
              <w:rPr>
                <w:rFonts w:ascii="Arial" w:hAnsi="Arial" w:cs="Arial"/>
                <w:sz w:val="20"/>
                <w:szCs w:val="20"/>
              </w:rPr>
              <w:t>(</w:t>
            </w:r>
            <w:r w:rsidR="00277A57">
              <w:rPr>
                <w:rFonts w:ascii="Arial" w:hAnsi="Arial" w:cs="Arial"/>
                <w:sz w:val="20"/>
                <w:szCs w:val="20"/>
              </w:rPr>
              <w:t>CBCA Complete</w:t>
            </w:r>
            <w:r w:rsidRPr="0096705B">
              <w:rPr>
                <w:rFonts w:ascii="Arial" w:hAnsi="Arial" w:cs="Arial"/>
                <w:sz w:val="20"/>
                <w:szCs w:val="20"/>
              </w:rPr>
              <w:t>)</w:t>
            </w:r>
            <w:r w:rsidR="0096705B">
              <w:rPr>
                <w:rFonts w:ascii="Arial" w:hAnsi="Arial" w:cs="Arial"/>
                <w:sz w:val="20"/>
                <w:szCs w:val="20"/>
              </w:rPr>
              <w:t>.</w:t>
            </w:r>
          </w:p>
        </w:tc>
      </w:tr>
      <w:tr w:rsidR="007C3176" w:rsidRPr="00AF35A9" w:rsidTr="0043432A">
        <w:tc>
          <w:tcPr>
            <w:tcW w:w="1368" w:type="dxa"/>
          </w:tcPr>
          <w:p w:rsidR="007C3176" w:rsidRPr="0096705B" w:rsidRDefault="007C3176" w:rsidP="00F938BD">
            <w:pPr>
              <w:rPr>
                <w:rFonts w:ascii="Arial" w:hAnsi="Arial" w:cs="Arial"/>
                <w:sz w:val="20"/>
                <w:szCs w:val="20"/>
              </w:rPr>
            </w:pPr>
            <w:r w:rsidRPr="0096705B">
              <w:rPr>
                <w:rFonts w:ascii="Arial" w:hAnsi="Arial" w:cs="Arial"/>
                <w:sz w:val="20"/>
                <w:szCs w:val="20"/>
              </w:rPr>
              <w:br/>
              <w:t>Elaine Wiltshire,</w:t>
            </w:r>
          </w:p>
        </w:tc>
        <w:tc>
          <w:tcPr>
            <w:tcW w:w="1265" w:type="dxa"/>
          </w:tcPr>
          <w:p w:rsidR="007C3176" w:rsidRPr="0096705B" w:rsidRDefault="007C3176" w:rsidP="00F938BD">
            <w:pPr>
              <w:rPr>
                <w:rFonts w:ascii="Arial" w:hAnsi="Arial" w:cs="Arial"/>
                <w:sz w:val="20"/>
                <w:szCs w:val="20"/>
              </w:rPr>
            </w:pPr>
            <w:r w:rsidRPr="0096705B">
              <w:rPr>
                <w:rFonts w:ascii="Arial" w:hAnsi="Arial" w:cs="Arial"/>
                <w:sz w:val="20"/>
                <w:szCs w:val="20"/>
              </w:rPr>
              <w:t>“Committed to Climate Change”</w:t>
            </w:r>
            <w:r w:rsidR="00E51B44" w:rsidRPr="0096705B">
              <w:rPr>
                <w:rFonts w:ascii="Arial" w:hAnsi="Arial" w:cs="Arial"/>
                <w:sz w:val="20"/>
                <w:szCs w:val="20"/>
              </w:rPr>
              <w:t>,</w:t>
            </w:r>
          </w:p>
        </w:tc>
        <w:tc>
          <w:tcPr>
            <w:tcW w:w="1219" w:type="dxa"/>
          </w:tcPr>
          <w:p w:rsidR="007C3176" w:rsidRPr="0096705B" w:rsidRDefault="007C3176" w:rsidP="00F938BD">
            <w:pPr>
              <w:rPr>
                <w:rFonts w:ascii="Arial" w:hAnsi="Arial" w:cs="Arial"/>
                <w:i/>
                <w:sz w:val="20"/>
                <w:szCs w:val="20"/>
              </w:rPr>
            </w:pPr>
            <w:r w:rsidRPr="0096705B">
              <w:rPr>
                <w:rFonts w:ascii="Arial" w:hAnsi="Arial" w:cs="Arial"/>
                <w:i/>
                <w:sz w:val="20"/>
                <w:szCs w:val="20"/>
              </w:rPr>
              <w:t>The Lawyer’s Weekly</w:t>
            </w:r>
          </w:p>
        </w:tc>
        <w:tc>
          <w:tcPr>
            <w:tcW w:w="1026" w:type="dxa"/>
          </w:tcPr>
          <w:p w:rsidR="007C3176" w:rsidRPr="0096705B" w:rsidRDefault="007C3176" w:rsidP="00F938BD">
            <w:pPr>
              <w:rPr>
                <w:rFonts w:ascii="Arial" w:hAnsi="Arial" w:cs="Arial"/>
                <w:sz w:val="20"/>
                <w:szCs w:val="20"/>
              </w:rPr>
            </w:pPr>
            <w:r w:rsidRPr="0096705B">
              <w:rPr>
                <w:rFonts w:ascii="Arial" w:hAnsi="Arial" w:cs="Arial"/>
                <w:sz w:val="20"/>
                <w:szCs w:val="20"/>
              </w:rPr>
              <w:t>29:30</w:t>
            </w:r>
          </w:p>
        </w:tc>
        <w:tc>
          <w:tcPr>
            <w:tcW w:w="1530" w:type="dxa"/>
          </w:tcPr>
          <w:p w:rsidR="007C3176" w:rsidRPr="0096705B" w:rsidRDefault="007C3176" w:rsidP="00F938BD">
            <w:pPr>
              <w:rPr>
                <w:rFonts w:ascii="Arial" w:hAnsi="Arial" w:cs="Arial"/>
                <w:sz w:val="20"/>
                <w:szCs w:val="20"/>
              </w:rPr>
            </w:pPr>
            <w:r w:rsidRPr="0096705B">
              <w:rPr>
                <w:rFonts w:ascii="Arial" w:hAnsi="Arial" w:cs="Arial"/>
                <w:sz w:val="20"/>
                <w:szCs w:val="20"/>
              </w:rPr>
              <w:t>(11 December 2009)</w:t>
            </w:r>
          </w:p>
        </w:tc>
        <w:tc>
          <w:tcPr>
            <w:tcW w:w="1170" w:type="dxa"/>
          </w:tcPr>
          <w:p w:rsidR="007C3176" w:rsidRPr="0096705B" w:rsidRDefault="007C3176" w:rsidP="00F938BD">
            <w:pPr>
              <w:rPr>
                <w:rFonts w:ascii="Arial" w:hAnsi="Arial" w:cs="Arial"/>
                <w:sz w:val="20"/>
                <w:szCs w:val="20"/>
              </w:rPr>
            </w:pPr>
          </w:p>
        </w:tc>
        <w:tc>
          <w:tcPr>
            <w:tcW w:w="720" w:type="dxa"/>
          </w:tcPr>
          <w:p w:rsidR="007C3176" w:rsidRPr="0096705B" w:rsidRDefault="007C3176" w:rsidP="00F938BD">
            <w:pPr>
              <w:rPr>
                <w:rFonts w:ascii="Arial" w:hAnsi="Arial" w:cs="Arial"/>
                <w:sz w:val="20"/>
                <w:szCs w:val="20"/>
              </w:rPr>
            </w:pPr>
          </w:p>
        </w:tc>
        <w:tc>
          <w:tcPr>
            <w:tcW w:w="1278" w:type="dxa"/>
          </w:tcPr>
          <w:p w:rsidR="007C3176" w:rsidRPr="0096705B" w:rsidRDefault="007C3176" w:rsidP="00F938BD">
            <w:pPr>
              <w:rPr>
                <w:rFonts w:ascii="Arial" w:hAnsi="Arial" w:cs="Arial"/>
                <w:sz w:val="20"/>
                <w:szCs w:val="20"/>
              </w:rPr>
            </w:pPr>
            <w:r w:rsidRPr="0096705B">
              <w:rPr>
                <w:rFonts w:ascii="Arial" w:hAnsi="Arial" w:cs="Arial"/>
                <w:sz w:val="20"/>
                <w:szCs w:val="20"/>
              </w:rPr>
              <w:t>(QL).</w:t>
            </w:r>
          </w:p>
        </w:tc>
      </w:tr>
    </w:tbl>
    <w:p w:rsidR="00414623" w:rsidRPr="00AF35A9" w:rsidRDefault="00414623" w:rsidP="00DF6DF4">
      <w:pPr>
        <w:rPr>
          <w:rFonts w:ascii="Arial" w:hAnsi="Arial" w:cs="Arial"/>
          <w:sz w:val="22"/>
          <w:szCs w:val="22"/>
        </w:rPr>
      </w:pPr>
    </w:p>
    <w:p w:rsidR="006D5237" w:rsidRPr="00AF35A9" w:rsidRDefault="00592995" w:rsidP="00DF6DF4">
      <w:pPr>
        <w:rPr>
          <w:rFonts w:ascii="Arial" w:hAnsi="Arial" w:cs="Arial"/>
          <w:sz w:val="22"/>
          <w:szCs w:val="22"/>
        </w:rPr>
      </w:pPr>
      <w:r>
        <w:rPr>
          <w:rFonts w:ascii="Arial" w:hAnsi="Arial" w:cs="Arial"/>
          <w:sz w:val="22"/>
          <w:szCs w:val="22"/>
        </w:rPr>
        <w:t>The</w:t>
      </w:r>
      <w:r w:rsidR="006D5237" w:rsidRPr="00AF35A9">
        <w:rPr>
          <w:rFonts w:ascii="Arial" w:hAnsi="Arial" w:cs="Arial"/>
          <w:sz w:val="22"/>
          <w:szCs w:val="22"/>
        </w:rPr>
        <w:t xml:space="preserve"> </w:t>
      </w:r>
      <w:r w:rsidR="00804257" w:rsidRPr="00AF35A9">
        <w:rPr>
          <w:rFonts w:ascii="Arial" w:hAnsi="Arial" w:cs="Arial"/>
          <w:sz w:val="22"/>
          <w:szCs w:val="22"/>
        </w:rPr>
        <w:t>footnotes</w:t>
      </w:r>
      <w:r w:rsidR="006D5237" w:rsidRPr="00AF35A9">
        <w:rPr>
          <w:rFonts w:ascii="Arial" w:hAnsi="Arial" w:cs="Arial"/>
          <w:sz w:val="22"/>
          <w:szCs w:val="22"/>
        </w:rPr>
        <w:t xml:space="preserve"> would look like this</w:t>
      </w:r>
      <w:r w:rsidR="00C662ED" w:rsidRPr="00AF35A9">
        <w:rPr>
          <w:rFonts w:ascii="Arial" w:hAnsi="Arial" w:cs="Arial"/>
          <w:sz w:val="22"/>
          <w:szCs w:val="22"/>
        </w:rPr>
        <w:t>:</w:t>
      </w:r>
    </w:p>
    <w:p w:rsidR="002F3BB9" w:rsidRPr="00AF35A9" w:rsidRDefault="002F3BB9" w:rsidP="006D5237">
      <w:pPr>
        <w:ind w:left="720"/>
        <w:rPr>
          <w:rFonts w:ascii="Arial" w:hAnsi="Arial" w:cs="Arial"/>
          <w:sz w:val="22"/>
          <w:szCs w:val="22"/>
        </w:rPr>
      </w:pPr>
    </w:p>
    <w:p w:rsidR="006D5237" w:rsidRPr="00AF35A9" w:rsidRDefault="001C310D" w:rsidP="006D5237">
      <w:pPr>
        <w:ind w:left="720"/>
        <w:rPr>
          <w:rFonts w:ascii="Arial" w:hAnsi="Arial" w:cs="Arial"/>
          <w:sz w:val="22"/>
          <w:szCs w:val="22"/>
        </w:rPr>
      </w:pPr>
      <w:r>
        <w:rPr>
          <w:rFonts w:ascii="Arial" w:hAnsi="Arial" w:cs="Arial"/>
          <w:sz w:val="22"/>
          <w:szCs w:val="22"/>
        </w:rPr>
        <w:t>Luiza Ch Savage</w:t>
      </w:r>
      <w:r w:rsidR="006D5237" w:rsidRPr="00AF35A9">
        <w:rPr>
          <w:rFonts w:ascii="Arial" w:hAnsi="Arial" w:cs="Arial"/>
          <w:sz w:val="22"/>
          <w:szCs w:val="22"/>
        </w:rPr>
        <w:t>, “Judges Are Like Umpires”</w:t>
      </w:r>
      <w:r w:rsidR="00E51B44">
        <w:rPr>
          <w:rFonts w:ascii="Arial" w:hAnsi="Arial" w:cs="Arial"/>
          <w:sz w:val="22"/>
          <w:szCs w:val="22"/>
        </w:rPr>
        <w:t>,</w:t>
      </w:r>
      <w:r w:rsidR="006D5237" w:rsidRPr="00AF35A9">
        <w:rPr>
          <w:rFonts w:ascii="Arial" w:hAnsi="Arial" w:cs="Arial"/>
          <w:sz w:val="22"/>
          <w:szCs w:val="22"/>
        </w:rPr>
        <w:t xml:space="preserve"> </w:t>
      </w:r>
      <w:r w:rsidR="006D5237" w:rsidRPr="00AF35A9">
        <w:rPr>
          <w:rFonts w:ascii="Arial" w:hAnsi="Arial" w:cs="Arial"/>
          <w:i/>
          <w:sz w:val="22"/>
          <w:szCs w:val="22"/>
        </w:rPr>
        <w:t>Maclean’s</w:t>
      </w:r>
      <w:r w:rsidR="008A27ED" w:rsidRPr="00AF35A9">
        <w:rPr>
          <w:rFonts w:ascii="Arial" w:hAnsi="Arial" w:cs="Arial"/>
          <w:sz w:val="22"/>
          <w:szCs w:val="22"/>
        </w:rPr>
        <w:t xml:space="preserve"> (26 September 2005) 35</w:t>
      </w:r>
      <w:r w:rsidR="00A87B50">
        <w:rPr>
          <w:rFonts w:ascii="Arial" w:hAnsi="Arial" w:cs="Arial"/>
          <w:sz w:val="22"/>
          <w:szCs w:val="22"/>
        </w:rPr>
        <w:t xml:space="preserve"> (</w:t>
      </w:r>
      <w:r w:rsidR="00277A57">
        <w:rPr>
          <w:rFonts w:ascii="Arial" w:hAnsi="Arial" w:cs="Arial"/>
          <w:sz w:val="22"/>
          <w:szCs w:val="22"/>
        </w:rPr>
        <w:t>CBCA Complete</w:t>
      </w:r>
      <w:r>
        <w:rPr>
          <w:rFonts w:ascii="Arial" w:hAnsi="Arial" w:cs="Arial"/>
          <w:sz w:val="22"/>
          <w:szCs w:val="22"/>
        </w:rPr>
        <w:t>)</w:t>
      </w:r>
      <w:r w:rsidR="006D5237" w:rsidRPr="00AF35A9">
        <w:rPr>
          <w:rFonts w:ascii="Arial" w:hAnsi="Arial" w:cs="Arial"/>
          <w:sz w:val="22"/>
          <w:szCs w:val="22"/>
        </w:rPr>
        <w:t>.</w:t>
      </w:r>
    </w:p>
    <w:p w:rsidR="002F3BB9" w:rsidRPr="00AF35A9" w:rsidRDefault="002F3BB9" w:rsidP="006D5237">
      <w:pPr>
        <w:ind w:left="720"/>
        <w:rPr>
          <w:rFonts w:ascii="Arial" w:hAnsi="Arial" w:cs="Arial"/>
          <w:sz w:val="22"/>
          <w:szCs w:val="22"/>
        </w:rPr>
      </w:pPr>
    </w:p>
    <w:p w:rsidR="007C3176" w:rsidRPr="00AF35A9" w:rsidRDefault="007C3176" w:rsidP="007C3176">
      <w:pPr>
        <w:ind w:left="720"/>
        <w:rPr>
          <w:rFonts w:ascii="Arial" w:hAnsi="Arial" w:cs="Arial"/>
          <w:sz w:val="22"/>
          <w:szCs w:val="22"/>
        </w:rPr>
      </w:pPr>
      <w:r w:rsidRPr="00AF35A9">
        <w:rPr>
          <w:rFonts w:ascii="Arial" w:hAnsi="Arial" w:cs="Arial"/>
          <w:sz w:val="22"/>
          <w:szCs w:val="22"/>
        </w:rPr>
        <w:t>Elaine Wiltshire, “Committed to Climate Change”</w:t>
      </w:r>
      <w:r w:rsidR="00E51B44">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The Lawyer’s Weekly</w:t>
      </w:r>
      <w:r w:rsidR="006271F2" w:rsidRPr="00AF35A9">
        <w:rPr>
          <w:rFonts w:ascii="Arial" w:hAnsi="Arial" w:cs="Arial"/>
          <w:i/>
          <w:sz w:val="22"/>
          <w:szCs w:val="22"/>
        </w:rPr>
        <w:t xml:space="preserve"> </w:t>
      </w:r>
      <w:r w:rsidRPr="00AF35A9">
        <w:rPr>
          <w:rFonts w:ascii="Arial" w:hAnsi="Arial" w:cs="Arial"/>
          <w:sz w:val="22"/>
          <w:szCs w:val="22"/>
        </w:rPr>
        <w:t>29:30 (11 December 2009) (QL).</w:t>
      </w:r>
    </w:p>
    <w:p w:rsidR="002F3BB9" w:rsidRPr="00AF35A9" w:rsidRDefault="002F3BB9" w:rsidP="006D5237">
      <w:pPr>
        <w:ind w:left="720"/>
        <w:rPr>
          <w:rFonts w:ascii="Arial" w:hAnsi="Arial" w:cs="Arial"/>
          <w:sz w:val="22"/>
          <w:szCs w:val="22"/>
        </w:rPr>
      </w:pPr>
    </w:p>
    <w:p w:rsidR="00A24995" w:rsidRPr="00AF35A9" w:rsidRDefault="00592995" w:rsidP="00502A9A">
      <w:pPr>
        <w:rPr>
          <w:rFonts w:ascii="Arial" w:hAnsi="Arial" w:cs="Arial"/>
          <w:i/>
          <w:sz w:val="22"/>
          <w:szCs w:val="22"/>
        </w:rPr>
      </w:pPr>
      <w:r>
        <w:rPr>
          <w:rFonts w:ascii="Arial" w:hAnsi="Arial" w:cs="Arial"/>
          <w:sz w:val="22"/>
          <w:szCs w:val="22"/>
        </w:rPr>
        <w:t>S</w:t>
      </w:r>
      <w:r w:rsidR="0096705B">
        <w:rPr>
          <w:rFonts w:ascii="Arial" w:hAnsi="Arial" w:cs="Arial"/>
          <w:sz w:val="22"/>
          <w:szCs w:val="22"/>
        </w:rPr>
        <w:t>ome magazines, particularly electronic versions, may not have a volume or issue number.</w:t>
      </w:r>
      <w:r w:rsidR="00502A9A" w:rsidRPr="00AF35A9">
        <w:rPr>
          <w:rFonts w:ascii="Arial" w:hAnsi="Arial" w:cs="Arial"/>
          <w:i/>
          <w:sz w:val="22"/>
          <w:szCs w:val="22"/>
        </w:rPr>
        <w:t xml:space="preserve">  </w:t>
      </w:r>
    </w:p>
    <w:p w:rsidR="00B31CF6" w:rsidRDefault="00B31CF6" w:rsidP="0043432A">
      <w:pPr>
        <w:rPr>
          <w:rFonts w:ascii="Arial" w:hAnsi="Arial" w:cs="Arial"/>
          <w:sz w:val="22"/>
          <w:szCs w:val="22"/>
        </w:rPr>
      </w:pPr>
    </w:p>
    <w:p w:rsidR="0043432A" w:rsidRDefault="0043432A" w:rsidP="0043432A">
      <w:pPr>
        <w:rPr>
          <w:rFonts w:ascii="Arial" w:hAnsi="Arial" w:cs="Arial"/>
          <w:sz w:val="22"/>
          <w:szCs w:val="22"/>
        </w:rPr>
      </w:pPr>
    </w:p>
    <w:p w:rsidR="0043432A" w:rsidRDefault="0043432A" w:rsidP="0043432A">
      <w:pPr>
        <w:rPr>
          <w:rFonts w:ascii="Arial" w:hAnsi="Arial" w:cs="Arial"/>
          <w:sz w:val="22"/>
          <w:szCs w:val="22"/>
        </w:rPr>
      </w:pPr>
      <w:r>
        <w:rPr>
          <w:rFonts w:ascii="Arial" w:hAnsi="Arial" w:cs="Arial"/>
          <w:sz w:val="22"/>
          <w:szCs w:val="22"/>
        </w:rPr>
        <w:t xml:space="preserve">The bibliographic entry </w:t>
      </w:r>
      <w:r w:rsidR="005D1B4F">
        <w:rPr>
          <w:rFonts w:ascii="Arial" w:hAnsi="Arial" w:cs="Arial"/>
          <w:sz w:val="22"/>
          <w:szCs w:val="22"/>
        </w:rPr>
        <w:t xml:space="preserve">for a resource with a listed author </w:t>
      </w:r>
      <w:r>
        <w:rPr>
          <w:rFonts w:ascii="Arial" w:hAnsi="Arial" w:cs="Arial"/>
          <w:sz w:val="22"/>
          <w:szCs w:val="22"/>
        </w:rPr>
        <w:t>would look like this:</w:t>
      </w:r>
    </w:p>
    <w:p w:rsidR="0043432A" w:rsidRDefault="0043432A" w:rsidP="0043432A">
      <w:pPr>
        <w:rPr>
          <w:rFonts w:ascii="Arial" w:hAnsi="Arial" w:cs="Arial"/>
          <w:sz w:val="22"/>
          <w:szCs w:val="22"/>
        </w:rPr>
      </w:pPr>
    </w:p>
    <w:p w:rsidR="0043432A" w:rsidRDefault="0043432A" w:rsidP="0043432A">
      <w:pPr>
        <w:ind w:left="720"/>
        <w:rPr>
          <w:rFonts w:ascii="Arial" w:hAnsi="Arial" w:cs="Arial"/>
          <w:sz w:val="22"/>
          <w:szCs w:val="22"/>
        </w:rPr>
      </w:pPr>
      <w:r w:rsidRPr="00AF35A9">
        <w:rPr>
          <w:rFonts w:ascii="Arial" w:hAnsi="Arial" w:cs="Arial"/>
          <w:sz w:val="22"/>
          <w:szCs w:val="22"/>
        </w:rPr>
        <w:t>Wiltshire,</w:t>
      </w:r>
      <w:r>
        <w:rPr>
          <w:rFonts w:ascii="Arial" w:hAnsi="Arial" w:cs="Arial"/>
          <w:sz w:val="22"/>
          <w:szCs w:val="22"/>
        </w:rPr>
        <w:t xml:space="preserve"> Elaine. </w:t>
      </w:r>
      <w:r w:rsidRPr="00AF35A9">
        <w:rPr>
          <w:rFonts w:ascii="Arial" w:hAnsi="Arial" w:cs="Arial"/>
          <w:sz w:val="22"/>
          <w:szCs w:val="22"/>
        </w:rPr>
        <w:t>“Committed to Climate Change”</w:t>
      </w:r>
      <w:r>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 xml:space="preserve">The Lawyer’s Weekly </w:t>
      </w:r>
      <w:r w:rsidRPr="00AF35A9">
        <w:rPr>
          <w:rFonts w:ascii="Arial" w:hAnsi="Arial" w:cs="Arial"/>
          <w:sz w:val="22"/>
          <w:szCs w:val="22"/>
        </w:rPr>
        <w:t xml:space="preserve">29:30 (11 </w:t>
      </w:r>
    </w:p>
    <w:p w:rsidR="0043432A" w:rsidRPr="00AF35A9" w:rsidRDefault="0043432A" w:rsidP="0043432A">
      <w:pPr>
        <w:ind w:left="720"/>
        <w:rPr>
          <w:rFonts w:ascii="Arial" w:hAnsi="Arial" w:cs="Arial"/>
          <w:sz w:val="22"/>
          <w:szCs w:val="22"/>
        </w:rPr>
      </w:pPr>
      <w:r>
        <w:rPr>
          <w:rFonts w:ascii="Arial" w:hAnsi="Arial" w:cs="Arial"/>
          <w:sz w:val="22"/>
          <w:szCs w:val="22"/>
        </w:rPr>
        <w:tab/>
      </w:r>
      <w:r w:rsidRPr="00AF35A9">
        <w:rPr>
          <w:rFonts w:ascii="Arial" w:hAnsi="Arial" w:cs="Arial"/>
          <w:sz w:val="22"/>
          <w:szCs w:val="22"/>
        </w:rPr>
        <w:t>December 2009) (QL).</w:t>
      </w:r>
    </w:p>
    <w:p w:rsidR="0043432A" w:rsidRDefault="0043432A" w:rsidP="0043432A">
      <w:pPr>
        <w:rPr>
          <w:rFonts w:ascii="Arial" w:hAnsi="Arial" w:cs="Arial"/>
          <w:sz w:val="22"/>
          <w:szCs w:val="22"/>
        </w:rPr>
      </w:pPr>
    </w:p>
    <w:p w:rsidR="0043432A" w:rsidRPr="00AF35A9" w:rsidRDefault="0043432A" w:rsidP="0043432A">
      <w:pPr>
        <w:rPr>
          <w:rFonts w:ascii="Arial" w:hAnsi="Arial" w:cs="Arial"/>
          <w:sz w:val="22"/>
          <w:szCs w:val="22"/>
        </w:rPr>
      </w:pPr>
    </w:p>
    <w:p w:rsidR="002F3BB9" w:rsidRPr="00AF35A9" w:rsidRDefault="002F3BB9" w:rsidP="00A24995">
      <w:pPr>
        <w:ind w:left="720"/>
        <w:rPr>
          <w:rFonts w:ascii="Arial" w:hAnsi="Arial" w:cs="Arial"/>
          <w:sz w:val="22"/>
          <w:szCs w:val="22"/>
        </w:rPr>
      </w:pPr>
    </w:p>
    <w:p w:rsidR="004D3086" w:rsidRPr="00AF35A9" w:rsidRDefault="00A32762" w:rsidP="004D3086">
      <w:pPr>
        <w:rPr>
          <w:rFonts w:ascii="Arial" w:hAnsi="Arial" w:cs="Arial"/>
          <w:b/>
          <w:sz w:val="22"/>
          <w:szCs w:val="22"/>
        </w:rPr>
      </w:pPr>
      <w:r w:rsidRPr="00AF35A9">
        <w:rPr>
          <w:rFonts w:ascii="Arial" w:hAnsi="Arial" w:cs="Arial"/>
          <w:b/>
          <w:sz w:val="22"/>
          <w:szCs w:val="22"/>
        </w:rPr>
        <w:t xml:space="preserve">(iii) </w:t>
      </w:r>
      <w:r w:rsidR="00A46DB2">
        <w:rPr>
          <w:rFonts w:ascii="Arial" w:hAnsi="Arial" w:cs="Arial"/>
          <w:b/>
          <w:sz w:val="22"/>
          <w:szCs w:val="22"/>
        </w:rPr>
        <w:t>Newspapers &amp; n</w:t>
      </w:r>
      <w:r w:rsidR="004D3086" w:rsidRPr="00AF35A9">
        <w:rPr>
          <w:rFonts w:ascii="Arial" w:hAnsi="Arial" w:cs="Arial"/>
          <w:b/>
          <w:sz w:val="22"/>
          <w:szCs w:val="22"/>
        </w:rPr>
        <w:t>ewswires</w:t>
      </w:r>
      <w:r w:rsidR="00BD7215">
        <w:rPr>
          <w:rFonts w:ascii="Arial" w:hAnsi="Arial" w:cs="Arial"/>
          <w:b/>
          <w:sz w:val="22"/>
          <w:szCs w:val="22"/>
        </w:rPr>
        <w:t xml:space="preserve"> (</w:t>
      </w:r>
      <w:r w:rsidR="00A34345">
        <w:rPr>
          <w:rFonts w:ascii="Arial" w:hAnsi="Arial" w:cs="Arial"/>
          <w:b/>
          <w:sz w:val="22"/>
          <w:szCs w:val="22"/>
        </w:rPr>
        <w:t>McGill guide</w:t>
      </w:r>
      <w:r w:rsidR="00BD7215">
        <w:rPr>
          <w:rFonts w:ascii="Arial" w:hAnsi="Arial" w:cs="Arial"/>
          <w:b/>
          <w:sz w:val="22"/>
          <w:szCs w:val="22"/>
        </w:rPr>
        <w:t xml:space="preserve"> 6.16)</w:t>
      </w:r>
    </w:p>
    <w:p w:rsidR="00B31CF6" w:rsidRPr="00AF35A9" w:rsidRDefault="00B31CF6" w:rsidP="004D308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2160"/>
        <w:gridCol w:w="1530"/>
        <w:gridCol w:w="1530"/>
        <w:gridCol w:w="808"/>
        <w:gridCol w:w="2540"/>
      </w:tblGrid>
      <w:tr w:rsidR="00C92ED6" w:rsidRPr="00AF35A9" w:rsidTr="00A46DB2">
        <w:tc>
          <w:tcPr>
            <w:tcW w:w="1008" w:type="dxa"/>
          </w:tcPr>
          <w:p w:rsidR="004D3086" w:rsidRPr="00AF35A9" w:rsidRDefault="00A46DB2" w:rsidP="004D3086">
            <w:pPr>
              <w:rPr>
                <w:rFonts w:ascii="Arial" w:hAnsi="Arial" w:cs="Arial"/>
                <w:b/>
                <w:sz w:val="22"/>
                <w:szCs w:val="22"/>
              </w:rPr>
            </w:pPr>
            <w:r>
              <w:rPr>
                <w:rFonts w:ascii="Arial" w:hAnsi="Arial" w:cs="Arial"/>
                <w:b/>
                <w:sz w:val="22"/>
                <w:szCs w:val="22"/>
              </w:rPr>
              <w:t>A</w:t>
            </w:r>
            <w:r w:rsidR="004D3086" w:rsidRPr="00AF35A9">
              <w:rPr>
                <w:rFonts w:ascii="Arial" w:hAnsi="Arial" w:cs="Arial"/>
                <w:b/>
                <w:sz w:val="22"/>
                <w:szCs w:val="22"/>
              </w:rPr>
              <w:t xml:space="preserve">uthor, </w:t>
            </w:r>
          </w:p>
        </w:tc>
        <w:tc>
          <w:tcPr>
            <w:tcW w:w="2160" w:type="dxa"/>
          </w:tcPr>
          <w:p w:rsidR="004D3086" w:rsidRPr="00AF35A9" w:rsidRDefault="004D3086" w:rsidP="004D3086">
            <w:pPr>
              <w:rPr>
                <w:rFonts w:ascii="Arial" w:hAnsi="Arial" w:cs="Arial"/>
                <w:b/>
                <w:sz w:val="22"/>
                <w:szCs w:val="22"/>
              </w:rPr>
            </w:pPr>
            <w:r w:rsidRPr="00AF35A9">
              <w:rPr>
                <w:rFonts w:ascii="Arial" w:hAnsi="Arial" w:cs="Arial"/>
                <w:b/>
                <w:sz w:val="22"/>
                <w:szCs w:val="22"/>
              </w:rPr>
              <w:t>“title of article”</w:t>
            </w:r>
            <w:r w:rsidR="0086203E">
              <w:rPr>
                <w:rFonts w:ascii="Arial" w:hAnsi="Arial" w:cs="Arial"/>
                <w:b/>
                <w:sz w:val="22"/>
                <w:szCs w:val="22"/>
              </w:rPr>
              <w:t>,</w:t>
            </w:r>
          </w:p>
        </w:tc>
        <w:tc>
          <w:tcPr>
            <w:tcW w:w="1530" w:type="dxa"/>
          </w:tcPr>
          <w:p w:rsidR="004D3086" w:rsidRPr="00AF35A9" w:rsidRDefault="004D3086" w:rsidP="004D3086">
            <w:pPr>
              <w:rPr>
                <w:rFonts w:ascii="Arial" w:hAnsi="Arial" w:cs="Arial"/>
                <w:b/>
                <w:i/>
                <w:sz w:val="22"/>
                <w:szCs w:val="22"/>
              </w:rPr>
            </w:pPr>
            <w:r w:rsidRPr="00AF35A9">
              <w:rPr>
                <w:rFonts w:ascii="Arial" w:hAnsi="Arial" w:cs="Arial"/>
                <w:b/>
                <w:i/>
                <w:sz w:val="22"/>
                <w:szCs w:val="22"/>
              </w:rPr>
              <w:t xml:space="preserve">newspaper </w:t>
            </w:r>
          </w:p>
        </w:tc>
        <w:tc>
          <w:tcPr>
            <w:tcW w:w="1530" w:type="dxa"/>
          </w:tcPr>
          <w:p w:rsidR="004D3086" w:rsidRPr="00AF35A9" w:rsidRDefault="004D3086" w:rsidP="004D3086">
            <w:pPr>
              <w:rPr>
                <w:rFonts w:ascii="Arial" w:hAnsi="Arial" w:cs="Arial"/>
                <w:b/>
                <w:sz w:val="22"/>
                <w:szCs w:val="22"/>
              </w:rPr>
            </w:pPr>
            <w:r w:rsidRPr="00AF35A9">
              <w:rPr>
                <w:rFonts w:ascii="Arial" w:hAnsi="Arial" w:cs="Arial"/>
                <w:b/>
                <w:sz w:val="22"/>
                <w:szCs w:val="22"/>
              </w:rPr>
              <w:t>(date)</w:t>
            </w:r>
          </w:p>
        </w:tc>
        <w:tc>
          <w:tcPr>
            <w:tcW w:w="808" w:type="dxa"/>
          </w:tcPr>
          <w:p w:rsidR="004D3086" w:rsidRPr="00AF35A9" w:rsidRDefault="004D3086" w:rsidP="0086203E">
            <w:pPr>
              <w:rPr>
                <w:rFonts w:ascii="Arial" w:hAnsi="Arial" w:cs="Arial"/>
                <w:b/>
                <w:sz w:val="22"/>
                <w:szCs w:val="22"/>
              </w:rPr>
            </w:pPr>
            <w:r w:rsidRPr="00AF35A9">
              <w:rPr>
                <w:rFonts w:ascii="Arial" w:hAnsi="Arial" w:cs="Arial"/>
                <w:b/>
                <w:sz w:val="22"/>
                <w:szCs w:val="22"/>
              </w:rPr>
              <w:t>page</w:t>
            </w:r>
          </w:p>
        </w:tc>
        <w:tc>
          <w:tcPr>
            <w:tcW w:w="2540" w:type="dxa"/>
          </w:tcPr>
          <w:p w:rsidR="00A46DB2" w:rsidRDefault="004D3086" w:rsidP="004D3086">
            <w:pPr>
              <w:rPr>
                <w:rFonts w:ascii="Arial" w:hAnsi="Arial" w:cs="Arial"/>
                <w:b/>
                <w:sz w:val="22"/>
                <w:szCs w:val="22"/>
              </w:rPr>
            </w:pPr>
            <w:r w:rsidRPr="00AF35A9">
              <w:rPr>
                <w:rFonts w:ascii="Arial" w:hAnsi="Arial" w:cs="Arial"/>
                <w:b/>
                <w:sz w:val="22"/>
                <w:szCs w:val="22"/>
              </w:rPr>
              <w:t>electronic source</w:t>
            </w:r>
          </w:p>
          <w:p w:rsidR="004D3086" w:rsidRPr="00AF35A9" w:rsidRDefault="00A46DB2" w:rsidP="00A46DB2">
            <w:pPr>
              <w:rPr>
                <w:rFonts w:ascii="Arial" w:hAnsi="Arial" w:cs="Arial"/>
                <w:b/>
                <w:sz w:val="22"/>
                <w:szCs w:val="22"/>
              </w:rPr>
            </w:pPr>
            <w:r w:rsidRPr="00A46DB2">
              <w:rPr>
                <w:rFonts w:ascii="Arial" w:hAnsi="Arial" w:cs="Arial"/>
                <w:sz w:val="22"/>
                <w:szCs w:val="22"/>
              </w:rPr>
              <w:t>(</w:t>
            </w:r>
            <w:r w:rsidR="004D3086" w:rsidRPr="00A46DB2">
              <w:rPr>
                <w:rFonts w:ascii="Arial" w:hAnsi="Arial" w:cs="Arial"/>
                <w:sz w:val="22"/>
                <w:szCs w:val="22"/>
              </w:rPr>
              <w:t>if applicable</w:t>
            </w:r>
            <w:r w:rsidRPr="00A46DB2">
              <w:rPr>
                <w:rFonts w:ascii="Arial" w:hAnsi="Arial" w:cs="Arial"/>
                <w:sz w:val="22"/>
                <w:szCs w:val="22"/>
              </w:rPr>
              <w:t>)</w:t>
            </w:r>
            <w:r w:rsidR="00F16A0A" w:rsidRPr="00AF35A9">
              <w:rPr>
                <w:rFonts w:ascii="Arial" w:hAnsi="Arial" w:cs="Arial"/>
                <w:b/>
                <w:sz w:val="22"/>
                <w:szCs w:val="22"/>
              </w:rPr>
              <w:t>.</w:t>
            </w:r>
          </w:p>
        </w:tc>
      </w:tr>
      <w:tr w:rsidR="00C92ED6" w:rsidRPr="00AF35A9" w:rsidTr="00A46DB2">
        <w:tc>
          <w:tcPr>
            <w:tcW w:w="1008" w:type="dxa"/>
          </w:tcPr>
          <w:p w:rsidR="004D3086" w:rsidRPr="0086203E" w:rsidRDefault="0086203E" w:rsidP="004D3086">
            <w:pPr>
              <w:rPr>
                <w:rFonts w:ascii="Arial" w:hAnsi="Arial" w:cs="Arial"/>
                <w:sz w:val="20"/>
                <w:szCs w:val="20"/>
              </w:rPr>
            </w:pPr>
            <w:r w:rsidRPr="0086203E">
              <w:rPr>
                <w:rFonts w:ascii="Arial" w:hAnsi="Arial" w:cs="Arial"/>
                <w:sz w:val="20"/>
                <w:szCs w:val="20"/>
              </w:rPr>
              <w:t>Bill Curry</w:t>
            </w:r>
            <w:r w:rsidR="00BC5EB3" w:rsidRPr="0086203E">
              <w:rPr>
                <w:rFonts w:ascii="Arial" w:hAnsi="Arial" w:cs="Arial"/>
                <w:sz w:val="20"/>
                <w:szCs w:val="20"/>
              </w:rPr>
              <w:t>,</w:t>
            </w:r>
          </w:p>
        </w:tc>
        <w:tc>
          <w:tcPr>
            <w:tcW w:w="2160" w:type="dxa"/>
          </w:tcPr>
          <w:p w:rsidR="004D3086" w:rsidRPr="0086203E" w:rsidRDefault="00C92ED6" w:rsidP="0086203E">
            <w:pPr>
              <w:rPr>
                <w:rFonts w:ascii="Arial" w:hAnsi="Arial" w:cs="Arial"/>
                <w:sz w:val="20"/>
                <w:szCs w:val="20"/>
              </w:rPr>
            </w:pPr>
            <w:r w:rsidRPr="0086203E">
              <w:rPr>
                <w:rFonts w:ascii="Arial" w:hAnsi="Arial" w:cs="Arial"/>
                <w:sz w:val="20"/>
                <w:szCs w:val="20"/>
              </w:rPr>
              <w:t>“</w:t>
            </w:r>
            <w:r w:rsidR="0086203E" w:rsidRPr="0086203E">
              <w:rPr>
                <w:rFonts w:ascii="Arial" w:hAnsi="Arial" w:cs="Arial"/>
                <w:sz w:val="20"/>
                <w:szCs w:val="20"/>
              </w:rPr>
              <w:t>PM, premiers work out deal on aboriginal health care</w:t>
            </w:r>
            <w:r w:rsidRPr="0086203E">
              <w:rPr>
                <w:rFonts w:ascii="Arial" w:hAnsi="Arial" w:cs="Arial"/>
                <w:sz w:val="20"/>
                <w:szCs w:val="20"/>
              </w:rPr>
              <w:t>”</w:t>
            </w:r>
            <w:r w:rsidR="0086203E">
              <w:rPr>
                <w:rFonts w:ascii="Arial" w:hAnsi="Arial" w:cs="Arial"/>
                <w:sz w:val="20"/>
                <w:szCs w:val="20"/>
              </w:rPr>
              <w:t>,</w:t>
            </w:r>
          </w:p>
        </w:tc>
        <w:tc>
          <w:tcPr>
            <w:tcW w:w="1530" w:type="dxa"/>
          </w:tcPr>
          <w:p w:rsidR="004D3086" w:rsidRPr="0086203E" w:rsidRDefault="00C92ED6" w:rsidP="0086203E">
            <w:pPr>
              <w:rPr>
                <w:rFonts w:ascii="Arial" w:hAnsi="Arial" w:cs="Arial"/>
                <w:i/>
                <w:sz w:val="20"/>
                <w:szCs w:val="20"/>
              </w:rPr>
            </w:pPr>
            <w:r w:rsidRPr="0086203E">
              <w:rPr>
                <w:rFonts w:ascii="Arial" w:hAnsi="Arial" w:cs="Arial"/>
                <w:i/>
                <w:sz w:val="20"/>
                <w:szCs w:val="20"/>
              </w:rPr>
              <w:t xml:space="preserve">The </w:t>
            </w:r>
            <w:r w:rsidR="0086203E" w:rsidRPr="0086203E">
              <w:rPr>
                <w:rFonts w:ascii="Arial" w:hAnsi="Arial" w:cs="Arial"/>
                <w:i/>
                <w:sz w:val="20"/>
                <w:szCs w:val="20"/>
              </w:rPr>
              <w:t>Globe and Mail</w:t>
            </w:r>
          </w:p>
        </w:tc>
        <w:tc>
          <w:tcPr>
            <w:tcW w:w="1530" w:type="dxa"/>
          </w:tcPr>
          <w:p w:rsidR="004D3086" w:rsidRPr="0086203E" w:rsidRDefault="00C92ED6" w:rsidP="0086203E">
            <w:pPr>
              <w:rPr>
                <w:rFonts w:ascii="Arial" w:hAnsi="Arial" w:cs="Arial"/>
                <w:sz w:val="20"/>
                <w:szCs w:val="20"/>
              </w:rPr>
            </w:pPr>
            <w:r w:rsidRPr="0086203E">
              <w:rPr>
                <w:rFonts w:ascii="Arial" w:hAnsi="Arial" w:cs="Arial"/>
                <w:sz w:val="20"/>
                <w:szCs w:val="20"/>
              </w:rPr>
              <w:t>(</w:t>
            </w:r>
            <w:r w:rsidR="0086203E" w:rsidRPr="0086203E">
              <w:rPr>
                <w:rFonts w:ascii="Arial" w:hAnsi="Arial" w:cs="Arial"/>
                <w:sz w:val="20"/>
                <w:szCs w:val="20"/>
              </w:rPr>
              <w:t>26 November 2005</w:t>
            </w:r>
            <w:r w:rsidRPr="0086203E">
              <w:rPr>
                <w:rFonts w:ascii="Arial" w:hAnsi="Arial" w:cs="Arial"/>
                <w:sz w:val="20"/>
                <w:szCs w:val="20"/>
              </w:rPr>
              <w:t>)</w:t>
            </w:r>
          </w:p>
        </w:tc>
        <w:tc>
          <w:tcPr>
            <w:tcW w:w="808" w:type="dxa"/>
          </w:tcPr>
          <w:p w:rsidR="004D3086" w:rsidRPr="0086203E" w:rsidRDefault="00C92ED6" w:rsidP="0086203E">
            <w:pPr>
              <w:rPr>
                <w:rFonts w:ascii="Arial" w:hAnsi="Arial" w:cs="Arial"/>
                <w:sz w:val="20"/>
                <w:szCs w:val="20"/>
              </w:rPr>
            </w:pPr>
            <w:r w:rsidRPr="0086203E">
              <w:rPr>
                <w:rFonts w:ascii="Arial" w:hAnsi="Arial" w:cs="Arial"/>
                <w:sz w:val="20"/>
                <w:szCs w:val="20"/>
              </w:rPr>
              <w:t>A</w:t>
            </w:r>
            <w:r w:rsidR="0086203E" w:rsidRPr="0086203E">
              <w:rPr>
                <w:rFonts w:ascii="Arial" w:hAnsi="Arial" w:cs="Arial"/>
                <w:sz w:val="20"/>
                <w:szCs w:val="20"/>
              </w:rPr>
              <w:t>4</w:t>
            </w:r>
          </w:p>
        </w:tc>
        <w:tc>
          <w:tcPr>
            <w:tcW w:w="2540" w:type="dxa"/>
          </w:tcPr>
          <w:p w:rsidR="004D3086" w:rsidRPr="0086203E" w:rsidRDefault="0086203E" w:rsidP="00AE473A">
            <w:pPr>
              <w:rPr>
                <w:rFonts w:ascii="Arial" w:hAnsi="Arial" w:cs="Arial"/>
                <w:sz w:val="20"/>
                <w:szCs w:val="20"/>
              </w:rPr>
            </w:pPr>
            <w:r w:rsidRPr="0086203E">
              <w:rPr>
                <w:rFonts w:ascii="Arial" w:hAnsi="Arial" w:cs="Arial"/>
                <w:sz w:val="20"/>
                <w:szCs w:val="20"/>
              </w:rPr>
              <w:t>(</w:t>
            </w:r>
            <w:r w:rsidR="00AE473A">
              <w:rPr>
                <w:rFonts w:ascii="Arial" w:hAnsi="Arial" w:cs="Arial"/>
                <w:sz w:val="20"/>
                <w:szCs w:val="20"/>
              </w:rPr>
              <w:t>CPI.Q</w:t>
            </w:r>
            <w:r w:rsidRPr="0086203E">
              <w:rPr>
                <w:rFonts w:ascii="Arial" w:hAnsi="Arial" w:cs="Arial"/>
                <w:sz w:val="20"/>
                <w:szCs w:val="20"/>
              </w:rPr>
              <w:t>).</w:t>
            </w:r>
          </w:p>
        </w:tc>
      </w:tr>
      <w:tr w:rsidR="00C92ED6" w:rsidRPr="00AF35A9" w:rsidTr="00A46DB2">
        <w:tc>
          <w:tcPr>
            <w:tcW w:w="1008" w:type="dxa"/>
          </w:tcPr>
          <w:p w:rsidR="004D3086" w:rsidRPr="0086203E" w:rsidRDefault="000A10D7" w:rsidP="004D3086">
            <w:pPr>
              <w:rPr>
                <w:rFonts w:ascii="Arial" w:hAnsi="Arial" w:cs="Arial"/>
                <w:sz w:val="20"/>
                <w:szCs w:val="20"/>
              </w:rPr>
            </w:pPr>
            <w:r>
              <w:rPr>
                <w:rFonts w:ascii="Arial" w:hAnsi="Arial" w:cs="Arial"/>
                <w:sz w:val="20"/>
                <w:szCs w:val="20"/>
              </w:rPr>
              <w:t>Betsy Powell</w:t>
            </w:r>
            <w:r w:rsidR="00C92ED6" w:rsidRPr="0086203E">
              <w:rPr>
                <w:rFonts w:ascii="Arial" w:hAnsi="Arial" w:cs="Arial"/>
                <w:sz w:val="20"/>
                <w:szCs w:val="20"/>
              </w:rPr>
              <w:t xml:space="preserve">, </w:t>
            </w:r>
          </w:p>
        </w:tc>
        <w:tc>
          <w:tcPr>
            <w:tcW w:w="2160" w:type="dxa"/>
          </w:tcPr>
          <w:p w:rsidR="004D3086" w:rsidRPr="0086203E" w:rsidRDefault="00C92ED6" w:rsidP="000A10D7">
            <w:pPr>
              <w:rPr>
                <w:rFonts w:ascii="Arial" w:hAnsi="Arial" w:cs="Arial"/>
                <w:sz w:val="20"/>
                <w:szCs w:val="20"/>
              </w:rPr>
            </w:pPr>
            <w:r w:rsidRPr="0086203E">
              <w:rPr>
                <w:rFonts w:ascii="Arial" w:hAnsi="Arial" w:cs="Arial"/>
                <w:sz w:val="20"/>
                <w:szCs w:val="20"/>
              </w:rPr>
              <w:t>“</w:t>
            </w:r>
            <w:r w:rsidR="000A10D7">
              <w:rPr>
                <w:rFonts w:ascii="Arial" w:hAnsi="Arial" w:cs="Arial"/>
                <w:sz w:val="20"/>
                <w:szCs w:val="20"/>
              </w:rPr>
              <w:t>Hells Angels acquitted on organized crime charges”</w:t>
            </w:r>
            <w:r w:rsidR="0086203E">
              <w:rPr>
                <w:rFonts w:ascii="Arial" w:hAnsi="Arial" w:cs="Arial"/>
                <w:sz w:val="20"/>
                <w:szCs w:val="20"/>
              </w:rPr>
              <w:t>,</w:t>
            </w:r>
          </w:p>
        </w:tc>
        <w:tc>
          <w:tcPr>
            <w:tcW w:w="1530" w:type="dxa"/>
          </w:tcPr>
          <w:p w:rsidR="004D3086" w:rsidRPr="0086203E" w:rsidRDefault="00C92ED6" w:rsidP="000A10D7">
            <w:pPr>
              <w:rPr>
                <w:rFonts w:ascii="Arial" w:hAnsi="Arial" w:cs="Arial"/>
                <w:i/>
                <w:sz w:val="20"/>
                <w:szCs w:val="20"/>
              </w:rPr>
            </w:pPr>
            <w:r w:rsidRPr="0086203E">
              <w:rPr>
                <w:rFonts w:ascii="Arial" w:hAnsi="Arial" w:cs="Arial"/>
                <w:i/>
                <w:sz w:val="20"/>
                <w:szCs w:val="20"/>
              </w:rPr>
              <w:t xml:space="preserve">The </w:t>
            </w:r>
            <w:r w:rsidR="000A10D7">
              <w:rPr>
                <w:rFonts w:ascii="Arial" w:hAnsi="Arial" w:cs="Arial"/>
                <w:i/>
                <w:sz w:val="20"/>
                <w:szCs w:val="20"/>
              </w:rPr>
              <w:t>Toronto Star</w:t>
            </w:r>
          </w:p>
        </w:tc>
        <w:tc>
          <w:tcPr>
            <w:tcW w:w="1530" w:type="dxa"/>
          </w:tcPr>
          <w:p w:rsidR="004D3086" w:rsidRPr="0086203E" w:rsidRDefault="00C92ED6" w:rsidP="000A10D7">
            <w:pPr>
              <w:rPr>
                <w:rFonts w:ascii="Arial" w:hAnsi="Arial" w:cs="Arial"/>
                <w:sz w:val="20"/>
                <w:szCs w:val="20"/>
              </w:rPr>
            </w:pPr>
            <w:r w:rsidRPr="0086203E">
              <w:rPr>
                <w:rFonts w:ascii="Arial" w:hAnsi="Arial" w:cs="Arial"/>
                <w:sz w:val="20"/>
                <w:szCs w:val="20"/>
              </w:rPr>
              <w:t>(</w:t>
            </w:r>
            <w:r w:rsidR="000A10D7">
              <w:rPr>
                <w:rFonts w:ascii="Arial" w:hAnsi="Arial" w:cs="Arial"/>
                <w:sz w:val="20"/>
                <w:szCs w:val="20"/>
              </w:rPr>
              <w:t>4 July 2011</w:t>
            </w:r>
            <w:r w:rsidRPr="0086203E">
              <w:rPr>
                <w:rFonts w:ascii="Arial" w:hAnsi="Arial" w:cs="Arial"/>
                <w:sz w:val="20"/>
                <w:szCs w:val="20"/>
              </w:rPr>
              <w:t>)</w:t>
            </w:r>
          </w:p>
        </w:tc>
        <w:tc>
          <w:tcPr>
            <w:tcW w:w="808" w:type="dxa"/>
          </w:tcPr>
          <w:p w:rsidR="004D3086" w:rsidRPr="0086203E" w:rsidRDefault="004D3086" w:rsidP="004D3086">
            <w:pPr>
              <w:rPr>
                <w:rFonts w:ascii="Arial" w:hAnsi="Arial" w:cs="Arial"/>
                <w:sz w:val="20"/>
                <w:szCs w:val="20"/>
              </w:rPr>
            </w:pPr>
          </w:p>
        </w:tc>
        <w:tc>
          <w:tcPr>
            <w:tcW w:w="2540" w:type="dxa"/>
          </w:tcPr>
          <w:p w:rsidR="004D3086" w:rsidRPr="0086203E" w:rsidRDefault="00C92ED6" w:rsidP="000A10D7">
            <w:pPr>
              <w:rPr>
                <w:rFonts w:ascii="Arial" w:hAnsi="Arial" w:cs="Arial"/>
                <w:sz w:val="20"/>
                <w:szCs w:val="20"/>
              </w:rPr>
            </w:pPr>
            <w:r w:rsidRPr="0086203E">
              <w:rPr>
                <w:rFonts w:ascii="Arial" w:hAnsi="Arial" w:cs="Arial"/>
                <w:sz w:val="20"/>
                <w:szCs w:val="20"/>
              </w:rPr>
              <w:t xml:space="preserve">online: The </w:t>
            </w:r>
            <w:r w:rsidR="000A10D7">
              <w:rPr>
                <w:rFonts w:ascii="Arial" w:hAnsi="Arial" w:cs="Arial"/>
                <w:sz w:val="20"/>
                <w:szCs w:val="20"/>
              </w:rPr>
              <w:t>Toronto Star</w:t>
            </w:r>
            <w:r w:rsidRPr="0086203E">
              <w:rPr>
                <w:rFonts w:ascii="Arial" w:hAnsi="Arial" w:cs="Arial"/>
                <w:sz w:val="20"/>
                <w:szCs w:val="20"/>
              </w:rPr>
              <w:t xml:space="preserve"> </w:t>
            </w:r>
            <w:r w:rsidR="00F16A0A" w:rsidRPr="0086203E">
              <w:rPr>
                <w:rFonts w:ascii="Arial" w:hAnsi="Arial" w:cs="Arial"/>
                <w:sz w:val="20"/>
                <w:szCs w:val="20"/>
              </w:rPr>
              <w:t>&lt;http://www.</w:t>
            </w:r>
            <w:r w:rsidR="000A10D7">
              <w:rPr>
                <w:rFonts w:ascii="Arial" w:hAnsi="Arial" w:cs="Arial"/>
                <w:sz w:val="20"/>
                <w:szCs w:val="20"/>
              </w:rPr>
              <w:t>thestar.com</w:t>
            </w:r>
            <w:r w:rsidR="00F16A0A" w:rsidRPr="0086203E">
              <w:rPr>
                <w:rFonts w:ascii="Arial" w:hAnsi="Arial" w:cs="Arial"/>
                <w:sz w:val="20"/>
                <w:szCs w:val="20"/>
              </w:rPr>
              <w:t>&gt;.</w:t>
            </w:r>
          </w:p>
        </w:tc>
      </w:tr>
      <w:tr w:rsidR="00C92ED6" w:rsidRPr="00AF35A9" w:rsidTr="00A46DB2">
        <w:tc>
          <w:tcPr>
            <w:tcW w:w="1008" w:type="dxa"/>
          </w:tcPr>
          <w:p w:rsidR="00C92ED6" w:rsidRPr="0086203E" w:rsidRDefault="00C92ED6" w:rsidP="004D3086">
            <w:pPr>
              <w:rPr>
                <w:rFonts w:ascii="Arial" w:hAnsi="Arial" w:cs="Arial"/>
                <w:sz w:val="20"/>
                <w:szCs w:val="20"/>
              </w:rPr>
            </w:pPr>
          </w:p>
        </w:tc>
        <w:tc>
          <w:tcPr>
            <w:tcW w:w="2160" w:type="dxa"/>
          </w:tcPr>
          <w:p w:rsidR="00C92ED6" w:rsidRPr="0086203E" w:rsidRDefault="00C92ED6" w:rsidP="004D3086">
            <w:pPr>
              <w:rPr>
                <w:rFonts w:ascii="Arial" w:hAnsi="Arial" w:cs="Arial"/>
                <w:sz w:val="20"/>
                <w:szCs w:val="20"/>
              </w:rPr>
            </w:pPr>
            <w:r w:rsidRPr="0086203E">
              <w:rPr>
                <w:rFonts w:ascii="Arial" w:hAnsi="Arial" w:cs="Arial"/>
                <w:sz w:val="20"/>
                <w:szCs w:val="20"/>
              </w:rPr>
              <w:t xml:space="preserve">“Ottawa eyes six new Supreme Court </w:t>
            </w:r>
            <w:r w:rsidR="001E5E3F" w:rsidRPr="0086203E">
              <w:rPr>
                <w:rFonts w:ascii="Arial" w:hAnsi="Arial" w:cs="Arial"/>
                <w:sz w:val="20"/>
                <w:szCs w:val="20"/>
              </w:rPr>
              <w:t>J</w:t>
            </w:r>
            <w:r w:rsidRPr="0086203E">
              <w:rPr>
                <w:rFonts w:ascii="Arial" w:hAnsi="Arial" w:cs="Arial"/>
                <w:sz w:val="20"/>
                <w:szCs w:val="20"/>
              </w:rPr>
              <w:t>udge</w:t>
            </w:r>
            <w:r w:rsidR="001E5E3F" w:rsidRPr="0086203E">
              <w:rPr>
                <w:rFonts w:ascii="Arial" w:hAnsi="Arial" w:cs="Arial"/>
                <w:sz w:val="20"/>
                <w:szCs w:val="20"/>
              </w:rPr>
              <w:t>s</w:t>
            </w:r>
            <w:r w:rsidRPr="0086203E">
              <w:rPr>
                <w:rFonts w:ascii="Arial" w:hAnsi="Arial" w:cs="Arial"/>
                <w:sz w:val="20"/>
                <w:szCs w:val="20"/>
              </w:rPr>
              <w:t>”</w:t>
            </w:r>
            <w:r w:rsidR="0086203E">
              <w:rPr>
                <w:rFonts w:ascii="Arial" w:hAnsi="Arial" w:cs="Arial"/>
                <w:sz w:val="20"/>
                <w:szCs w:val="20"/>
              </w:rPr>
              <w:t>,</w:t>
            </w:r>
          </w:p>
        </w:tc>
        <w:tc>
          <w:tcPr>
            <w:tcW w:w="1530" w:type="dxa"/>
          </w:tcPr>
          <w:p w:rsidR="00C92ED6" w:rsidRPr="0086203E" w:rsidRDefault="00C92ED6" w:rsidP="004D3086">
            <w:pPr>
              <w:rPr>
                <w:rFonts w:ascii="Arial" w:hAnsi="Arial" w:cs="Arial"/>
                <w:i/>
                <w:sz w:val="20"/>
                <w:szCs w:val="20"/>
              </w:rPr>
            </w:pPr>
            <w:r w:rsidRPr="0086203E">
              <w:rPr>
                <w:rFonts w:ascii="Arial" w:hAnsi="Arial" w:cs="Arial"/>
                <w:i/>
                <w:sz w:val="20"/>
                <w:szCs w:val="20"/>
              </w:rPr>
              <w:t>Canadian Press</w:t>
            </w:r>
          </w:p>
        </w:tc>
        <w:tc>
          <w:tcPr>
            <w:tcW w:w="1530" w:type="dxa"/>
          </w:tcPr>
          <w:p w:rsidR="00C92ED6" w:rsidRPr="0086203E" w:rsidRDefault="00C92ED6" w:rsidP="004D3086">
            <w:pPr>
              <w:rPr>
                <w:rFonts w:ascii="Arial" w:hAnsi="Arial" w:cs="Arial"/>
                <w:sz w:val="20"/>
                <w:szCs w:val="20"/>
              </w:rPr>
            </w:pPr>
            <w:r w:rsidRPr="0086203E">
              <w:rPr>
                <w:rFonts w:ascii="Arial" w:hAnsi="Arial" w:cs="Arial"/>
                <w:sz w:val="20"/>
                <w:szCs w:val="20"/>
              </w:rPr>
              <w:t>(25 November 2005)</w:t>
            </w:r>
          </w:p>
        </w:tc>
        <w:tc>
          <w:tcPr>
            <w:tcW w:w="808" w:type="dxa"/>
          </w:tcPr>
          <w:p w:rsidR="00C92ED6" w:rsidRPr="0086203E" w:rsidRDefault="00C92ED6" w:rsidP="004D3086">
            <w:pPr>
              <w:rPr>
                <w:rFonts w:ascii="Arial" w:hAnsi="Arial" w:cs="Arial"/>
                <w:sz w:val="20"/>
                <w:szCs w:val="20"/>
              </w:rPr>
            </w:pPr>
          </w:p>
        </w:tc>
        <w:tc>
          <w:tcPr>
            <w:tcW w:w="2540" w:type="dxa"/>
          </w:tcPr>
          <w:p w:rsidR="00C92ED6" w:rsidRPr="0086203E" w:rsidRDefault="00C92ED6" w:rsidP="004D3086">
            <w:pPr>
              <w:rPr>
                <w:rFonts w:ascii="Arial" w:hAnsi="Arial" w:cs="Arial"/>
                <w:sz w:val="20"/>
                <w:szCs w:val="20"/>
              </w:rPr>
            </w:pPr>
            <w:r w:rsidRPr="0086203E">
              <w:rPr>
                <w:rFonts w:ascii="Arial" w:hAnsi="Arial" w:cs="Arial"/>
                <w:sz w:val="20"/>
                <w:szCs w:val="20"/>
              </w:rPr>
              <w:t>(QL)</w:t>
            </w:r>
            <w:r w:rsidR="00AC6E96" w:rsidRPr="0086203E">
              <w:rPr>
                <w:rFonts w:ascii="Arial" w:hAnsi="Arial" w:cs="Arial"/>
                <w:sz w:val="20"/>
                <w:szCs w:val="20"/>
              </w:rPr>
              <w:t>.</w:t>
            </w:r>
          </w:p>
        </w:tc>
      </w:tr>
      <w:tr w:rsidR="0086203E" w:rsidRPr="00AF35A9" w:rsidTr="00A46DB2">
        <w:tc>
          <w:tcPr>
            <w:tcW w:w="1008" w:type="dxa"/>
          </w:tcPr>
          <w:p w:rsidR="0086203E" w:rsidRPr="0086203E" w:rsidRDefault="0086203E" w:rsidP="004D3086">
            <w:pPr>
              <w:rPr>
                <w:rFonts w:ascii="Arial" w:hAnsi="Arial" w:cs="Arial"/>
                <w:sz w:val="20"/>
                <w:szCs w:val="20"/>
              </w:rPr>
            </w:pPr>
            <w:r>
              <w:rPr>
                <w:rFonts w:ascii="Arial" w:hAnsi="Arial" w:cs="Arial"/>
                <w:sz w:val="20"/>
                <w:szCs w:val="20"/>
              </w:rPr>
              <w:t>Moira Welsh,</w:t>
            </w:r>
          </w:p>
        </w:tc>
        <w:tc>
          <w:tcPr>
            <w:tcW w:w="2160" w:type="dxa"/>
          </w:tcPr>
          <w:p w:rsidR="0086203E" w:rsidRPr="0086203E" w:rsidRDefault="0086203E" w:rsidP="004D3086">
            <w:pPr>
              <w:rPr>
                <w:rFonts w:ascii="Arial" w:hAnsi="Arial" w:cs="Arial"/>
                <w:sz w:val="20"/>
                <w:szCs w:val="20"/>
              </w:rPr>
            </w:pPr>
            <w:r>
              <w:rPr>
                <w:rFonts w:ascii="Arial" w:hAnsi="Arial" w:cs="Arial"/>
                <w:sz w:val="20"/>
                <w:szCs w:val="20"/>
              </w:rPr>
              <w:t>“Abducted boy alive”,</w:t>
            </w:r>
          </w:p>
        </w:tc>
        <w:tc>
          <w:tcPr>
            <w:tcW w:w="1530" w:type="dxa"/>
          </w:tcPr>
          <w:p w:rsidR="0086203E" w:rsidRPr="0086203E" w:rsidRDefault="0086203E" w:rsidP="004D3086">
            <w:pPr>
              <w:rPr>
                <w:rFonts w:ascii="Arial" w:hAnsi="Arial" w:cs="Arial"/>
                <w:i/>
                <w:sz w:val="20"/>
                <w:szCs w:val="20"/>
              </w:rPr>
            </w:pPr>
            <w:r>
              <w:rPr>
                <w:rFonts w:ascii="Arial" w:hAnsi="Arial" w:cs="Arial"/>
                <w:i/>
                <w:sz w:val="20"/>
                <w:szCs w:val="20"/>
              </w:rPr>
              <w:t>The Toronto Star</w:t>
            </w:r>
          </w:p>
        </w:tc>
        <w:tc>
          <w:tcPr>
            <w:tcW w:w="1530" w:type="dxa"/>
          </w:tcPr>
          <w:p w:rsidR="0086203E" w:rsidRPr="0086203E" w:rsidRDefault="0086203E" w:rsidP="004D3086">
            <w:pPr>
              <w:rPr>
                <w:rFonts w:ascii="Arial" w:hAnsi="Arial" w:cs="Arial"/>
                <w:sz w:val="20"/>
                <w:szCs w:val="20"/>
              </w:rPr>
            </w:pPr>
            <w:r>
              <w:rPr>
                <w:rFonts w:ascii="Arial" w:hAnsi="Arial" w:cs="Arial"/>
                <w:sz w:val="20"/>
                <w:szCs w:val="20"/>
              </w:rPr>
              <w:t>(2 August 2006)</w:t>
            </w:r>
          </w:p>
        </w:tc>
        <w:tc>
          <w:tcPr>
            <w:tcW w:w="808" w:type="dxa"/>
          </w:tcPr>
          <w:p w:rsidR="0086203E" w:rsidRPr="0086203E" w:rsidRDefault="0086203E" w:rsidP="004D3086">
            <w:pPr>
              <w:rPr>
                <w:rFonts w:ascii="Arial" w:hAnsi="Arial" w:cs="Arial"/>
                <w:sz w:val="20"/>
                <w:szCs w:val="20"/>
              </w:rPr>
            </w:pPr>
            <w:r>
              <w:rPr>
                <w:rFonts w:ascii="Arial" w:hAnsi="Arial" w:cs="Arial"/>
                <w:sz w:val="20"/>
                <w:szCs w:val="20"/>
              </w:rPr>
              <w:t>A1.</w:t>
            </w:r>
          </w:p>
        </w:tc>
        <w:tc>
          <w:tcPr>
            <w:tcW w:w="2540" w:type="dxa"/>
          </w:tcPr>
          <w:p w:rsidR="0086203E" w:rsidRPr="0086203E" w:rsidRDefault="0086203E" w:rsidP="004D3086">
            <w:pPr>
              <w:rPr>
                <w:rFonts w:ascii="Arial" w:hAnsi="Arial" w:cs="Arial"/>
                <w:sz w:val="20"/>
                <w:szCs w:val="20"/>
              </w:rPr>
            </w:pPr>
          </w:p>
        </w:tc>
      </w:tr>
    </w:tbl>
    <w:p w:rsidR="001E5E3F" w:rsidRPr="0043432A" w:rsidRDefault="001E5E3F" w:rsidP="00C92ED6">
      <w:pPr>
        <w:rPr>
          <w:rFonts w:ascii="Arial" w:hAnsi="Arial" w:cs="Arial"/>
          <w:sz w:val="36"/>
          <w:szCs w:val="36"/>
        </w:rPr>
      </w:pPr>
    </w:p>
    <w:p w:rsidR="00DF6DF4" w:rsidRPr="00AF35A9" w:rsidRDefault="00592995" w:rsidP="00C92ED6">
      <w:pPr>
        <w:rPr>
          <w:rFonts w:ascii="Arial" w:hAnsi="Arial" w:cs="Arial"/>
          <w:sz w:val="22"/>
          <w:szCs w:val="22"/>
        </w:rPr>
      </w:pPr>
      <w:r>
        <w:rPr>
          <w:rFonts w:ascii="Arial" w:hAnsi="Arial" w:cs="Arial"/>
          <w:sz w:val="22"/>
          <w:szCs w:val="22"/>
        </w:rPr>
        <w:t>The</w:t>
      </w:r>
      <w:r w:rsidR="00C92ED6" w:rsidRPr="00AF35A9">
        <w:rPr>
          <w:rFonts w:ascii="Arial" w:hAnsi="Arial" w:cs="Arial"/>
          <w:sz w:val="22"/>
          <w:szCs w:val="22"/>
        </w:rPr>
        <w:t xml:space="preserve"> </w:t>
      </w:r>
      <w:r w:rsidR="00540085" w:rsidRPr="00AF35A9">
        <w:rPr>
          <w:rFonts w:ascii="Arial" w:hAnsi="Arial" w:cs="Arial"/>
          <w:sz w:val="22"/>
          <w:szCs w:val="22"/>
        </w:rPr>
        <w:t>footnotes</w:t>
      </w:r>
      <w:r w:rsidR="00C92ED6" w:rsidRPr="00AF35A9">
        <w:rPr>
          <w:rFonts w:ascii="Arial" w:hAnsi="Arial" w:cs="Arial"/>
          <w:sz w:val="22"/>
          <w:szCs w:val="22"/>
        </w:rPr>
        <w:t xml:space="preserve"> would look like this</w:t>
      </w:r>
      <w:r w:rsidR="000A10D7">
        <w:rPr>
          <w:rFonts w:ascii="Arial" w:hAnsi="Arial" w:cs="Arial"/>
          <w:sz w:val="22"/>
          <w:szCs w:val="22"/>
        </w:rPr>
        <w:t xml:space="preserve"> (the first is a print example; the second is from a website)</w:t>
      </w:r>
      <w:r w:rsidR="00C662ED" w:rsidRPr="00AF35A9">
        <w:rPr>
          <w:rFonts w:ascii="Arial" w:hAnsi="Arial" w:cs="Arial"/>
          <w:sz w:val="22"/>
          <w:szCs w:val="22"/>
        </w:rPr>
        <w:t>:</w:t>
      </w:r>
    </w:p>
    <w:p w:rsidR="00C92ED6" w:rsidRPr="00AF35A9" w:rsidRDefault="00C92ED6" w:rsidP="00C92ED6">
      <w:pPr>
        <w:rPr>
          <w:rFonts w:ascii="Arial" w:hAnsi="Arial" w:cs="Arial"/>
          <w:sz w:val="22"/>
          <w:szCs w:val="22"/>
        </w:rPr>
      </w:pPr>
    </w:p>
    <w:p w:rsidR="00536FFB" w:rsidRPr="00AF35A9" w:rsidRDefault="00536FFB" w:rsidP="00C92ED6">
      <w:pPr>
        <w:ind w:firstLine="720"/>
        <w:rPr>
          <w:rFonts w:ascii="Arial" w:hAnsi="Arial" w:cs="Arial"/>
          <w:sz w:val="22"/>
          <w:szCs w:val="22"/>
        </w:rPr>
      </w:pPr>
      <w:r w:rsidRPr="00AF35A9">
        <w:rPr>
          <w:rFonts w:ascii="Arial" w:hAnsi="Arial" w:cs="Arial"/>
          <w:sz w:val="22"/>
          <w:szCs w:val="22"/>
        </w:rPr>
        <w:t>Moira Welsh</w:t>
      </w:r>
      <w:r w:rsidR="00BC5EB3" w:rsidRPr="00AF35A9">
        <w:rPr>
          <w:rFonts w:ascii="Arial" w:hAnsi="Arial" w:cs="Arial"/>
          <w:sz w:val="22"/>
          <w:szCs w:val="22"/>
        </w:rPr>
        <w:t>,</w:t>
      </w:r>
      <w:r w:rsidRPr="00AF35A9">
        <w:rPr>
          <w:rFonts w:ascii="Arial" w:hAnsi="Arial" w:cs="Arial"/>
          <w:sz w:val="22"/>
          <w:szCs w:val="22"/>
        </w:rPr>
        <w:t xml:space="preserve"> “Abducted boy alive”</w:t>
      </w:r>
      <w:r w:rsidR="000A10D7">
        <w:rPr>
          <w:rFonts w:ascii="Arial" w:hAnsi="Arial" w:cs="Arial"/>
          <w:sz w:val="22"/>
          <w:szCs w:val="22"/>
        </w:rPr>
        <w:t>,</w:t>
      </w:r>
      <w:r w:rsidRPr="00AF35A9">
        <w:rPr>
          <w:rFonts w:ascii="Arial" w:hAnsi="Arial" w:cs="Arial"/>
          <w:sz w:val="22"/>
          <w:szCs w:val="22"/>
        </w:rPr>
        <w:t xml:space="preserve"> </w:t>
      </w:r>
      <w:r w:rsidRPr="00AF35A9">
        <w:rPr>
          <w:rFonts w:ascii="Arial" w:hAnsi="Arial" w:cs="Arial"/>
          <w:i/>
          <w:sz w:val="22"/>
          <w:szCs w:val="22"/>
        </w:rPr>
        <w:t>The Toronto Star</w:t>
      </w:r>
      <w:r w:rsidR="00310F74" w:rsidRPr="00AF35A9">
        <w:rPr>
          <w:rFonts w:ascii="Arial" w:hAnsi="Arial" w:cs="Arial"/>
          <w:sz w:val="22"/>
          <w:szCs w:val="22"/>
        </w:rPr>
        <w:t xml:space="preserve"> (2 August 2006) </w:t>
      </w:r>
      <w:r w:rsidRPr="00AF35A9">
        <w:rPr>
          <w:rFonts w:ascii="Arial" w:hAnsi="Arial" w:cs="Arial"/>
          <w:sz w:val="22"/>
          <w:szCs w:val="22"/>
        </w:rPr>
        <w:t>A1.</w:t>
      </w:r>
    </w:p>
    <w:p w:rsidR="00536FFB" w:rsidRPr="00AF35A9" w:rsidRDefault="00536FFB" w:rsidP="00536FFB">
      <w:pPr>
        <w:rPr>
          <w:rFonts w:ascii="Arial" w:hAnsi="Arial" w:cs="Arial"/>
          <w:sz w:val="22"/>
          <w:szCs w:val="22"/>
        </w:rPr>
      </w:pPr>
    </w:p>
    <w:p w:rsidR="000A10D7" w:rsidRDefault="000A10D7" w:rsidP="000A10D7">
      <w:pPr>
        <w:ind w:firstLine="720"/>
        <w:rPr>
          <w:rFonts w:ascii="Arial" w:hAnsi="Arial" w:cs="Arial"/>
          <w:sz w:val="22"/>
          <w:szCs w:val="22"/>
        </w:rPr>
      </w:pPr>
      <w:r>
        <w:rPr>
          <w:rFonts w:ascii="Arial" w:hAnsi="Arial" w:cs="Arial"/>
          <w:sz w:val="22"/>
          <w:szCs w:val="22"/>
        </w:rPr>
        <w:t xml:space="preserve">Betsy </w:t>
      </w:r>
      <w:r w:rsidRPr="000A10D7">
        <w:rPr>
          <w:rFonts w:ascii="Arial" w:hAnsi="Arial" w:cs="Arial"/>
          <w:sz w:val="22"/>
          <w:szCs w:val="22"/>
        </w:rPr>
        <w:t xml:space="preserve">Powell, “Hells Angels acquitted on organized crime charges”, </w:t>
      </w:r>
      <w:r w:rsidRPr="000A10D7">
        <w:rPr>
          <w:rFonts w:ascii="Arial" w:hAnsi="Arial" w:cs="Arial"/>
          <w:i/>
          <w:sz w:val="22"/>
          <w:szCs w:val="22"/>
        </w:rPr>
        <w:t>The Toronto Star</w:t>
      </w:r>
      <w:r>
        <w:rPr>
          <w:rFonts w:ascii="Arial" w:hAnsi="Arial" w:cs="Arial"/>
          <w:sz w:val="22"/>
          <w:szCs w:val="22"/>
        </w:rPr>
        <w:t xml:space="preserve"> </w:t>
      </w:r>
    </w:p>
    <w:p w:rsidR="000A10D7" w:rsidRPr="000A10D7" w:rsidRDefault="000A10D7" w:rsidP="00592995">
      <w:pPr>
        <w:ind w:firstLine="720"/>
        <w:rPr>
          <w:rFonts w:ascii="Arial" w:hAnsi="Arial" w:cs="Arial"/>
          <w:sz w:val="20"/>
          <w:szCs w:val="20"/>
        </w:rPr>
      </w:pPr>
      <w:r>
        <w:rPr>
          <w:rFonts w:ascii="Arial" w:hAnsi="Arial" w:cs="Arial"/>
          <w:sz w:val="22"/>
          <w:szCs w:val="22"/>
        </w:rPr>
        <w:t>(4 July 2011) online: The Toronto Star &lt;</w:t>
      </w:r>
      <w:r w:rsidRPr="000A10D7">
        <w:rPr>
          <w:rFonts w:ascii="Arial" w:hAnsi="Arial" w:cs="Arial"/>
          <w:sz w:val="22"/>
          <w:szCs w:val="22"/>
        </w:rPr>
        <w:t>http://www.thestar.com</w:t>
      </w:r>
      <w:r>
        <w:rPr>
          <w:rFonts w:ascii="Arial" w:hAnsi="Arial" w:cs="Arial"/>
          <w:sz w:val="22"/>
          <w:szCs w:val="22"/>
        </w:rPr>
        <w:t>&gt;.</w:t>
      </w:r>
    </w:p>
    <w:p w:rsidR="00536FFB" w:rsidRPr="00AF35A9" w:rsidRDefault="00536FFB" w:rsidP="00C92ED6">
      <w:pPr>
        <w:ind w:left="720"/>
        <w:rPr>
          <w:rFonts w:ascii="Arial" w:hAnsi="Arial" w:cs="Arial"/>
          <w:sz w:val="22"/>
          <w:szCs w:val="22"/>
        </w:rPr>
      </w:pPr>
    </w:p>
    <w:p w:rsidR="00C92ED6" w:rsidRDefault="00A87B50" w:rsidP="00C92ED6">
      <w:pPr>
        <w:ind w:left="720"/>
        <w:rPr>
          <w:rFonts w:ascii="Arial" w:hAnsi="Arial" w:cs="Arial"/>
          <w:sz w:val="22"/>
          <w:szCs w:val="22"/>
        </w:rPr>
      </w:pPr>
      <w:r w:rsidRPr="00AF35A9">
        <w:rPr>
          <w:rFonts w:ascii="Arial" w:hAnsi="Arial" w:cs="Arial"/>
          <w:sz w:val="22"/>
          <w:szCs w:val="22"/>
        </w:rPr>
        <w:t xml:space="preserve"> </w:t>
      </w:r>
      <w:r w:rsidR="00C92ED6" w:rsidRPr="00AF35A9">
        <w:rPr>
          <w:rFonts w:ascii="Arial" w:hAnsi="Arial" w:cs="Arial"/>
          <w:sz w:val="22"/>
          <w:szCs w:val="22"/>
        </w:rPr>
        <w:t>“Ottawa eyes six candidates in search for new Supreme Court judge”</w:t>
      </w:r>
      <w:r w:rsidR="00D41617">
        <w:rPr>
          <w:rFonts w:ascii="Arial" w:hAnsi="Arial" w:cs="Arial"/>
          <w:sz w:val="22"/>
          <w:szCs w:val="22"/>
        </w:rPr>
        <w:t>,</w:t>
      </w:r>
      <w:r w:rsidR="00C92ED6" w:rsidRPr="00AF35A9">
        <w:rPr>
          <w:rFonts w:ascii="Arial" w:hAnsi="Arial" w:cs="Arial"/>
          <w:sz w:val="22"/>
          <w:szCs w:val="22"/>
        </w:rPr>
        <w:t xml:space="preserve"> </w:t>
      </w:r>
      <w:r w:rsidR="00C92ED6" w:rsidRPr="00AF35A9">
        <w:rPr>
          <w:rFonts w:ascii="Arial" w:hAnsi="Arial" w:cs="Arial"/>
          <w:i/>
          <w:sz w:val="22"/>
          <w:szCs w:val="22"/>
        </w:rPr>
        <w:t>Canadian Press</w:t>
      </w:r>
      <w:r w:rsidR="00C92ED6" w:rsidRPr="00AF35A9">
        <w:rPr>
          <w:rFonts w:ascii="Arial" w:hAnsi="Arial" w:cs="Arial"/>
          <w:sz w:val="22"/>
          <w:szCs w:val="22"/>
        </w:rPr>
        <w:t xml:space="preserve"> (25 November 2005) (QL).</w:t>
      </w:r>
    </w:p>
    <w:p w:rsidR="0043432A" w:rsidRDefault="0043432A" w:rsidP="0043432A">
      <w:pPr>
        <w:rPr>
          <w:rFonts w:ascii="Arial" w:hAnsi="Arial" w:cs="Arial"/>
          <w:sz w:val="22"/>
          <w:szCs w:val="22"/>
        </w:rPr>
      </w:pPr>
    </w:p>
    <w:p w:rsidR="0043432A" w:rsidRDefault="0043432A" w:rsidP="0043432A">
      <w:pPr>
        <w:rPr>
          <w:rFonts w:ascii="Arial" w:hAnsi="Arial" w:cs="Arial"/>
          <w:sz w:val="22"/>
          <w:szCs w:val="22"/>
        </w:rPr>
      </w:pPr>
    </w:p>
    <w:p w:rsidR="0043432A" w:rsidRDefault="0043432A" w:rsidP="0043432A">
      <w:pPr>
        <w:rPr>
          <w:rFonts w:ascii="Arial" w:hAnsi="Arial" w:cs="Arial"/>
          <w:sz w:val="22"/>
          <w:szCs w:val="22"/>
        </w:rPr>
      </w:pPr>
      <w:r>
        <w:rPr>
          <w:rFonts w:ascii="Arial" w:hAnsi="Arial" w:cs="Arial"/>
          <w:sz w:val="22"/>
          <w:szCs w:val="22"/>
        </w:rPr>
        <w:t xml:space="preserve">The bibliographic entry </w:t>
      </w:r>
      <w:r w:rsidR="005D1B4F">
        <w:rPr>
          <w:rFonts w:ascii="Arial" w:hAnsi="Arial" w:cs="Arial"/>
          <w:sz w:val="22"/>
          <w:szCs w:val="22"/>
        </w:rPr>
        <w:t xml:space="preserve">for a resource with a listed author </w:t>
      </w:r>
      <w:r>
        <w:rPr>
          <w:rFonts w:ascii="Arial" w:hAnsi="Arial" w:cs="Arial"/>
          <w:sz w:val="22"/>
          <w:szCs w:val="22"/>
        </w:rPr>
        <w:t>would look like this:</w:t>
      </w:r>
    </w:p>
    <w:p w:rsidR="0043432A" w:rsidRDefault="0043432A" w:rsidP="0043432A">
      <w:pPr>
        <w:rPr>
          <w:rFonts w:ascii="Arial" w:hAnsi="Arial" w:cs="Arial"/>
          <w:sz w:val="22"/>
          <w:szCs w:val="22"/>
        </w:rPr>
      </w:pPr>
    </w:p>
    <w:p w:rsidR="0043432A" w:rsidRDefault="0043432A" w:rsidP="0043432A">
      <w:pPr>
        <w:ind w:firstLine="720"/>
        <w:rPr>
          <w:rFonts w:ascii="Arial" w:hAnsi="Arial" w:cs="Arial"/>
          <w:sz w:val="22"/>
          <w:szCs w:val="22"/>
        </w:rPr>
      </w:pPr>
      <w:r w:rsidRPr="000A10D7">
        <w:rPr>
          <w:rFonts w:ascii="Arial" w:hAnsi="Arial" w:cs="Arial"/>
          <w:sz w:val="22"/>
          <w:szCs w:val="22"/>
        </w:rPr>
        <w:t>Powell,</w:t>
      </w:r>
      <w:r>
        <w:rPr>
          <w:rFonts w:ascii="Arial" w:hAnsi="Arial" w:cs="Arial"/>
          <w:sz w:val="22"/>
          <w:szCs w:val="22"/>
        </w:rPr>
        <w:t xml:space="preserve"> Betsy. </w:t>
      </w:r>
      <w:r w:rsidRPr="000A10D7">
        <w:rPr>
          <w:rFonts w:ascii="Arial" w:hAnsi="Arial" w:cs="Arial"/>
          <w:sz w:val="22"/>
          <w:szCs w:val="22"/>
        </w:rPr>
        <w:t xml:space="preserve">“Hells Angels acquitted on organized crime charges”, </w:t>
      </w:r>
      <w:r w:rsidRPr="000A10D7">
        <w:rPr>
          <w:rFonts w:ascii="Arial" w:hAnsi="Arial" w:cs="Arial"/>
          <w:i/>
          <w:sz w:val="22"/>
          <w:szCs w:val="22"/>
        </w:rPr>
        <w:t>The Toronto Star</w:t>
      </w:r>
      <w:r>
        <w:rPr>
          <w:rFonts w:ascii="Arial" w:hAnsi="Arial" w:cs="Arial"/>
          <w:sz w:val="22"/>
          <w:szCs w:val="22"/>
        </w:rPr>
        <w:t xml:space="preserve"> </w:t>
      </w:r>
    </w:p>
    <w:p w:rsidR="0043432A" w:rsidRPr="000A10D7" w:rsidRDefault="0043432A" w:rsidP="0043432A">
      <w:pPr>
        <w:ind w:firstLine="720"/>
        <w:rPr>
          <w:rFonts w:ascii="Arial" w:hAnsi="Arial" w:cs="Arial"/>
          <w:sz w:val="20"/>
          <w:szCs w:val="20"/>
        </w:rPr>
      </w:pPr>
      <w:r>
        <w:rPr>
          <w:rFonts w:ascii="Arial" w:hAnsi="Arial" w:cs="Arial"/>
          <w:sz w:val="22"/>
          <w:szCs w:val="22"/>
        </w:rPr>
        <w:t>(4 July 2011) online: The Toronto Star &lt;</w:t>
      </w:r>
      <w:r w:rsidRPr="000A10D7">
        <w:rPr>
          <w:rFonts w:ascii="Arial" w:hAnsi="Arial" w:cs="Arial"/>
          <w:sz w:val="22"/>
          <w:szCs w:val="22"/>
        </w:rPr>
        <w:t>http://www.thestar.com</w:t>
      </w:r>
      <w:r>
        <w:rPr>
          <w:rFonts w:ascii="Arial" w:hAnsi="Arial" w:cs="Arial"/>
          <w:sz w:val="22"/>
          <w:szCs w:val="22"/>
        </w:rPr>
        <w:t>&gt;.</w:t>
      </w:r>
    </w:p>
    <w:p w:rsidR="0043432A" w:rsidRDefault="0043432A" w:rsidP="0043432A">
      <w:pPr>
        <w:rPr>
          <w:rFonts w:ascii="Arial" w:hAnsi="Arial" w:cs="Arial"/>
          <w:sz w:val="22"/>
          <w:szCs w:val="22"/>
        </w:rPr>
      </w:pPr>
    </w:p>
    <w:p w:rsidR="0043432A" w:rsidRPr="00AF35A9" w:rsidRDefault="0043432A" w:rsidP="0043432A">
      <w:pPr>
        <w:rPr>
          <w:rFonts w:ascii="Arial" w:hAnsi="Arial" w:cs="Arial"/>
          <w:sz w:val="22"/>
          <w:szCs w:val="22"/>
        </w:rPr>
      </w:pPr>
    </w:p>
    <w:p w:rsidR="001C40AD" w:rsidRPr="00AF35A9" w:rsidRDefault="001C40AD" w:rsidP="001C40AD">
      <w:pPr>
        <w:rPr>
          <w:rFonts w:ascii="Arial" w:hAnsi="Arial" w:cs="Arial"/>
          <w:sz w:val="22"/>
          <w:szCs w:val="22"/>
        </w:rPr>
      </w:pPr>
    </w:p>
    <w:p w:rsidR="001C40AD" w:rsidRPr="00AF35A9" w:rsidRDefault="00A32762" w:rsidP="001C40AD">
      <w:pPr>
        <w:rPr>
          <w:rFonts w:ascii="Arial" w:hAnsi="Arial" w:cs="Arial"/>
          <w:b/>
          <w:sz w:val="22"/>
          <w:szCs w:val="22"/>
        </w:rPr>
      </w:pPr>
      <w:r w:rsidRPr="00AF35A9">
        <w:rPr>
          <w:rFonts w:ascii="Arial" w:hAnsi="Arial" w:cs="Arial"/>
          <w:b/>
          <w:sz w:val="22"/>
          <w:szCs w:val="22"/>
        </w:rPr>
        <w:t xml:space="preserve">(iv) </w:t>
      </w:r>
      <w:r w:rsidR="00C662ED" w:rsidRPr="00AF35A9">
        <w:rPr>
          <w:rFonts w:ascii="Arial" w:hAnsi="Arial" w:cs="Arial"/>
          <w:b/>
          <w:sz w:val="22"/>
          <w:szCs w:val="22"/>
        </w:rPr>
        <w:t xml:space="preserve"> </w:t>
      </w:r>
      <w:r w:rsidR="001C40AD" w:rsidRPr="00AF35A9">
        <w:rPr>
          <w:rFonts w:ascii="Arial" w:hAnsi="Arial" w:cs="Arial"/>
          <w:b/>
          <w:sz w:val="22"/>
          <w:szCs w:val="22"/>
        </w:rPr>
        <w:t>Editorials and Letters to the Editor</w:t>
      </w:r>
      <w:r w:rsidR="00A34345">
        <w:rPr>
          <w:rFonts w:ascii="Arial" w:hAnsi="Arial" w:cs="Arial"/>
          <w:b/>
          <w:sz w:val="22"/>
          <w:szCs w:val="22"/>
        </w:rPr>
        <w:t xml:space="preserve"> (McGill guide 6.16.1)</w:t>
      </w:r>
    </w:p>
    <w:p w:rsidR="00B31CF6" w:rsidRPr="00AF35A9" w:rsidRDefault="00B31CF6" w:rsidP="001C40A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530"/>
        <w:gridCol w:w="1260"/>
        <w:gridCol w:w="1350"/>
        <w:gridCol w:w="1170"/>
        <w:gridCol w:w="720"/>
        <w:gridCol w:w="2538"/>
      </w:tblGrid>
      <w:tr w:rsidR="00D41617" w:rsidRPr="00AF35A9" w:rsidTr="007756FA">
        <w:tc>
          <w:tcPr>
            <w:tcW w:w="1008" w:type="dxa"/>
          </w:tcPr>
          <w:p w:rsidR="00D41617" w:rsidRPr="00D41617" w:rsidRDefault="007756FA" w:rsidP="007756FA">
            <w:pPr>
              <w:rPr>
                <w:rFonts w:ascii="Arial" w:hAnsi="Arial" w:cs="Arial"/>
                <w:b/>
                <w:sz w:val="20"/>
                <w:szCs w:val="20"/>
              </w:rPr>
            </w:pPr>
            <w:r>
              <w:rPr>
                <w:rFonts w:ascii="Arial" w:hAnsi="Arial" w:cs="Arial"/>
                <w:b/>
                <w:sz w:val="20"/>
                <w:szCs w:val="20"/>
              </w:rPr>
              <w:t>A</w:t>
            </w:r>
            <w:r w:rsidR="00D41617" w:rsidRPr="00D41617">
              <w:rPr>
                <w:rFonts w:ascii="Arial" w:hAnsi="Arial" w:cs="Arial"/>
                <w:b/>
                <w:sz w:val="20"/>
                <w:szCs w:val="20"/>
              </w:rPr>
              <w:t>uthor</w:t>
            </w:r>
            <w:r>
              <w:rPr>
                <w:rFonts w:ascii="Arial" w:hAnsi="Arial" w:cs="Arial"/>
                <w:b/>
                <w:sz w:val="20"/>
                <w:szCs w:val="20"/>
              </w:rPr>
              <w:t>,</w:t>
            </w:r>
          </w:p>
        </w:tc>
        <w:tc>
          <w:tcPr>
            <w:tcW w:w="1530" w:type="dxa"/>
          </w:tcPr>
          <w:p w:rsidR="00D41617" w:rsidRPr="00D41617" w:rsidRDefault="00D41617" w:rsidP="001C40AD">
            <w:pPr>
              <w:rPr>
                <w:rFonts w:ascii="Arial" w:hAnsi="Arial" w:cs="Arial"/>
                <w:b/>
                <w:sz w:val="20"/>
                <w:szCs w:val="20"/>
              </w:rPr>
            </w:pPr>
            <w:r w:rsidRPr="00D41617">
              <w:rPr>
                <w:rFonts w:ascii="Arial" w:hAnsi="Arial" w:cs="Arial"/>
                <w:b/>
                <w:sz w:val="20"/>
                <w:szCs w:val="20"/>
              </w:rPr>
              <w:t xml:space="preserve"> “title of editorial”, </w:t>
            </w:r>
          </w:p>
        </w:tc>
        <w:tc>
          <w:tcPr>
            <w:tcW w:w="1260" w:type="dxa"/>
          </w:tcPr>
          <w:p w:rsidR="00D41617" w:rsidRPr="00D41617" w:rsidRDefault="00D41617" w:rsidP="001C40AD">
            <w:pPr>
              <w:rPr>
                <w:rFonts w:ascii="Arial" w:hAnsi="Arial" w:cs="Arial"/>
                <w:b/>
                <w:sz w:val="20"/>
                <w:szCs w:val="20"/>
              </w:rPr>
            </w:pPr>
            <w:r w:rsidRPr="00D41617">
              <w:rPr>
                <w:rFonts w:ascii="Arial" w:hAnsi="Arial" w:cs="Arial"/>
                <w:b/>
                <w:sz w:val="20"/>
                <w:szCs w:val="20"/>
              </w:rPr>
              <w:t>style of document,</w:t>
            </w:r>
          </w:p>
        </w:tc>
        <w:tc>
          <w:tcPr>
            <w:tcW w:w="1350" w:type="dxa"/>
          </w:tcPr>
          <w:p w:rsidR="00D41617" w:rsidRPr="00D41617" w:rsidRDefault="00D41617" w:rsidP="001C40AD">
            <w:pPr>
              <w:rPr>
                <w:rFonts w:ascii="Arial" w:hAnsi="Arial" w:cs="Arial"/>
                <w:b/>
                <w:i/>
                <w:sz w:val="20"/>
                <w:szCs w:val="20"/>
              </w:rPr>
            </w:pPr>
            <w:r w:rsidRPr="00D41617">
              <w:rPr>
                <w:rFonts w:ascii="Arial" w:hAnsi="Arial" w:cs="Arial"/>
                <w:b/>
                <w:i/>
                <w:sz w:val="20"/>
                <w:szCs w:val="20"/>
              </w:rPr>
              <w:t>newspaper</w:t>
            </w:r>
          </w:p>
        </w:tc>
        <w:tc>
          <w:tcPr>
            <w:tcW w:w="1170" w:type="dxa"/>
          </w:tcPr>
          <w:p w:rsidR="00D41617" w:rsidRPr="00D41617" w:rsidRDefault="00D41617" w:rsidP="001C40AD">
            <w:pPr>
              <w:rPr>
                <w:rFonts w:ascii="Arial" w:hAnsi="Arial" w:cs="Arial"/>
                <w:b/>
                <w:sz w:val="20"/>
                <w:szCs w:val="20"/>
              </w:rPr>
            </w:pPr>
            <w:r w:rsidRPr="00D41617">
              <w:rPr>
                <w:rFonts w:ascii="Arial" w:hAnsi="Arial" w:cs="Arial"/>
                <w:b/>
                <w:sz w:val="20"/>
                <w:szCs w:val="20"/>
              </w:rPr>
              <w:t>(date)</w:t>
            </w:r>
          </w:p>
        </w:tc>
        <w:tc>
          <w:tcPr>
            <w:tcW w:w="720" w:type="dxa"/>
          </w:tcPr>
          <w:p w:rsidR="00D41617" w:rsidRPr="00D41617" w:rsidRDefault="00D41617" w:rsidP="001C40AD">
            <w:pPr>
              <w:rPr>
                <w:rFonts w:ascii="Arial" w:hAnsi="Arial" w:cs="Arial"/>
                <w:b/>
                <w:sz w:val="20"/>
                <w:szCs w:val="20"/>
              </w:rPr>
            </w:pPr>
            <w:r w:rsidRPr="00D41617">
              <w:rPr>
                <w:rFonts w:ascii="Arial" w:hAnsi="Arial" w:cs="Arial"/>
                <w:b/>
                <w:sz w:val="20"/>
                <w:szCs w:val="20"/>
              </w:rPr>
              <w:t>page</w:t>
            </w:r>
          </w:p>
        </w:tc>
        <w:tc>
          <w:tcPr>
            <w:tcW w:w="2538" w:type="dxa"/>
          </w:tcPr>
          <w:p w:rsidR="0043432A" w:rsidRDefault="00D41617" w:rsidP="001C40AD">
            <w:pPr>
              <w:rPr>
                <w:rFonts w:ascii="Arial" w:hAnsi="Arial" w:cs="Arial"/>
                <w:b/>
                <w:sz w:val="20"/>
                <w:szCs w:val="20"/>
              </w:rPr>
            </w:pPr>
            <w:r w:rsidRPr="00D41617">
              <w:rPr>
                <w:rFonts w:ascii="Arial" w:hAnsi="Arial" w:cs="Arial"/>
                <w:b/>
                <w:sz w:val="20"/>
                <w:szCs w:val="20"/>
              </w:rPr>
              <w:t xml:space="preserve">electronic source </w:t>
            </w:r>
          </w:p>
          <w:p w:rsidR="00D41617" w:rsidRPr="00D41617" w:rsidRDefault="0043432A" w:rsidP="001C40AD">
            <w:pPr>
              <w:rPr>
                <w:rFonts w:ascii="Arial" w:hAnsi="Arial" w:cs="Arial"/>
                <w:b/>
                <w:sz w:val="20"/>
                <w:szCs w:val="20"/>
              </w:rPr>
            </w:pPr>
            <w:r>
              <w:rPr>
                <w:rFonts w:ascii="Arial" w:hAnsi="Arial" w:cs="Arial"/>
                <w:sz w:val="20"/>
                <w:szCs w:val="20"/>
              </w:rPr>
              <w:t>(</w:t>
            </w:r>
            <w:r w:rsidR="00D41617" w:rsidRPr="0043432A">
              <w:rPr>
                <w:rFonts w:ascii="Arial" w:hAnsi="Arial" w:cs="Arial"/>
                <w:sz w:val="20"/>
                <w:szCs w:val="20"/>
              </w:rPr>
              <w:t>if applicable</w:t>
            </w:r>
            <w:r>
              <w:rPr>
                <w:rFonts w:ascii="Arial" w:hAnsi="Arial" w:cs="Arial"/>
                <w:sz w:val="20"/>
                <w:szCs w:val="20"/>
              </w:rPr>
              <w:t>)</w:t>
            </w:r>
          </w:p>
        </w:tc>
      </w:tr>
      <w:tr w:rsidR="00D41617" w:rsidRPr="00AF35A9" w:rsidTr="007756FA">
        <w:tc>
          <w:tcPr>
            <w:tcW w:w="1008" w:type="dxa"/>
          </w:tcPr>
          <w:p w:rsidR="00D41617" w:rsidRPr="00D41617" w:rsidRDefault="00D41617" w:rsidP="00D10079">
            <w:pPr>
              <w:rPr>
                <w:rFonts w:ascii="Arial" w:hAnsi="Arial" w:cs="Arial"/>
                <w:sz w:val="20"/>
                <w:szCs w:val="20"/>
              </w:rPr>
            </w:pPr>
          </w:p>
        </w:tc>
        <w:tc>
          <w:tcPr>
            <w:tcW w:w="1530" w:type="dxa"/>
          </w:tcPr>
          <w:p w:rsidR="00D41617" w:rsidRPr="00D41617" w:rsidRDefault="00D41617" w:rsidP="00D10079">
            <w:pPr>
              <w:rPr>
                <w:rFonts w:ascii="Arial" w:hAnsi="Arial" w:cs="Arial"/>
                <w:sz w:val="20"/>
                <w:szCs w:val="20"/>
              </w:rPr>
            </w:pPr>
            <w:r w:rsidRPr="00D41617">
              <w:rPr>
                <w:rFonts w:ascii="Arial" w:hAnsi="Arial" w:cs="Arial"/>
                <w:sz w:val="20"/>
                <w:szCs w:val="20"/>
              </w:rPr>
              <w:t>“Accountability Begins at Home”,</w:t>
            </w:r>
          </w:p>
        </w:tc>
        <w:tc>
          <w:tcPr>
            <w:tcW w:w="1260" w:type="dxa"/>
          </w:tcPr>
          <w:p w:rsidR="00D41617" w:rsidRPr="00D41617" w:rsidRDefault="00D41617" w:rsidP="001C40AD">
            <w:pPr>
              <w:rPr>
                <w:rFonts w:ascii="Arial" w:hAnsi="Arial" w:cs="Arial"/>
                <w:sz w:val="20"/>
                <w:szCs w:val="20"/>
              </w:rPr>
            </w:pPr>
            <w:r w:rsidRPr="00D41617">
              <w:rPr>
                <w:rFonts w:ascii="Arial" w:hAnsi="Arial" w:cs="Arial"/>
                <w:sz w:val="20"/>
                <w:szCs w:val="20"/>
              </w:rPr>
              <w:t xml:space="preserve">Editorial, </w:t>
            </w:r>
          </w:p>
        </w:tc>
        <w:tc>
          <w:tcPr>
            <w:tcW w:w="1350" w:type="dxa"/>
          </w:tcPr>
          <w:p w:rsidR="00D41617" w:rsidRPr="00D41617" w:rsidRDefault="00D41617" w:rsidP="001C40AD">
            <w:pPr>
              <w:rPr>
                <w:rFonts w:ascii="Arial" w:hAnsi="Arial" w:cs="Arial"/>
                <w:i/>
                <w:sz w:val="20"/>
                <w:szCs w:val="20"/>
              </w:rPr>
            </w:pPr>
            <w:r w:rsidRPr="00D41617">
              <w:rPr>
                <w:rFonts w:ascii="Arial" w:hAnsi="Arial" w:cs="Arial"/>
                <w:i/>
                <w:sz w:val="20"/>
                <w:szCs w:val="20"/>
              </w:rPr>
              <w:t>The New York Times</w:t>
            </w:r>
          </w:p>
        </w:tc>
        <w:tc>
          <w:tcPr>
            <w:tcW w:w="1170" w:type="dxa"/>
          </w:tcPr>
          <w:p w:rsidR="00D41617" w:rsidRPr="00D41617" w:rsidRDefault="00D41617" w:rsidP="001C40AD">
            <w:pPr>
              <w:rPr>
                <w:rFonts w:ascii="Arial" w:hAnsi="Arial" w:cs="Arial"/>
                <w:sz w:val="20"/>
                <w:szCs w:val="20"/>
              </w:rPr>
            </w:pPr>
            <w:r w:rsidRPr="00D41617">
              <w:rPr>
                <w:rFonts w:ascii="Arial" w:hAnsi="Arial" w:cs="Arial"/>
                <w:sz w:val="20"/>
                <w:szCs w:val="20"/>
              </w:rPr>
              <w:t>(21 November 2005</w:t>
            </w:r>
          </w:p>
        </w:tc>
        <w:tc>
          <w:tcPr>
            <w:tcW w:w="720" w:type="dxa"/>
          </w:tcPr>
          <w:p w:rsidR="00D41617" w:rsidRPr="00D41617" w:rsidRDefault="00D41617" w:rsidP="001C40AD">
            <w:pPr>
              <w:rPr>
                <w:rFonts w:ascii="Arial" w:hAnsi="Arial" w:cs="Arial"/>
                <w:sz w:val="20"/>
                <w:szCs w:val="20"/>
              </w:rPr>
            </w:pPr>
          </w:p>
        </w:tc>
        <w:tc>
          <w:tcPr>
            <w:tcW w:w="2538" w:type="dxa"/>
          </w:tcPr>
          <w:p w:rsidR="00D41617" w:rsidRPr="007756FA" w:rsidRDefault="00D41617" w:rsidP="001C40AD">
            <w:pPr>
              <w:rPr>
                <w:rFonts w:ascii="Arial" w:hAnsi="Arial" w:cs="Arial"/>
                <w:sz w:val="19"/>
                <w:szCs w:val="19"/>
              </w:rPr>
            </w:pPr>
            <w:r w:rsidRPr="007756FA">
              <w:rPr>
                <w:rFonts w:ascii="Arial" w:hAnsi="Arial" w:cs="Arial"/>
                <w:sz w:val="19"/>
                <w:szCs w:val="19"/>
              </w:rPr>
              <w:t>online: The New York Times &lt;http://www.nytimes.com&gt;.</w:t>
            </w:r>
          </w:p>
        </w:tc>
      </w:tr>
      <w:tr w:rsidR="00D41617" w:rsidRPr="00AF35A9" w:rsidTr="007756FA">
        <w:tc>
          <w:tcPr>
            <w:tcW w:w="1008" w:type="dxa"/>
          </w:tcPr>
          <w:p w:rsidR="00D41617" w:rsidRPr="00D41617" w:rsidRDefault="00D41617" w:rsidP="001C40AD">
            <w:pPr>
              <w:rPr>
                <w:rFonts w:ascii="Arial" w:hAnsi="Arial" w:cs="Arial"/>
                <w:sz w:val="20"/>
                <w:szCs w:val="20"/>
              </w:rPr>
            </w:pPr>
            <w:r w:rsidRPr="00D41617">
              <w:rPr>
                <w:rFonts w:ascii="Arial" w:hAnsi="Arial" w:cs="Arial"/>
                <w:sz w:val="20"/>
                <w:szCs w:val="20"/>
              </w:rPr>
              <w:t>Ken Lum</w:t>
            </w:r>
            <w:r>
              <w:rPr>
                <w:rFonts w:ascii="Arial" w:hAnsi="Arial" w:cs="Arial"/>
                <w:sz w:val="20"/>
                <w:szCs w:val="20"/>
              </w:rPr>
              <w:t>,</w:t>
            </w:r>
          </w:p>
        </w:tc>
        <w:tc>
          <w:tcPr>
            <w:tcW w:w="1530" w:type="dxa"/>
          </w:tcPr>
          <w:p w:rsidR="00D41617" w:rsidRPr="00D41617" w:rsidRDefault="00D41617" w:rsidP="001C40AD">
            <w:pPr>
              <w:rPr>
                <w:rFonts w:ascii="Arial" w:hAnsi="Arial" w:cs="Arial"/>
                <w:sz w:val="20"/>
                <w:szCs w:val="20"/>
              </w:rPr>
            </w:pPr>
          </w:p>
        </w:tc>
        <w:tc>
          <w:tcPr>
            <w:tcW w:w="1260" w:type="dxa"/>
          </w:tcPr>
          <w:p w:rsidR="00D41617" w:rsidRPr="00D41617" w:rsidRDefault="00D41617" w:rsidP="001C40AD">
            <w:pPr>
              <w:rPr>
                <w:rFonts w:ascii="Arial" w:hAnsi="Arial" w:cs="Arial"/>
                <w:sz w:val="20"/>
                <w:szCs w:val="20"/>
              </w:rPr>
            </w:pPr>
            <w:r w:rsidRPr="00D41617">
              <w:rPr>
                <w:rFonts w:ascii="Arial" w:hAnsi="Arial" w:cs="Arial"/>
                <w:sz w:val="20"/>
                <w:szCs w:val="20"/>
              </w:rPr>
              <w:t>Letter to the Editor,</w:t>
            </w:r>
          </w:p>
        </w:tc>
        <w:tc>
          <w:tcPr>
            <w:tcW w:w="1350" w:type="dxa"/>
          </w:tcPr>
          <w:p w:rsidR="00D41617" w:rsidRPr="00D41617" w:rsidRDefault="00D41617" w:rsidP="001C40AD">
            <w:pPr>
              <w:rPr>
                <w:rFonts w:ascii="Arial" w:hAnsi="Arial" w:cs="Arial"/>
                <w:i/>
                <w:sz w:val="20"/>
                <w:szCs w:val="20"/>
              </w:rPr>
            </w:pPr>
            <w:r w:rsidRPr="00D41617">
              <w:rPr>
                <w:rFonts w:ascii="Arial" w:hAnsi="Arial" w:cs="Arial"/>
                <w:i/>
                <w:sz w:val="20"/>
                <w:szCs w:val="20"/>
              </w:rPr>
              <w:t>The Vancouver Sun</w:t>
            </w:r>
          </w:p>
        </w:tc>
        <w:tc>
          <w:tcPr>
            <w:tcW w:w="1170" w:type="dxa"/>
          </w:tcPr>
          <w:p w:rsidR="00D41617" w:rsidRPr="00D41617" w:rsidRDefault="00D41617" w:rsidP="001C40AD">
            <w:pPr>
              <w:rPr>
                <w:rFonts w:ascii="Arial" w:hAnsi="Arial" w:cs="Arial"/>
                <w:sz w:val="20"/>
                <w:szCs w:val="20"/>
              </w:rPr>
            </w:pPr>
            <w:r w:rsidRPr="00D41617">
              <w:rPr>
                <w:rFonts w:ascii="Arial" w:hAnsi="Arial" w:cs="Arial"/>
                <w:sz w:val="20"/>
                <w:szCs w:val="20"/>
              </w:rPr>
              <w:t>(6 December 2004)</w:t>
            </w:r>
          </w:p>
        </w:tc>
        <w:tc>
          <w:tcPr>
            <w:tcW w:w="720" w:type="dxa"/>
          </w:tcPr>
          <w:p w:rsidR="00D41617" w:rsidRPr="00D41617" w:rsidRDefault="00D41617" w:rsidP="001C40AD">
            <w:pPr>
              <w:rPr>
                <w:rFonts w:ascii="Arial" w:hAnsi="Arial" w:cs="Arial"/>
                <w:sz w:val="20"/>
                <w:szCs w:val="20"/>
              </w:rPr>
            </w:pPr>
            <w:r w:rsidRPr="00D41617">
              <w:rPr>
                <w:rFonts w:ascii="Arial" w:hAnsi="Arial" w:cs="Arial"/>
                <w:sz w:val="20"/>
                <w:szCs w:val="20"/>
              </w:rPr>
              <w:t>A10.</w:t>
            </w:r>
          </w:p>
        </w:tc>
        <w:tc>
          <w:tcPr>
            <w:tcW w:w="2538" w:type="dxa"/>
          </w:tcPr>
          <w:p w:rsidR="00D41617" w:rsidRPr="00D41617" w:rsidRDefault="00D41617" w:rsidP="001C40AD">
            <w:pPr>
              <w:rPr>
                <w:rFonts w:ascii="Arial" w:hAnsi="Arial" w:cs="Arial"/>
                <w:sz w:val="20"/>
                <w:szCs w:val="20"/>
              </w:rPr>
            </w:pPr>
          </w:p>
        </w:tc>
      </w:tr>
    </w:tbl>
    <w:p w:rsidR="001C40AD" w:rsidRPr="00AF35A9" w:rsidRDefault="001C40AD" w:rsidP="001C40AD">
      <w:pPr>
        <w:rPr>
          <w:rFonts w:ascii="Arial" w:hAnsi="Arial" w:cs="Arial"/>
          <w:sz w:val="22"/>
          <w:szCs w:val="22"/>
        </w:rPr>
      </w:pPr>
    </w:p>
    <w:p w:rsidR="00C92ED6" w:rsidRPr="00AF35A9" w:rsidRDefault="00592995" w:rsidP="00C23E8D">
      <w:pPr>
        <w:rPr>
          <w:rFonts w:ascii="Arial" w:hAnsi="Arial" w:cs="Arial"/>
          <w:sz w:val="22"/>
          <w:szCs w:val="22"/>
        </w:rPr>
      </w:pPr>
      <w:r>
        <w:rPr>
          <w:rFonts w:ascii="Arial" w:hAnsi="Arial" w:cs="Arial"/>
          <w:sz w:val="22"/>
          <w:szCs w:val="22"/>
        </w:rPr>
        <w:t>The</w:t>
      </w:r>
      <w:r w:rsidR="00C23E8D" w:rsidRPr="00AF35A9">
        <w:rPr>
          <w:rFonts w:ascii="Arial" w:hAnsi="Arial" w:cs="Arial"/>
          <w:sz w:val="22"/>
          <w:szCs w:val="22"/>
        </w:rPr>
        <w:t xml:space="preserve"> </w:t>
      </w:r>
      <w:r w:rsidR="00427646" w:rsidRPr="00AF35A9">
        <w:rPr>
          <w:rFonts w:ascii="Arial" w:hAnsi="Arial" w:cs="Arial"/>
          <w:sz w:val="22"/>
          <w:szCs w:val="22"/>
        </w:rPr>
        <w:t>footnote</w:t>
      </w:r>
      <w:r w:rsidR="00C23E8D" w:rsidRPr="00AF35A9">
        <w:rPr>
          <w:rFonts w:ascii="Arial" w:hAnsi="Arial" w:cs="Arial"/>
          <w:sz w:val="22"/>
          <w:szCs w:val="22"/>
        </w:rPr>
        <w:t>s would look like this</w:t>
      </w:r>
      <w:r w:rsidR="00C662ED" w:rsidRPr="00AF35A9">
        <w:rPr>
          <w:rFonts w:ascii="Arial" w:hAnsi="Arial" w:cs="Arial"/>
          <w:sz w:val="22"/>
          <w:szCs w:val="22"/>
        </w:rPr>
        <w:t>:</w:t>
      </w:r>
    </w:p>
    <w:p w:rsidR="00C23E8D" w:rsidRPr="00AF35A9" w:rsidRDefault="00C23E8D" w:rsidP="00C23E8D">
      <w:pPr>
        <w:rPr>
          <w:rFonts w:ascii="Arial" w:hAnsi="Arial" w:cs="Arial"/>
          <w:sz w:val="22"/>
          <w:szCs w:val="22"/>
        </w:rPr>
      </w:pPr>
    </w:p>
    <w:p w:rsidR="00C23E8D" w:rsidRPr="00AF35A9" w:rsidRDefault="00C23E8D" w:rsidP="00451BDD">
      <w:pPr>
        <w:ind w:left="720"/>
        <w:rPr>
          <w:rFonts w:ascii="Arial" w:hAnsi="Arial" w:cs="Arial"/>
          <w:sz w:val="22"/>
          <w:szCs w:val="22"/>
        </w:rPr>
      </w:pPr>
      <w:r w:rsidRPr="00AF35A9">
        <w:rPr>
          <w:rFonts w:ascii="Arial" w:hAnsi="Arial" w:cs="Arial"/>
          <w:sz w:val="22"/>
          <w:szCs w:val="22"/>
        </w:rPr>
        <w:t>“Accountability Begins at Home”</w:t>
      </w:r>
      <w:r w:rsidR="00FB30AC" w:rsidRPr="00AF35A9">
        <w:rPr>
          <w:rFonts w:ascii="Arial" w:hAnsi="Arial" w:cs="Arial"/>
          <w:sz w:val="22"/>
          <w:szCs w:val="22"/>
        </w:rPr>
        <w:t>,</w:t>
      </w:r>
      <w:r w:rsidRPr="00AF35A9">
        <w:rPr>
          <w:rFonts w:ascii="Arial" w:hAnsi="Arial" w:cs="Arial"/>
          <w:sz w:val="22"/>
          <w:szCs w:val="22"/>
        </w:rPr>
        <w:t xml:space="preserve"> Editorial, </w:t>
      </w:r>
      <w:r w:rsidRPr="00AF35A9">
        <w:rPr>
          <w:rFonts w:ascii="Arial" w:hAnsi="Arial" w:cs="Arial"/>
          <w:i/>
          <w:sz w:val="22"/>
          <w:szCs w:val="22"/>
        </w:rPr>
        <w:t>The New York Time</w:t>
      </w:r>
      <w:r w:rsidR="00FB30AC" w:rsidRPr="00AF35A9">
        <w:rPr>
          <w:rFonts w:ascii="Arial" w:hAnsi="Arial" w:cs="Arial"/>
          <w:i/>
          <w:sz w:val="22"/>
          <w:szCs w:val="22"/>
        </w:rPr>
        <w:t xml:space="preserve">s </w:t>
      </w:r>
      <w:r w:rsidRPr="00AF35A9">
        <w:rPr>
          <w:rFonts w:ascii="Arial" w:hAnsi="Arial" w:cs="Arial"/>
          <w:sz w:val="22"/>
          <w:szCs w:val="22"/>
        </w:rPr>
        <w:t xml:space="preserve"> (21 November 2005) online: </w:t>
      </w:r>
      <w:r w:rsidR="00D41617">
        <w:rPr>
          <w:rFonts w:ascii="Arial" w:hAnsi="Arial" w:cs="Arial"/>
          <w:sz w:val="22"/>
          <w:szCs w:val="22"/>
        </w:rPr>
        <w:t>T</w:t>
      </w:r>
      <w:r w:rsidRPr="00AF35A9">
        <w:rPr>
          <w:rFonts w:ascii="Arial" w:hAnsi="Arial" w:cs="Arial"/>
          <w:sz w:val="22"/>
          <w:szCs w:val="22"/>
        </w:rPr>
        <w:t>he New York Times &lt;http://www.nytimes.com&gt;.</w:t>
      </w:r>
    </w:p>
    <w:p w:rsidR="00451BDD" w:rsidRPr="00AF35A9" w:rsidRDefault="00451BDD" w:rsidP="00451BDD">
      <w:pPr>
        <w:ind w:left="720"/>
        <w:rPr>
          <w:rFonts w:ascii="Arial" w:hAnsi="Arial" w:cs="Arial"/>
          <w:sz w:val="22"/>
          <w:szCs w:val="22"/>
        </w:rPr>
      </w:pPr>
    </w:p>
    <w:p w:rsidR="00451BDD" w:rsidRPr="00AF35A9" w:rsidRDefault="00451BDD" w:rsidP="00451BDD">
      <w:pPr>
        <w:ind w:left="720"/>
        <w:rPr>
          <w:rFonts w:ascii="Arial" w:hAnsi="Arial" w:cs="Arial"/>
          <w:sz w:val="22"/>
          <w:szCs w:val="22"/>
        </w:rPr>
      </w:pPr>
      <w:r w:rsidRPr="00AF35A9">
        <w:rPr>
          <w:rFonts w:ascii="Arial" w:hAnsi="Arial" w:cs="Arial"/>
          <w:sz w:val="22"/>
          <w:szCs w:val="22"/>
        </w:rPr>
        <w:t xml:space="preserve">Ken Lum, Letter to the Editor, </w:t>
      </w:r>
      <w:r w:rsidRPr="00AF35A9">
        <w:rPr>
          <w:rFonts w:ascii="Arial" w:hAnsi="Arial" w:cs="Arial"/>
          <w:i/>
          <w:sz w:val="22"/>
          <w:szCs w:val="22"/>
        </w:rPr>
        <w:t>The Vancouver Sun</w:t>
      </w:r>
      <w:r w:rsidRPr="00AF35A9">
        <w:rPr>
          <w:rFonts w:ascii="Arial" w:hAnsi="Arial" w:cs="Arial"/>
          <w:sz w:val="22"/>
          <w:szCs w:val="22"/>
        </w:rPr>
        <w:t xml:space="preserve"> (6 December 2004) A10.</w:t>
      </w:r>
    </w:p>
    <w:p w:rsidR="00536FFB" w:rsidRDefault="00536FFB" w:rsidP="00536FFB">
      <w:pPr>
        <w:rPr>
          <w:rFonts w:ascii="Arial" w:hAnsi="Arial" w:cs="Arial"/>
          <w:sz w:val="22"/>
          <w:szCs w:val="22"/>
        </w:rPr>
      </w:pPr>
    </w:p>
    <w:p w:rsidR="005D1B4F" w:rsidRDefault="005D1B4F" w:rsidP="00536FFB">
      <w:pPr>
        <w:rPr>
          <w:rFonts w:ascii="Arial" w:hAnsi="Arial" w:cs="Arial"/>
          <w:sz w:val="22"/>
          <w:szCs w:val="22"/>
        </w:rPr>
      </w:pPr>
    </w:p>
    <w:p w:rsidR="005D1B4F" w:rsidRDefault="005D1B4F" w:rsidP="00536FFB">
      <w:pPr>
        <w:rPr>
          <w:rFonts w:ascii="Arial" w:hAnsi="Arial" w:cs="Arial"/>
          <w:sz w:val="22"/>
          <w:szCs w:val="22"/>
        </w:rPr>
      </w:pPr>
      <w:r>
        <w:rPr>
          <w:rFonts w:ascii="Arial" w:hAnsi="Arial" w:cs="Arial"/>
          <w:sz w:val="22"/>
          <w:szCs w:val="22"/>
        </w:rPr>
        <w:t>The bibliographic entry for a resource with a listed author would look like this:</w:t>
      </w:r>
    </w:p>
    <w:p w:rsidR="005D1B4F" w:rsidRDefault="005D1B4F" w:rsidP="00536FFB">
      <w:pPr>
        <w:rPr>
          <w:rFonts w:ascii="Arial" w:hAnsi="Arial" w:cs="Arial"/>
          <w:sz w:val="22"/>
          <w:szCs w:val="22"/>
        </w:rPr>
      </w:pPr>
    </w:p>
    <w:p w:rsidR="005D1B4F" w:rsidRPr="005D1B4F" w:rsidRDefault="005D1B4F" w:rsidP="00536FFB">
      <w:pPr>
        <w:rPr>
          <w:rFonts w:ascii="Arial" w:hAnsi="Arial" w:cs="Arial"/>
          <w:sz w:val="22"/>
          <w:szCs w:val="22"/>
        </w:rPr>
      </w:pPr>
      <w:r>
        <w:rPr>
          <w:rFonts w:ascii="Arial" w:hAnsi="Arial" w:cs="Arial"/>
          <w:sz w:val="22"/>
          <w:szCs w:val="22"/>
        </w:rPr>
        <w:tab/>
        <w:t xml:space="preserve">Lum, Ken. Letter to the Editor, </w:t>
      </w:r>
      <w:r>
        <w:rPr>
          <w:rFonts w:ascii="Arial" w:hAnsi="Arial" w:cs="Arial"/>
          <w:i/>
          <w:sz w:val="22"/>
          <w:szCs w:val="22"/>
        </w:rPr>
        <w:t>The Vancouver Sun</w:t>
      </w:r>
      <w:r>
        <w:rPr>
          <w:rFonts w:ascii="Arial" w:hAnsi="Arial" w:cs="Arial"/>
          <w:sz w:val="22"/>
          <w:szCs w:val="22"/>
        </w:rPr>
        <w:t xml:space="preserve"> (6 December 2004) A10.</w:t>
      </w:r>
    </w:p>
    <w:p w:rsidR="005D1B4F" w:rsidRDefault="005D1B4F">
      <w:pPr>
        <w:rPr>
          <w:rFonts w:ascii="Arial" w:hAnsi="Arial" w:cs="Arial"/>
          <w:sz w:val="22"/>
          <w:szCs w:val="22"/>
        </w:rPr>
      </w:pPr>
      <w:r>
        <w:rPr>
          <w:rFonts w:ascii="Arial" w:hAnsi="Arial" w:cs="Arial"/>
          <w:sz w:val="22"/>
          <w:szCs w:val="22"/>
        </w:rPr>
        <w:br w:type="page"/>
      </w:r>
    </w:p>
    <w:p w:rsidR="00B55D06" w:rsidRPr="00AF35A9" w:rsidRDefault="00B55D06">
      <w:pPr>
        <w:rPr>
          <w:rFonts w:ascii="Arial" w:hAnsi="Arial" w:cs="Arial"/>
          <w:sz w:val="22"/>
          <w:szCs w:val="22"/>
        </w:rPr>
      </w:pPr>
    </w:p>
    <w:p w:rsidR="00BC0DDC" w:rsidRPr="00AF35A9" w:rsidRDefault="00A32762" w:rsidP="00BC0DDC">
      <w:pPr>
        <w:rPr>
          <w:rFonts w:ascii="Arial" w:hAnsi="Arial" w:cs="Arial"/>
          <w:b/>
          <w:sz w:val="22"/>
          <w:szCs w:val="22"/>
        </w:rPr>
      </w:pPr>
      <w:r w:rsidRPr="00AF35A9">
        <w:rPr>
          <w:rFonts w:ascii="Arial" w:hAnsi="Arial" w:cs="Arial"/>
          <w:b/>
          <w:sz w:val="22"/>
          <w:szCs w:val="22"/>
        </w:rPr>
        <w:t xml:space="preserve">III. </w:t>
      </w:r>
      <w:r w:rsidR="00BC0DDC" w:rsidRPr="00AF35A9">
        <w:rPr>
          <w:rFonts w:ascii="Arial" w:hAnsi="Arial" w:cs="Arial"/>
          <w:b/>
          <w:sz w:val="22"/>
          <w:szCs w:val="22"/>
        </w:rPr>
        <w:t>General Internet Sites</w:t>
      </w:r>
      <w:r w:rsidR="00D67ADF">
        <w:rPr>
          <w:rFonts w:ascii="Arial" w:hAnsi="Arial" w:cs="Arial"/>
          <w:b/>
          <w:sz w:val="22"/>
          <w:szCs w:val="22"/>
        </w:rPr>
        <w:t xml:space="preserve"> (</w:t>
      </w:r>
      <w:r w:rsidR="00A34345">
        <w:rPr>
          <w:rFonts w:ascii="Arial" w:hAnsi="Arial" w:cs="Arial"/>
          <w:b/>
          <w:sz w:val="22"/>
          <w:szCs w:val="22"/>
        </w:rPr>
        <w:t>McGill guide</w:t>
      </w:r>
      <w:r w:rsidR="00D67ADF">
        <w:rPr>
          <w:rFonts w:ascii="Arial" w:hAnsi="Arial" w:cs="Arial"/>
          <w:b/>
          <w:sz w:val="22"/>
          <w:szCs w:val="22"/>
        </w:rPr>
        <w:t xml:space="preserve"> 6.21.3)</w:t>
      </w:r>
    </w:p>
    <w:p w:rsidR="00C662ED" w:rsidRPr="00AF35A9" w:rsidRDefault="00C662ED" w:rsidP="00BC0DDC">
      <w:pPr>
        <w:rPr>
          <w:rFonts w:ascii="Arial" w:hAnsi="Arial" w:cs="Arial"/>
          <w:b/>
          <w:sz w:val="22"/>
          <w:szCs w:val="22"/>
        </w:rPr>
      </w:pPr>
    </w:p>
    <w:p w:rsidR="00BC0DDC" w:rsidRDefault="00BC0DDC" w:rsidP="00BC0DDC">
      <w:pPr>
        <w:rPr>
          <w:rFonts w:ascii="Arial" w:hAnsi="Arial" w:cs="Arial"/>
          <w:sz w:val="22"/>
          <w:szCs w:val="22"/>
        </w:rPr>
      </w:pPr>
      <w:r w:rsidRPr="00AF35A9">
        <w:rPr>
          <w:rFonts w:ascii="Arial" w:hAnsi="Arial" w:cs="Arial"/>
          <w:sz w:val="22"/>
          <w:szCs w:val="22"/>
        </w:rPr>
        <w:t xml:space="preserve">Provide as </w:t>
      </w:r>
      <w:r w:rsidR="00AE473A">
        <w:rPr>
          <w:rFonts w:ascii="Arial" w:hAnsi="Arial" w:cs="Arial"/>
          <w:sz w:val="22"/>
          <w:szCs w:val="22"/>
        </w:rPr>
        <w:t xml:space="preserve">much of </w:t>
      </w:r>
      <w:r w:rsidRPr="00AF35A9">
        <w:rPr>
          <w:rFonts w:ascii="Arial" w:hAnsi="Arial" w:cs="Arial"/>
          <w:sz w:val="22"/>
          <w:szCs w:val="22"/>
        </w:rPr>
        <w:t>a citation as possible</w:t>
      </w:r>
      <w:r w:rsidR="00AE473A">
        <w:rPr>
          <w:rFonts w:ascii="Arial" w:hAnsi="Arial" w:cs="Arial"/>
          <w:sz w:val="22"/>
          <w:szCs w:val="22"/>
        </w:rPr>
        <w:t xml:space="preserve"> according to the guidelines for the related </w:t>
      </w:r>
      <w:r w:rsidR="005948F2">
        <w:rPr>
          <w:rFonts w:ascii="Arial" w:hAnsi="Arial" w:cs="Arial"/>
          <w:sz w:val="22"/>
          <w:szCs w:val="22"/>
        </w:rPr>
        <w:t xml:space="preserve">type of </w:t>
      </w:r>
      <w:r w:rsidR="00AE473A">
        <w:rPr>
          <w:rFonts w:ascii="Arial" w:hAnsi="Arial" w:cs="Arial"/>
          <w:sz w:val="22"/>
          <w:szCs w:val="22"/>
        </w:rPr>
        <w:t>print source (magazine, journal, etc.). At the very least, list the page title or section name. Then list the word</w:t>
      </w:r>
      <w:r w:rsidR="00592995">
        <w:rPr>
          <w:rFonts w:ascii="Arial" w:hAnsi="Arial" w:cs="Arial"/>
          <w:sz w:val="22"/>
          <w:szCs w:val="22"/>
        </w:rPr>
        <w:t xml:space="preserve"> </w:t>
      </w:r>
      <w:r w:rsidR="00AE473A">
        <w:rPr>
          <w:rFonts w:ascii="Arial" w:hAnsi="Arial" w:cs="Arial"/>
          <w:sz w:val="22"/>
          <w:szCs w:val="22"/>
        </w:rPr>
        <w:t>“</w:t>
      </w:r>
      <w:r w:rsidR="00592995">
        <w:rPr>
          <w:rFonts w:ascii="Arial" w:hAnsi="Arial" w:cs="Arial"/>
          <w:sz w:val="22"/>
          <w:szCs w:val="22"/>
        </w:rPr>
        <w:t>online</w:t>
      </w:r>
      <w:r w:rsidR="00AE473A">
        <w:rPr>
          <w:rFonts w:ascii="Arial" w:hAnsi="Arial" w:cs="Arial"/>
          <w:sz w:val="22"/>
          <w:szCs w:val="22"/>
        </w:rPr>
        <w:t>”</w:t>
      </w:r>
      <w:r w:rsidR="00592995">
        <w:rPr>
          <w:rFonts w:ascii="Arial" w:hAnsi="Arial" w:cs="Arial"/>
          <w:sz w:val="22"/>
          <w:szCs w:val="22"/>
        </w:rPr>
        <w:t xml:space="preserve"> </w:t>
      </w:r>
      <w:r w:rsidR="00AE473A">
        <w:rPr>
          <w:rFonts w:ascii="Arial" w:hAnsi="Arial" w:cs="Arial"/>
          <w:sz w:val="22"/>
          <w:szCs w:val="22"/>
        </w:rPr>
        <w:t>and the name of the website</w:t>
      </w:r>
      <w:r w:rsidRPr="00AF35A9">
        <w:rPr>
          <w:rFonts w:ascii="Arial" w:hAnsi="Arial" w:cs="Arial"/>
          <w:sz w:val="22"/>
          <w:szCs w:val="22"/>
        </w:rPr>
        <w:t xml:space="preserve">. Cite the home page of the </w:t>
      </w:r>
      <w:r w:rsidR="007756FA">
        <w:rPr>
          <w:rFonts w:ascii="Arial" w:hAnsi="Arial" w:cs="Arial"/>
          <w:sz w:val="22"/>
          <w:szCs w:val="22"/>
        </w:rPr>
        <w:t>w</w:t>
      </w:r>
      <w:r w:rsidRPr="00AF35A9">
        <w:rPr>
          <w:rFonts w:ascii="Arial" w:hAnsi="Arial" w:cs="Arial"/>
          <w:sz w:val="22"/>
          <w:szCs w:val="22"/>
        </w:rPr>
        <w:t>ebsite.</w:t>
      </w:r>
    </w:p>
    <w:p w:rsidR="00DE3C48" w:rsidRPr="00AF35A9" w:rsidRDefault="00DE3C48" w:rsidP="00BC0DD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990"/>
        <w:gridCol w:w="1980"/>
        <w:gridCol w:w="3438"/>
      </w:tblGrid>
      <w:tr w:rsidR="00610B63" w:rsidRPr="00AF35A9" w:rsidTr="00D046DC">
        <w:tc>
          <w:tcPr>
            <w:tcW w:w="3168" w:type="dxa"/>
          </w:tcPr>
          <w:p w:rsidR="00BC0DDC" w:rsidRDefault="00DE3C48" w:rsidP="00BC0DDC">
            <w:pPr>
              <w:rPr>
                <w:rFonts w:ascii="Arial" w:hAnsi="Arial" w:cs="Arial"/>
                <w:b/>
                <w:sz w:val="22"/>
                <w:szCs w:val="22"/>
              </w:rPr>
            </w:pPr>
            <w:r w:rsidRPr="00AF35A9">
              <w:rPr>
                <w:rFonts w:ascii="Arial" w:hAnsi="Arial" w:cs="Arial"/>
                <w:b/>
                <w:sz w:val="22"/>
                <w:szCs w:val="22"/>
              </w:rPr>
              <w:t xml:space="preserve">Traditional </w:t>
            </w:r>
            <w:r w:rsidR="005948F2">
              <w:rPr>
                <w:rFonts w:ascii="Arial" w:hAnsi="Arial" w:cs="Arial"/>
                <w:b/>
                <w:sz w:val="22"/>
                <w:szCs w:val="22"/>
              </w:rPr>
              <w:t xml:space="preserve">print </w:t>
            </w:r>
            <w:r w:rsidRPr="00AF35A9">
              <w:rPr>
                <w:rFonts w:ascii="Arial" w:hAnsi="Arial" w:cs="Arial"/>
                <w:b/>
                <w:sz w:val="22"/>
                <w:szCs w:val="22"/>
              </w:rPr>
              <w:t>citation,</w:t>
            </w:r>
          </w:p>
          <w:p w:rsidR="005948F2" w:rsidRPr="005948F2" w:rsidRDefault="005948F2" w:rsidP="005948F2">
            <w:pPr>
              <w:rPr>
                <w:rFonts w:ascii="Arial" w:hAnsi="Arial" w:cs="Arial"/>
                <w:i/>
                <w:sz w:val="20"/>
                <w:szCs w:val="20"/>
              </w:rPr>
            </w:pPr>
            <w:r w:rsidRPr="005948F2">
              <w:rPr>
                <w:rFonts w:ascii="Arial" w:hAnsi="Arial" w:cs="Arial"/>
                <w:i/>
                <w:sz w:val="20"/>
                <w:szCs w:val="20"/>
              </w:rPr>
              <w:t>[</w:t>
            </w:r>
            <w:r>
              <w:rPr>
                <w:rFonts w:ascii="Arial" w:hAnsi="Arial" w:cs="Arial"/>
                <w:i/>
                <w:sz w:val="20"/>
                <w:szCs w:val="20"/>
              </w:rPr>
              <w:t>for type of resource/page</w:t>
            </w:r>
            <w:r w:rsidRPr="005948F2">
              <w:rPr>
                <w:rFonts w:ascii="Arial" w:hAnsi="Arial" w:cs="Arial"/>
                <w:i/>
                <w:sz w:val="20"/>
                <w:szCs w:val="20"/>
              </w:rPr>
              <w:t>]</w:t>
            </w:r>
          </w:p>
        </w:tc>
        <w:tc>
          <w:tcPr>
            <w:tcW w:w="990" w:type="dxa"/>
          </w:tcPr>
          <w:p w:rsidR="00BC0DDC" w:rsidRPr="00AF35A9" w:rsidRDefault="00DE3C48" w:rsidP="00BC0DDC">
            <w:pPr>
              <w:rPr>
                <w:rFonts w:ascii="Arial" w:hAnsi="Arial" w:cs="Arial"/>
                <w:b/>
                <w:sz w:val="22"/>
                <w:szCs w:val="22"/>
              </w:rPr>
            </w:pPr>
            <w:r w:rsidRPr="00AF35A9">
              <w:rPr>
                <w:rFonts w:ascii="Arial" w:hAnsi="Arial" w:cs="Arial"/>
                <w:b/>
                <w:sz w:val="22"/>
                <w:szCs w:val="22"/>
              </w:rPr>
              <w:t>online:</w:t>
            </w:r>
          </w:p>
        </w:tc>
        <w:tc>
          <w:tcPr>
            <w:tcW w:w="1980" w:type="dxa"/>
          </w:tcPr>
          <w:p w:rsidR="00BC0DDC" w:rsidRPr="00AF35A9" w:rsidRDefault="00DE3C48" w:rsidP="00BC0DDC">
            <w:pPr>
              <w:rPr>
                <w:rFonts w:ascii="Arial" w:hAnsi="Arial" w:cs="Arial"/>
                <w:b/>
                <w:sz w:val="22"/>
                <w:szCs w:val="22"/>
              </w:rPr>
            </w:pPr>
            <w:r w:rsidRPr="00AF35A9">
              <w:rPr>
                <w:rFonts w:ascii="Arial" w:hAnsi="Arial" w:cs="Arial"/>
                <w:b/>
                <w:sz w:val="22"/>
                <w:szCs w:val="22"/>
              </w:rPr>
              <w:t>Name of website</w:t>
            </w:r>
          </w:p>
        </w:tc>
        <w:tc>
          <w:tcPr>
            <w:tcW w:w="3438" w:type="dxa"/>
          </w:tcPr>
          <w:p w:rsidR="00BC0DDC" w:rsidRPr="00AF35A9" w:rsidRDefault="00DE3C48" w:rsidP="00BC0DDC">
            <w:pPr>
              <w:rPr>
                <w:rFonts w:ascii="Arial" w:hAnsi="Arial" w:cs="Arial"/>
                <w:b/>
                <w:sz w:val="22"/>
                <w:szCs w:val="22"/>
              </w:rPr>
            </w:pPr>
            <w:r w:rsidRPr="00AF35A9">
              <w:rPr>
                <w:rFonts w:ascii="Arial" w:hAnsi="Arial" w:cs="Arial"/>
                <w:b/>
                <w:sz w:val="22"/>
                <w:szCs w:val="22"/>
              </w:rPr>
              <w:t>&lt;URL&gt;.</w:t>
            </w:r>
          </w:p>
        </w:tc>
      </w:tr>
      <w:tr w:rsidR="00610B63" w:rsidRPr="00AF35A9" w:rsidTr="00D046DC">
        <w:tc>
          <w:tcPr>
            <w:tcW w:w="3168" w:type="dxa"/>
          </w:tcPr>
          <w:p w:rsidR="00BC0DDC" w:rsidRPr="00B46FBB" w:rsidRDefault="00B46FBB" w:rsidP="00BC0DDC">
            <w:pPr>
              <w:rPr>
                <w:rFonts w:ascii="Arial" w:hAnsi="Arial" w:cs="Arial"/>
                <w:i/>
                <w:sz w:val="22"/>
                <w:szCs w:val="22"/>
              </w:rPr>
            </w:pPr>
            <w:r>
              <w:rPr>
                <w:rFonts w:ascii="Arial" w:hAnsi="Arial" w:cs="Arial"/>
                <w:i/>
                <w:sz w:val="22"/>
                <w:szCs w:val="22"/>
              </w:rPr>
              <w:t>Judicial Appointments</w:t>
            </w:r>
            <w:r w:rsidR="00D67ADF">
              <w:rPr>
                <w:rFonts w:ascii="Arial" w:hAnsi="Arial" w:cs="Arial"/>
                <w:i/>
                <w:sz w:val="22"/>
                <w:szCs w:val="22"/>
              </w:rPr>
              <w:t>,</w:t>
            </w:r>
          </w:p>
        </w:tc>
        <w:tc>
          <w:tcPr>
            <w:tcW w:w="990" w:type="dxa"/>
          </w:tcPr>
          <w:p w:rsidR="00BC0DDC" w:rsidRPr="00AF35A9" w:rsidRDefault="0034739E" w:rsidP="00BC0DDC">
            <w:pPr>
              <w:rPr>
                <w:rFonts w:ascii="Arial" w:hAnsi="Arial" w:cs="Arial"/>
                <w:sz w:val="22"/>
                <w:szCs w:val="22"/>
              </w:rPr>
            </w:pPr>
            <w:r w:rsidRPr="00AF35A9">
              <w:rPr>
                <w:rFonts w:ascii="Arial" w:hAnsi="Arial" w:cs="Arial"/>
                <w:sz w:val="22"/>
                <w:szCs w:val="22"/>
              </w:rPr>
              <w:t>online:</w:t>
            </w:r>
          </w:p>
        </w:tc>
        <w:tc>
          <w:tcPr>
            <w:tcW w:w="1980" w:type="dxa"/>
          </w:tcPr>
          <w:p w:rsidR="00BC0DDC" w:rsidRPr="00AF35A9" w:rsidRDefault="00B46FBB" w:rsidP="00BC0DDC">
            <w:pPr>
              <w:rPr>
                <w:rFonts w:ascii="Arial" w:hAnsi="Arial" w:cs="Arial"/>
                <w:sz w:val="22"/>
                <w:szCs w:val="22"/>
              </w:rPr>
            </w:pPr>
            <w:r>
              <w:rPr>
                <w:rFonts w:ascii="Arial" w:hAnsi="Arial" w:cs="Arial"/>
                <w:sz w:val="22"/>
                <w:szCs w:val="22"/>
              </w:rPr>
              <w:t>Department of Justice Canada</w:t>
            </w:r>
          </w:p>
        </w:tc>
        <w:tc>
          <w:tcPr>
            <w:tcW w:w="3438" w:type="dxa"/>
          </w:tcPr>
          <w:p w:rsidR="00BC0DDC" w:rsidRPr="00AF35A9" w:rsidRDefault="0034739E" w:rsidP="00B46FBB">
            <w:pPr>
              <w:rPr>
                <w:rFonts w:ascii="Arial" w:hAnsi="Arial" w:cs="Arial"/>
                <w:sz w:val="22"/>
                <w:szCs w:val="22"/>
              </w:rPr>
            </w:pPr>
            <w:r w:rsidRPr="00AF35A9">
              <w:rPr>
                <w:rFonts w:ascii="Arial" w:hAnsi="Arial" w:cs="Arial"/>
                <w:sz w:val="22"/>
                <w:szCs w:val="22"/>
              </w:rPr>
              <w:t>&lt;http://www.</w:t>
            </w:r>
            <w:r w:rsidR="00B46FBB">
              <w:rPr>
                <w:rFonts w:ascii="Arial" w:hAnsi="Arial" w:cs="Arial"/>
                <w:sz w:val="22"/>
                <w:szCs w:val="22"/>
              </w:rPr>
              <w:t>justice.gc.ca/eng</w:t>
            </w:r>
            <w:r w:rsidRPr="00AF35A9">
              <w:rPr>
                <w:rFonts w:ascii="Arial" w:hAnsi="Arial" w:cs="Arial"/>
                <w:sz w:val="22"/>
                <w:szCs w:val="22"/>
              </w:rPr>
              <w:t>&gt;.</w:t>
            </w:r>
          </w:p>
        </w:tc>
      </w:tr>
      <w:tr w:rsidR="00610B63" w:rsidRPr="00AF35A9" w:rsidTr="00D046DC">
        <w:tc>
          <w:tcPr>
            <w:tcW w:w="3168" w:type="dxa"/>
          </w:tcPr>
          <w:p w:rsidR="00BC0DDC" w:rsidRPr="00AF35A9" w:rsidRDefault="00610B63" w:rsidP="00BC0DDC">
            <w:pPr>
              <w:rPr>
                <w:rFonts w:ascii="Arial" w:hAnsi="Arial" w:cs="Arial"/>
                <w:sz w:val="22"/>
                <w:szCs w:val="22"/>
              </w:rPr>
            </w:pPr>
            <w:r w:rsidRPr="00AF35A9">
              <w:rPr>
                <w:rFonts w:ascii="Arial" w:hAnsi="Arial" w:cs="Arial"/>
                <w:sz w:val="22"/>
                <w:szCs w:val="22"/>
              </w:rPr>
              <w:t xml:space="preserve">“Afghanistan” </w:t>
            </w:r>
            <w:r w:rsidRPr="00AF35A9">
              <w:rPr>
                <w:rFonts w:ascii="Arial" w:hAnsi="Arial" w:cs="Arial"/>
                <w:i/>
                <w:sz w:val="22"/>
                <w:szCs w:val="22"/>
              </w:rPr>
              <w:t>CBC News Online</w:t>
            </w:r>
            <w:r w:rsidRPr="00AF35A9">
              <w:rPr>
                <w:rFonts w:ascii="Arial" w:hAnsi="Arial" w:cs="Arial"/>
                <w:sz w:val="22"/>
                <w:szCs w:val="22"/>
              </w:rPr>
              <w:t xml:space="preserve">  (21 March 2006), </w:t>
            </w:r>
          </w:p>
        </w:tc>
        <w:tc>
          <w:tcPr>
            <w:tcW w:w="990" w:type="dxa"/>
          </w:tcPr>
          <w:p w:rsidR="00BC0DDC" w:rsidRPr="00AF35A9" w:rsidRDefault="00610B63" w:rsidP="00BC0DDC">
            <w:pPr>
              <w:rPr>
                <w:rFonts w:ascii="Arial" w:hAnsi="Arial" w:cs="Arial"/>
                <w:sz w:val="22"/>
                <w:szCs w:val="22"/>
              </w:rPr>
            </w:pPr>
            <w:r w:rsidRPr="00AF35A9">
              <w:rPr>
                <w:rFonts w:ascii="Arial" w:hAnsi="Arial" w:cs="Arial"/>
                <w:sz w:val="22"/>
                <w:szCs w:val="22"/>
              </w:rPr>
              <w:t>online:</w:t>
            </w:r>
          </w:p>
        </w:tc>
        <w:tc>
          <w:tcPr>
            <w:tcW w:w="1980" w:type="dxa"/>
          </w:tcPr>
          <w:p w:rsidR="00BC0DDC" w:rsidRPr="00AF35A9" w:rsidRDefault="00610B63" w:rsidP="00BC0DDC">
            <w:pPr>
              <w:rPr>
                <w:rFonts w:ascii="Arial" w:hAnsi="Arial" w:cs="Arial"/>
                <w:sz w:val="22"/>
                <w:szCs w:val="22"/>
              </w:rPr>
            </w:pPr>
            <w:r w:rsidRPr="00AF35A9">
              <w:rPr>
                <w:rFonts w:ascii="Arial" w:hAnsi="Arial" w:cs="Arial"/>
                <w:sz w:val="22"/>
                <w:szCs w:val="22"/>
              </w:rPr>
              <w:t>CBC News Online</w:t>
            </w:r>
          </w:p>
        </w:tc>
        <w:tc>
          <w:tcPr>
            <w:tcW w:w="3438" w:type="dxa"/>
          </w:tcPr>
          <w:p w:rsidR="00BC0DDC" w:rsidRPr="00AF35A9" w:rsidRDefault="00D046DC" w:rsidP="00D046DC">
            <w:pPr>
              <w:rPr>
                <w:rFonts w:ascii="Arial" w:hAnsi="Arial" w:cs="Arial"/>
                <w:sz w:val="22"/>
                <w:szCs w:val="22"/>
              </w:rPr>
            </w:pPr>
            <w:r>
              <w:rPr>
                <w:rFonts w:ascii="Arial" w:hAnsi="Arial" w:cs="Arial"/>
                <w:sz w:val="22"/>
                <w:szCs w:val="22"/>
              </w:rPr>
              <w:t>&lt;http://www.cbc.ca/news</w:t>
            </w:r>
            <w:r w:rsidR="00610B63" w:rsidRPr="00AF35A9">
              <w:rPr>
                <w:rFonts w:ascii="Arial" w:hAnsi="Arial" w:cs="Arial"/>
                <w:sz w:val="22"/>
                <w:szCs w:val="22"/>
              </w:rPr>
              <w:t>&gt;.</w:t>
            </w:r>
          </w:p>
        </w:tc>
      </w:tr>
      <w:tr w:rsidR="00D41617" w:rsidRPr="00AF35A9" w:rsidTr="00D046DC">
        <w:tc>
          <w:tcPr>
            <w:tcW w:w="3168" w:type="dxa"/>
          </w:tcPr>
          <w:p w:rsidR="00D41617" w:rsidRPr="00D41617" w:rsidRDefault="00D41617" w:rsidP="00BC0DDC">
            <w:pPr>
              <w:rPr>
                <w:rFonts w:ascii="Arial" w:hAnsi="Arial" w:cs="Arial"/>
                <w:sz w:val="22"/>
                <w:szCs w:val="22"/>
              </w:rPr>
            </w:pPr>
            <w:r>
              <w:rPr>
                <w:rFonts w:ascii="Arial" w:hAnsi="Arial" w:cs="Arial"/>
                <w:sz w:val="22"/>
                <w:szCs w:val="22"/>
              </w:rPr>
              <w:t xml:space="preserve">Theodore de Bruyn, </w:t>
            </w:r>
            <w:r>
              <w:rPr>
                <w:rFonts w:ascii="Arial" w:hAnsi="Arial" w:cs="Arial"/>
                <w:i/>
                <w:sz w:val="22"/>
                <w:szCs w:val="22"/>
              </w:rPr>
              <w:t>A Plan of Action for Canada to reduce HIV/AIDS-related stigma and discrimination</w:t>
            </w:r>
            <w:r>
              <w:rPr>
                <w:rFonts w:ascii="Arial" w:hAnsi="Arial" w:cs="Arial"/>
                <w:sz w:val="22"/>
                <w:szCs w:val="22"/>
              </w:rPr>
              <w:t>,</w:t>
            </w:r>
          </w:p>
        </w:tc>
        <w:tc>
          <w:tcPr>
            <w:tcW w:w="990" w:type="dxa"/>
          </w:tcPr>
          <w:p w:rsidR="00D41617" w:rsidRPr="00AF35A9" w:rsidRDefault="00D41617" w:rsidP="00BC0DDC">
            <w:pPr>
              <w:rPr>
                <w:rFonts w:ascii="Arial" w:hAnsi="Arial" w:cs="Arial"/>
                <w:sz w:val="22"/>
                <w:szCs w:val="22"/>
              </w:rPr>
            </w:pPr>
            <w:r>
              <w:rPr>
                <w:rFonts w:ascii="Arial" w:hAnsi="Arial" w:cs="Arial"/>
                <w:sz w:val="22"/>
                <w:szCs w:val="22"/>
              </w:rPr>
              <w:t>online:</w:t>
            </w:r>
          </w:p>
        </w:tc>
        <w:tc>
          <w:tcPr>
            <w:tcW w:w="1980" w:type="dxa"/>
          </w:tcPr>
          <w:p w:rsidR="00D41617" w:rsidRPr="00AF35A9" w:rsidRDefault="00D41617" w:rsidP="00BC0DDC">
            <w:pPr>
              <w:rPr>
                <w:rFonts w:ascii="Arial" w:hAnsi="Arial" w:cs="Arial"/>
                <w:sz w:val="22"/>
                <w:szCs w:val="22"/>
              </w:rPr>
            </w:pPr>
            <w:r>
              <w:rPr>
                <w:rFonts w:ascii="Arial" w:hAnsi="Arial" w:cs="Arial"/>
                <w:sz w:val="22"/>
                <w:szCs w:val="22"/>
              </w:rPr>
              <w:t>Canadian HIV/AIDS Legal Network</w:t>
            </w:r>
          </w:p>
        </w:tc>
        <w:tc>
          <w:tcPr>
            <w:tcW w:w="3438" w:type="dxa"/>
          </w:tcPr>
          <w:p w:rsidR="00D41617" w:rsidRPr="00AF35A9" w:rsidRDefault="00D41617" w:rsidP="00BC0DDC">
            <w:pPr>
              <w:rPr>
                <w:rFonts w:ascii="Arial" w:hAnsi="Arial" w:cs="Arial"/>
                <w:sz w:val="22"/>
                <w:szCs w:val="22"/>
              </w:rPr>
            </w:pPr>
            <w:r>
              <w:rPr>
                <w:rFonts w:ascii="Arial" w:hAnsi="Arial" w:cs="Arial"/>
                <w:sz w:val="22"/>
                <w:szCs w:val="22"/>
              </w:rPr>
              <w:t>&lt;http://www.aidslaw.ca&gt;.</w:t>
            </w:r>
          </w:p>
        </w:tc>
      </w:tr>
      <w:tr w:rsidR="00CE7723" w:rsidRPr="00AF35A9" w:rsidTr="00D046DC">
        <w:tc>
          <w:tcPr>
            <w:tcW w:w="3168" w:type="dxa"/>
          </w:tcPr>
          <w:p w:rsidR="00CE7723" w:rsidRPr="00D67ADF" w:rsidRDefault="00D41FAA" w:rsidP="00D67ADF">
            <w:pPr>
              <w:rPr>
                <w:rFonts w:ascii="Arial" w:hAnsi="Arial" w:cs="Arial"/>
                <w:i/>
                <w:sz w:val="22"/>
                <w:szCs w:val="22"/>
              </w:rPr>
            </w:pPr>
            <w:r>
              <w:rPr>
                <w:rFonts w:ascii="Arial" w:hAnsi="Arial" w:cs="Arial"/>
                <w:i/>
                <w:sz w:val="22"/>
                <w:szCs w:val="22"/>
              </w:rPr>
              <w:t>Canadian Wrongful Convictions Timeline</w:t>
            </w:r>
            <w:r w:rsidR="00CE7723" w:rsidRPr="00D67ADF">
              <w:rPr>
                <w:rFonts w:ascii="Arial" w:hAnsi="Arial" w:cs="Arial"/>
                <w:i/>
                <w:sz w:val="22"/>
                <w:szCs w:val="22"/>
              </w:rPr>
              <w:t xml:space="preserve"> </w:t>
            </w:r>
            <w:r w:rsidR="00D67ADF">
              <w:rPr>
                <w:rFonts w:ascii="Arial" w:hAnsi="Arial" w:cs="Arial"/>
                <w:i/>
                <w:sz w:val="22"/>
                <w:szCs w:val="22"/>
              </w:rPr>
              <w:t>,</w:t>
            </w:r>
          </w:p>
        </w:tc>
        <w:tc>
          <w:tcPr>
            <w:tcW w:w="990" w:type="dxa"/>
          </w:tcPr>
          <w:p w:rsidR="00CE7723" w:rsidRDefault="00CE7723" w:rsidP="00BC0DDC">
            <w:pPr>
              <w:rPr>
                <w:rFonts w:ascii="Arial" w:hAnsi="Arial" w:cs="Arial"/>
                <w:sz w:val="22"/>
                <w:szCs w:val="22"/>
              </w:rPr>
            </w:pPr>
            <w:r>
              <w:rPr>
                <w:rFonts w:ascii="Arial" w:hAnsi="Arial" w:cs="Arial"/>
                <w:sz w:val="22"/>
                <w:szCs w:val="22"/>
              </w:rPr>
              <w:t>online:</w:t>
            </w:r>
          </w:p>
        </w:tc>
        <w:tc>
          <w:tcPr>
            <w:tcW w:w="1980" w:type="dxa"/>
          </w:tcPr>
          <w:p w:rsidR="00CE7723" w:rsidRDefault="00CE7723" w:rsidP="00BC0DDC">
            <w:pPr>
              <w:rPr>
                <w:rFonts w:ascii="Arial" w:hAnsi="Arial" w:cs="Arial"/>
                <w:sz w:val="22"/>
                <w:szCs w:val="22"/>
              </w:rPr>
            </w:pPr>
            <w:r>
              <w:rPr>
                <w:rFonts w:ascii="Arial" w:hAnsi="Arial" w:cs="Arial"/>
                <w:sz w:val="22"/>
                <w:szCs w:val="22"/>
              </w:rPr>
              <w:t>AIDWYC</w:t>
            </w:r>
          </w:p>
        </w:tc>
        <w:tc>
          <w:tcPr>
            <w:tcW w:w="3438" w:type="dxa"/>
          </w:tcPr>
          <w:p w:rsidR="00CE7723" w:rsidRPr="00D41FAA" w:rsidRDefault="00D046DC" w:rsidP="00D046DC">
            <w:pPr>
              <w:rPr>
                <w:rFonts w:ascii="Arial" w:hAnsi="Arial" w:cs="Arial"/>
                <w:sz w:val="22"/>
                <w:szCs w:val="22"/>
              </w:rPr>
            </w:pPr>
            <w:r>
              <w:rPr>
                <w:rFonts w:ascii="Arial" w:hAnsi="Arial" w:cs="Arial"/>
                <w:sz w:val="22"/>
                <w:szCs w:val="22"/>
              </w:rPr>
              <w:t>&lt;http://www.aidwyc.org</w:t>
            </w:r>
            <w:r w:rsidR="00CE7723" w:rsidRPr="00D41FAA">
              <w:rPr>
                <w:rFonts w:ascii="Arial" w:hAnsi="Arial" w:cs="Arial"/>
                <w:sz w:val="22"/>
                <w:szCs w:val="22"/>
              </w:rPr>
              <w:t>&gt;</w:t>
            </w:r>
            <w:r>
              <w:rPr>
                <w:rFonts w:ascii="Arial" w:hAnsi="Arial" w:cs="Arial"/>
                <w:sz w:val="22"/>
                <w:szCs w:val="22"/>
              </w:rPr>
              <w:t>.</w:t>
            </w:r>
          </w:p>
        </w:tc>
      </w:tr>
    </w:tbl>
    <w:p w:rsidR="00BC0DDC" w:rsidRPr="00AF35A9" w:rsidRDefault="00BC0DDC" w:rsidP="00BC0DDC">
      <w:pPr>
        <w:rPr>
          <w:rFonts w:ascii="Arial" w:hAnsi="Arial" w:cs="Arial"/>
          <w:sz w:val="22"/>
          <w:szCs w:val="22"/>
        </w:rPr>
      </w:pPr>
    </w:p>
    <w:p w:rsidR="00F35C36" w:rsidRPr="00AF35A9" w:rsidRDefault="00592995" w:rsidP="00BC0DDC">
      <w:pPr>
        <w:rPr>
          <w:rFonts w:ascii="Arial" w:hAnsi="Arial" w:cs="Arial"/>
          <w:sz w:val="22"/>
          <w:szCs w:val="22"/>
        </w:rPr>
      </w:pPr>
      <w:r>
        <w:rPr>
          <w:rFonts w:ascii="Arial" w:hAnsi="Arial" w:cs="Arial"/>
          <w:sz w:val="22"/>
          <w:szCs w:val="22"/>
        </w:rPr>
        <w:t>The</w:t>
      </w:r>
      <w:r w:rsidR="00F35C36" w:rsidRPr="00AF35A9">
        <w:rPr>
          <w:rFonts w:ascii="Arial" w:hAnsi="Arial" w:cs="Arial"/>
          <w:sz w:val="22"/>
          <w:szCs w:val="22"/>
        </w:rPr>
        <w:t xml:space="preserve"> </w:t>
      </w:r>
      <w:r w:rsidR="00427646" w:rsidRPr="00AF35A9">
        <w:rPr>
          <w:rFonts w:ascii="Arial" w:hAnsi="Arial" w:cs="Arial"/>
          <w:sz w:val="22"/>
          <w:szCs w:val="22"/>
        </w:rPr>
        <w:t>footnotes</w:t>
      </w:r>
      <w:r w:rsidR="00F35C36" w:rsidRPr="00AF35A9">
        <w:rPr>
          <w:rFonts w:ascii="Arial" w:hAnsi="Arial" w:cs="Arial"/>
          <w:sz w:val="22"/>
          <w:szCs w:val="22"/>
        </w:rPr>
        <w:t xml:space="preserve"> would look like this</w:t>
      </w:r>
      <w:r w:rsidR="00D41FAA">
        <w:rPr>
          <w:rFonts w:ascii="Arial" w:hAnsi="Arial" w:cs="Arial"/>
          <w:sz w:val="22"/>
          <w:szCs w:val="22"/>
        </w:rPr>
        <w:t xml:space="preserve"> (note that the URL is not a hyperlink)</w:t>
      </w:r>
      <w:r w:rsidR="00C662ED" w:rsidRPr="00AF35A9">
        <w:rPr>
          <w:rFonts w:ascii="Arial" w:hAnsi="Arial" w:cs="Arial"/>
          <w:sz w:val="22"/>
          <w:szCs w:val="22"/>
        </w:rPr>
        <w:t>:</w:t>
      </w:r>
    </w:p>
    <w:p w:rsidR="00BC0DDC" w:rsidRPr="00AF35A9" w:rsidRDefault="00BC0DDC" w:rsidP="00BC0DDC">
      <w:pPr>
        <w:rPr>
          <w:rFonts w:ascii="Arial" w:hAnsi="Arial" w:cs="Arial"/>
          <w:sz w:val="22"/>
          <w:szCs w:val="22"/>
        </w:rPr>
      </w:pPr>
    </w:p>
    <w:p w:rsidR="00BC0DDC" w:rsidRDefault="00BC0DDC" w:rsidP="00F35C36">
      <w:pPr>
        <w:ind w:left="720"/>
        <w:rPr>
          <w:rFonts w:ascii="Arial" w:hAnsi="Arial" w:cs="Arial"/>
          <w:sz w:val="22"/>
          <w:szCs w:val="22"/>
        </w:rPr>
      </w:pPr>
      <w:r w:rsidRPr="00AF35A9">
        <w:rPr>
          <w:rFonts w:ascii="Arial" w:hAnsi="Arial" w:cs="Arial"/>
          <w:sz w:val="22"/>
          <w:szCs w:val="22"/>
        </w:rPr>
        <w:t xml:space="preserve">“Afghanistan” </w:t>
      </w:r>
      <w:r w:rsidRPr="00AF35A9">
        <w:rPr>
          <w:rFonts w:ascii="Arial" w:hAnsi="Arial" w:cs="Arial"/>
          <w:i/>
          <w:sz w:val="22"/>
          <w:szCs w:val="22"/>
        </w:rPr>
        <w:t>CBC News Online</w:t>
      </w:r>
      <w:r w:rsidRPr="00AF35A9">
        <w:rPr>
          <w:rFonts w:ascii="Arial" w:hAnsi="Arial" w:cs="Arial"/>
          <w:sz w:val="22"/>
          <w:szCs w:val="22"/>
        </w:rPr>
        <w:t xml:space="preserve"> (21 March 2006), online: CBC News Online &lt;http://www.cbc.ca/news&gt;</w:t>
      </w:r>
      <w:r w:rsidR="0083683B" w:rsidRPr="00AF35A9">
        <w:rPr>
          <w:rFonts w:ascii="Arial" w:hAnsi="Arial" w:cs="Arial"/>
          <w:sz w:val="22"/>
          <w:szCs w:val="22"/>
        </w:rPr>
        <w:t>.</w:t>
      </w:r>
    </w:p>
    <w:p w:rsidR="00D67ADF" w:rsidRDefault="00D67ADF" w:rsidP="00F35C36">
      <w:pPr>
        <w:ind w:left="720"/>
        <w:rPr>
          <w:rFonts w:ascii="Arial" w:hAnsi="Arial" w:cs="Arial"/>
          <w:sz w:val="22"/>
          <w:szCs w:val="22"/>
        </w:rPr>
      </w:pPr>
    </w:p>
    <w:p w:rsidR="00D41FAA" w:rsidRDefault="00D41FAA" w:rsidP="00F35C36">
      <w:pPr>
        <w:ind w:left="720"/>
        <w:rPr>
          <w:rFonts w:ascii="Arial" w:hAnsi="Arial" w:cs="Arial"/>
          <w:sz w:val="22"/>
          <w:szCs w:val="22"/>
        </w:rPr>
      </w:pPr>
      <w:r>
        <w:rPr>
          <w:rFonts w:ascii="Arial" w:hAnsi="Arial" w:cs="Arial"/>
          <w:sz w:val="22"/>
          <w:szCs w:val="22"/>
        </w:rPr>
        <w:t xml:space="preserve">Theodore de Bruyn, </w:t>
      </w:r>
      <w:r>
        <w:rPr>
          <w:rFonts w:ascii="Arial" w:hAnsi="Arial" w:cs="Arial"/>
          <w:i/>
          <w:sz w:val="22"/>
          <w:szCs w:val="22"/>
        </w:rPr>
        <w:t>A Plan of Action for Canada to reduce HIV/AIDS-related stigma and discrimination</w:t>
      </w:r>
      <w:r>
        <w:rPr>
          <w:rFonts w:ascii="Arial" w:hAnsi="Arial" w:cs="Arial"/>
          <w:sz w:val="22"/>
          <w:szCs w:val="22"/>
        </w:rPr>
        <w:t>, online:</w:t>
      </w:r>
      <w:r w:rsidR="007756FA">
        <w:rPr>
          <w:rFonts w:ascii="Arial" w:hAnsi="Arial" w:cs="Arial"/>
          <w:sz w:val="22"/>
          <w:szCs w:val="22"/>
        </w:rPr>
        <w:t xml:space="preserve"> Canadian HIV/AIDS Legal Network</w:t>
      </w:r>
      <w:r>
        <w:rPr>
          <w:rFonts w:ascii="Arial" w:hAnsi="Arial" w:cs="Arial"/>
          <w:sz w:val="22"/>
          <w:szCs w:val="22"/>
        </w:rPr>
        <w:t xml:space="preserve"> &lt;</w:t>
      </w:r>
      <w:r w:rsidRPr="00D41FAA">
        <w:rPr>
          <w:rFonts w:ascii="Arial" w:hAnsi="Arial" w:cs="Arial"/>
          <w:sz w:val="22"/>
          <w:szCs w:val="22"/>
        </w:rPr>
        <w:t>http://www.aidslaw.ca</w:t>
      </w:r>
      <w:r>
        <w:rPr>
          <w:rFonts w:ascii="Arial" w:hAnsi="Arial" w:cs="Arial"/>
          <w:sz w:val="22"/>
          <w:szCs w:val="22"/>
        </w:rPr>
        <w:t>&gt;.</w:t>
      </w:r>
    </w:p>
    <w:p w:rsidR="00D41FAA" w:rsidRDefault="00D41FAA" w:rsidP="00F35C36">
      <w:pPr>
        <w:ind w:left="720"/>
        <w:rPr>
          <w:rFonts w:ascii="Arial" w:hAnsi="Arial" w:cs="Arial"/>
          <w:sz w:val="22"/>
          <w:szCs w:val="22"/>
        </w:rPr>
      </w:pPr>
    </w:p>
    <w:p w:rsidR="005D1B4F" w:rsidRDefault="00D41FAA" w:rsidP="00B55D06">
      <w:pPr>
        <w:ind w:left="720"/>
        <w:rPr>
          <w:rFonts w:ascii="Arial" w:hAnsi="Arial" w:cs="Arial"/>
          <w:sz w:val="22"/>
          <w:szCs w:val="22"/>
        </w:rPr>
      </w:pPr>
      <w:r>
        <w:rPr>
          <w:rFonts w:ascii="Arial" w:hAnsi="Arial" w:cs="Arial"/>
          <w:i/>
          <w:sz w:val="22"/>
          <w:szCs w:val="22"/>
        </w:rPr>
        <w:t>Canadian Wrongful Convictions Timeline</w:t>
      </w:r>
      <w:r w:rsidR="00D67ADF">
        <w:rPr>
          <w:rFonts w:ascii="Arial" w:hAnsi="Arial" w:cs="Arial"/>
          <w:sz w:val="22"/>
          <w:szCs w:val="22"/>
        </w:rPr>
        <w:t>, online: AIDWYC &lt;</w:t>
      </w:r>
      <w:r w:rsidR="00D046DC">
        <w:rPr>
          <w:rFonts w:ascii="Arial" w:hAnsi="Arial" w:cs="Arial"/>
          <w:sz w:val="22"/>
          <w:szCs w:val="22"/>
        </w:rPr>
        <w:t>http://www.aidwyc.org</w:t>
      </w:r>
      <w:r w:rsidR="00D67ADF">
        <w:rPr>
          <w:rFonts w:ascii="Arial" w:hAnsi="Arial" w:cs="Arial"/>
          <w:sz w:val="22"/>
          <w:szCs w:val="22"/>
        </w:rPr>
        <w:t>&gt;.</w:t>
      </w:r>
    </w:p>
    <w:p w:rsidR="005D1B4F" w:rsidRDefault="005D1B4F" w:rsidP="005D1B4F">
      <w:pPr>
        <w:rPr>
          <w:rFonts w:ascii="Arial" w:hAnsi="Arial" w:cs="Arial"/>
          <w:i/>
          <w:sz w:val="22"/>
          <w:szCs w:val="22"/>
        </w:rPr>
      </w:pPr>
    </w:p>
    <w:p w:rsidR="005D1B4F" w:rsidRDefault="005D1B4F" w:rsidP="005D1B4F">
      <w:pPr>
        <w:rPr>
          <w:rFonts w:ascii="Arial" w:hAnsi="Arial" w:cs="Arial"/>
          <w:sz w:val="22"/>
          <w:szCs w:val="22"/>
        </w:rPr>
      </w:pPr>
      <w:r>
        <w:rPr>
          <w:rFonts w:ascii="Arial" w:hAnsi="Arial" w:cs="Arial"/>
          <w:sz w:val="22"/>
          <w:szCs w:val="22"/>
        </w:rPr>
        <w:t>The bibliography entry for a resource with a listed title would look like this:</w:t>
      </w:r>
    </w:p>
    <w:p w:rsidR="005D1B4F" w:rsidRDefault="005D1B4F" w:rsidP="005D1B4F">
      <w:pPr>
        <w:rPr>
          <w:rFonts w:ascii="Arial" w:hAnsi="Arial" w:cs="Arial"/>
          <w:sz w:val="22"/>
          <w:szCs w:val="22"/>
        </w:rPr>
      </w:pPr>
    </w:p>
    <w:p w:rsidR="005D1B4F" w:rsidRDefault="005D1B4F" w:rsidP="005D1B4F">
      <w:pPr>
        <w:ind w:left="720"/>
        <w:rPr>
          <w:rFonts w:ascii="Arial" w:hAnsi="Arial" w:cs="Arial"/>
          <w:i/>
          <w:sz w:val="22"/>
          <w:szCs w:val="22"/>
        </w:rPr>
      </w:pPr>
      <w:r>
        <w:rPr>
          <w:rFonts w:ascii="Arial" w:hAnsi="Arial" w:cs="Arial"/>
          <w:sz w:val="22"/>
          <w:szCs w:val="22"/>
        </w:rPr>
        <w:t xml:space="preserve">de Bruyn, Theodore. </w:t>
      </w:r>
      <w:r>
        <w:rPr>
          <w:rFonts w:ascii="Arial" w:hAnsi="Arial" w:cs="Arial"/>
          <w:i/>
          <w:sz w:val="22"/>
          <w:szCs w:val="22"/>
        </w:rPr>
        <w:t xml:space="preserve">A Plan of Action for Canada to reduce HIV/AIDS-related stigma </w:t>
      </w:r>
    </w:p>
    <w:p w:rsidR="005D1B4F" w:rsidRDefault="005D1B4F" w:rsidP="005D1B4F">
      <w:pPr>
        <w:ind w:left="720"/>
        <w:rPr>
          <w:rFonts w:ascii="Arial" w:hAnsi="Arial" w:cs="Arial"/>
          <w:sz w:val="22"/>
          <w:szCs w:val="22"/>
        </w:rPr>
      </w:pPr>
      <w:r>
        <w:rPr>
          <w:rFonts w:ascii="Arial" w:hAnsi="Arial" w:cs="Arial"/>
          <w:i/>
          <w:sz w:val="22"/>
          <w:szCs w:val="22"/>
        </w:rPr>
        <w:tab/>
        <w:t>and discrimination</w:t>
      </w:r>
      <w:r>
        <w:rPr>
          <w:rFonts w:ascii="Arial" w:hAnsi="Arial" w:cs="Arial"/>
          <w:sz w:val="22"/>
          <w:szCs w:val="22"/>
        </w:rPr>
        <w:t xml:space="preserve">, online: Canadian HIV/AIDS Legal Network </w:t>
      </w:r>
    </w:p>
    <w:p w:rsidR="005D1B4F" w:rsidRDefault="005D1B4F" w:rsidP="005D1B4F">
      <w:pPr>
        <w:ind w:left="720"/>
        <w:rPr>
          <w:rFonts w:ascii="Arial" w:hAnsi="Arial" w:cs="Arial"/>
          <w:sz w:val="22"/>
          <w:szCs w:val="22"/>
        </w:rPr>
      </w:pPr>
      <w:r>
        <w:rPr>
          <w:rFonts w:ascii="Arial" w:hAnsi="Arial" w:cs="Arial"/>
          <w:i/>
          <w:sz w:val="22"/>
          <w:szCs w:val="22"/>
        </w:rPr>
        <w:tab/>
      </w:r>
      <w:r>
        <w:rPr>
          <w:rFonts w:ascii="Arial" w:hAnsi="Arial" w:cs="Arial"/>
          <w:sz w:val="22"/>
          <w:szCs w:val="22"/>
        </w:rPr>
        <w:t>&lt;</w:t>
      </w:r>
      <w:r w:rsidRPr="00D41FAA">
        <w:rPr>
          <w:rFonts w:ascii="Arial" w:hAnsi="Arial" w:cs="Arial"/>
          <w:sz w:val="22"/>
          <w:szCs w:val="22"/>
        </w:rPr>
        <w:t>http://www.aidslaw.ca</w:t>
      </w:r>
      <w:r>
        <w:rPr>
          <w:rFonts w:ascii="Arial" w:hAnsi="Arial" w:cs="Arial"/>
          <w:sz w:val="22"/>
          <w:szCs w:val="22"/>
        </w:rPr>
        <w:t>&gt;.</w:t>
      </w:r>
    </w:p>
    <w:p w:rsidR="00821265" w:rsidRDefault="00821265">
      <w:pPr>
        <w:rPr>
          <w:rFonts w:ascii="Arial" w:hAnsi="Arial" w:cs="Arial"/>
          <w:sz w:val="22"/>
          <w:szCs w:val="22"/>
        </w:rPr>
      </w:pPr>
      <w:r>
        <w:rPr>
          <w:rFonts w:ascii="Arial" w:hAnsi="Arial" w:cs="Arial"/>
          <w:sz w:val="22"/>
          <w:szCs w:val="22"/>
        </w:rPr>
        <w:br w:type="page"/>
      </w:r>
    </w:p>
    <w:p w:rsidR="000311BF" w:rsidRPr="00AF35A9" w:rsidRDefault="00A32762" w:rsidP="004F071E">
      <w:pPr>
        <w:pStyle w:val="Heading2"/>
        <w:rPr>
          <w:i w:val="0"/>
          <w:sz w:val="22"/>
          <w:szCs w:val="22"/>
        </w:rPr>
      </w:pPr>
      <w:r w:rsidRPr="00AF35A9">
        <w:rPr>
          <w:i w:val="0"/>
          <w:sz w:val="22"/>
          <w:szCs w:val="22"/>
        </w:rPr>
        <w:lastRenderedPageBreak/>
        <w:t xml:space="preserve">IV. </w:t>
      </w:r>
      <w:r w:rsidR="000311BF" w:rsidRPr="00AF35A9">
        <w:rPr>
          <w:i w:val="0"/>
          <w:sz w:val="22"/>
          <w:szCs w:val="22"/>
        </w:rPr>
        <w:t>Loose</w:t>
      </w:r>
      <w:r w:rsidR="00697DD2">
        <w:rPr>
          <w:i w:val="0"/>
          <w:sz w:val="22"/>
          <w:szCs w:val="22"/>
        </w:rPr>
        <w:t>-</w:t>
      </w:r>
      <w:r w:rsidR="000311BF" w:rsidRPr="00AF35A9">
        <w:rPr>
          <w:i w:val="0"/>
          <w:sz w:val="22"/>
          <w:szCs w:val="22"/>
        </w:rPr>
        <w:t>leafs</w:t>
      </w:r>
      <w:r w:rsidR="00A34345">
        <w:rPr>
          <w:i w:val="0"/>
          <w:sz w:val="22"/>
          <w:szCs w:val="22"/>
        </w:rPr>
        <w:t xml:space="preserve"> (McGill guide 6.2.6)</w:t>
      </w:r>
    </w:p>
    <w:p w:rsidR="00C662ED" w:rsidRPr="00AF35A9" w:rsidRDefault="00C662ED" w:rsidP="00C662ED">
      <w:pPr>
        <w:rPr>
          <w:sz w:val="22"/>
          <w:szCs w:val="22"/>
          <w:lang w:val="en-US" w:eastAsia="en-US"/>
        </w:rPr>
      </w:pPr>
    </w:p>
    <w:p w:rsidR="000311BF" w:rsidRPr="00AF35A9" w:rsidRDefault="00D10079" w:rsidP="00604704">
      <w:pPr>
        <w:rPr>
          <w:rFonts w:ascii="Arial" w:hAnsi="Arial" w:cs="Arial"/>
          <w:sz w:val="22"/>
          <w:szCs w:val="22"/>
        </w:rPr>
      </w:pPr>
      <w:r w:rsidRPr="00AF35A9">
        <w:rPr>
          <w:rFonts w:ascii="Arial" w:hAnsi="Arial" w:cs="Arial"/>
          <w:sz w:val="22"/>
          <w:szCs w:val="22"/>
        </w:rPr>
        <w:t>“Loose</w:t>
      </w:r>
      <w:r w:rsidR="00697DD2">
        <w:rPr>
          <w:rFonts w:ascii="Arial" w:hAnsi="Arial" w:cs="Arial"/>
          <w:sz w:val="22"/>
          <w:szCs w:val="22"/>
        </w:rPr>
        <w:t>-</w:t>
      </w:r>
      <w:r w:rsidRPr="00AF35A9">
        <w:rPr>
          <w:rFonts w:ascii="Arial" w:hAnsi="Arial" w:cs="Arial"/>
          <w:sz w:val="22"/>
          <w:szCs w:val="22"/>
        </w:rPr>
        <w:t>leaf” items are documents found i</w:t>
      </w:r>
      <w:r w:rsidR="000311BF" w:rsidRPr="00AF35A9">
        <w:rPr>
          <w:rFonts w:ascii="Arial" w:hAnsi="Arial" w:cs="Arial"/>
          <w:sz w:val="22"/>
          <w:szCs w:val="22"/>
        </w:rPr>
        <w:t xml:space="preserve">n a binder </w:t>
      </w:r>
      <w:r w:rsidR="00F55A37">
        <w:rPr>
          <w:rFonts w:ascii="Arial" w:hAnsi="Arial" w:cs="Arial"/>
          <w:sz w:val="22"/>
          <w:szCs w:val="22"/>
        </w:rPr>
        <w:t>format, generally updated on a regular basis</w:t>
      </w:r>
      <w:r w:rsidR="000311BF" w:rsidRPr="00AF35A9">
        <w:rPr>
          <w:rFonts w:ascii="Arial" w:hAnsi="Arial" w:cs="Arial"/>
          <w:sz w:val="22"/>
          <w:szCs w:val="22"/>
        </w:rPr>
        <w:t xml:space="preserve">. The general </w:t>
      </w:r>
      <w:r w:rsidR="00697DD2">
        <w:rPr>
          <w:rFonts w:ascii="Arial" w:hAnsi="Arial" w:cs="Arial"/>
          <w:sz w:val="22"/>
          <w:szCs w:val="22"/>
        </w:rPr>
        <w:t xml:space="preserve">footnote/bibliography </w:t>
      </w:r>
      <w:r w:rsidR="000311BF" w:rsidRPr="00AF35A9">
        <w:rPr>
          <w:rFonts w:ascii="Arial" w:hAnsi="Arial" w:cs="Arial"/>
          <w:sz w:val="22"/>
          <w:szCs w:val="22"/>
        </w:rPr>
        <w:t xml:space="preserve">form is the same as for books, except </w:t>
      </w:r>
      <w:r w:rsidR="00E46AFC">
        <w:rPr>
          <w:rFonts w:ascii="Arial" w:hAnsi="Arial" w:cs="Arial"/>
          <w:sz w:val="22"/>
          <w:szCs w:val="22"/>
        </w:rPr>
        <w:t>include</w:t>
      </w:r>
      <w:r w:rsidR="000311BF" w:rsidRPr="00AF35A9">
        <w:rPr>
          <w:rFonts w:ascii="Arial" w:hAnsi="Arial" w:cs="Arial"/>
          <w:sz w:val="22"/>
          <w:szCs w:val="22"/>
        </w:rPr>
        <w:t xml:space="preserve"> the word “loose</w:t>
      </w:r>
      <w:r w:rsidR="00851628">
        <w:rPr>
          <w:rFonts w:ascii="Arial" w:hAnsi="Arial" w:cs="Arial"/>
          <w:sz w:val="22"/>
          <w:szCs w:val="22"/>
        </w:rPr>
        <w:t>-</w:t>
      </w:r>
      <w:r w:rsidR="000311BF" w:rsidRPr="00AF35A9">
        <w:rPr>
          <w:rFonts w:ascii="Arial" w:hAnsi="Arial" w:cs="Arial"/>
          <w:sz w:val="22"/>
          <w:szCs w:val="22"/>
        </w:rPr>
        <w:t>leaf”</w:t>
      </w:r>
      <w:r w:rsidR="00F55A37">
        <w:rPr>
          <w:rFonts w:ascii="Arial" w:hAnsi="Arial" w:cs="Arial"/>
          <w:sz w:val="22"/>
          <w:szCs w:val="22"/>
        </w:rPr>
        <w:t xml:space="preserve"> and</w:t>
      </w:r>
      <w:r w:rsidR="000311BF" w:rsidRPr="00AF35A9">
        <w:rPr>
          <w:rFonts w:ascii="Arial" w:hAnsi="Arial" w:cs="Arial"/>
          <w:sz w:val="22"/>
          <w:szCs w:val="22"/>
        </w:rPr>
        <w:t xml:space="preserve"> </w:t>
      </w:r>
      <w:r w:rsidR="00E46AFC">
        <w:rPr>
          <w:rFonts w:ascii="Arial" w:hAnsi="Arial" w:cs="Arial"/>
          <w:sz w:val="22"/>
          <w:szCs w:val="22"/>
        </w:rPr>
        <w:t>the</w:t>
      </w:r>
      <w:r w:rsidR="00697DD2">
        <w:rPr>
          <w:rFonts w:ascii="Arial" w:hAnsi="Arial" w:cs="Arial"/>
          <w:sz w:val="22"/>
          <w:szCs w:val="22"/>
        </w:rPr>
        <w:t xml:space="preserve"> date </w:t>
      </w:r>
      <w:r w:rsidR="00851628">
        <w:rPr>
          <w:rFonts w:ascii="Arial" w:hAnsi="Arial" w:cs="Arial"/>
          <w:sz w:val="22"/>
          <w:szCs w:val="22"/>
        </w:rPr>
        <w:t>the</w:t>
      </w:r>
      <w:r w:rsidR="00697DD2">
        <w:rPr>
          <w:rFonts w:ascii="Arial" w:hAnsi="Arial" w:cs="Arial"/>
          <w:sz w:val="22"/>
          <w:szCs w:val="22"/>
        </w:rPr>
        <w:t xml:space="preserve"> </w:t>
      </w:r>
      <w:r w:rsidR="00851628">
        <w:rPr>
          <w:rFonts w:ascii="Arial" w:hAnsi="Arial" w:cs="Arial"/>
          <w:sz w:val="22"/>
          <w:szCs w:val="22"/>
        </w:rPr>
        <w:t>item was consulted</w:t>
      </w:r>
      <w:r w:rsidR="00E46AFC">
        <w:rPr>
          <w:rFonts w:ascii="Arial" w:hAnsi="Arial" w:cs="Arial"/>
          <w:sz w:val="22"/>
          <w:szCs w:val="22"/>
        </w:rPr>
        <w:t xml:space="preserve"> after the title. </w:t>
      </w:r>
      <w:r w:rsidR="000311BF" w:rsidRPr="00AF35A9">
        <w:rPr>
          <w:rFonts w:ascii="Arial" w:hAnsi="Arial" w:cs="Arial"/>
          <w:sz w:val="22"/>
          <w:szCs w:val="22"/>
        </w:rPr>
        <w:t>When listing the date of publication, use the date that appears on the copyright page, since more than one date may appear in other sections of the text. Where available, use paragraph numbers to pinpoint; otherwise, use page numbers.</w:t>
      </w:r>
    </w:p>
    <w:p w:rsidR="00604704" w:rsidRPr="00F95B45" w:rsidRDefault="00604704" w:rsidP="00604704">
      <w:pPr>
        <w:pStyle w:val="Heading3"/>
        <w:spacing w:before="0" w:after="0"/>
        <w:rPr>
          <w:sz w:val="18"/>
          <w:szCs w:val="18"/>
        </w:rPr>
      </w:pPr>
    </w:p>
    <w:p w:rsidR="000311BF" w:rsidRPr="00AF35A9" w:rsidRDefault="00E46AFC" w:rsidP="00604704">
      <w:pPr>
        <w:pStyle w:val="Heading3"/>
        <w:spacing w:before="0" w:after="0"/>
        <w:rPr>
          <w:b w:val="0"/>
          <w:sz w:val="22"/>
          <w:szCs w:val="22"/>
        </w:rPr>
      </w:pPr>
      <w:r>
        <w:rPr>
          <w:b w:val="0"/>
          <w:sz w:val="22"/>
          <w:szCs w:val="22"/>
        </w:rPr>
        <w:t>The</w:t>
      </w:r>
      <w:r w:rsidR="00C662ED" w:rsidRPr="00AF35A9">
        <w:rPr>
          <w:b w:val="0"/>
          <w:sz w:val="22"/>
          <w:szCs w:val="22"/>
        </w:rPr>
        <w:t xml:space="preserve"> footnote would look like this:</w:t>
      </w:r>
    </w:p>
    <w:p w:rsidR="00C662ED" w:rsidRPr="00247D4B" w:rsidRDefault="00C662ED" w:rsidP="00C662ED">
      <w:pPr>
        <w:rPr>
          <w:sz w:val="18"/>
          <w:szCs w:val="18"/>
          <w:lang w:val="en-US" w:eastAsia="en-US"/>
        </w:rPr>
      </w:pPr>
    </w:p>
    <w:p w:rsidR="000311BF" w:rsidRPr="00AF35A9" w:rsidRDefault="000311BF" w:rsidP="0089107A">
      <w:pPr>
        <w:ind w:left="720"/>
        <w:rPr>
          <w:rFonts w:ascii="Arial" w:hAnsi="Arial" w:cs="Arial"/>
          <w:sz w:val="22"/>
          <w:szCs w:val="22"/>
        </w:rPr>
      </w:pPr>
      <w:r w:rsidRPr="00AF35A9">
        <w:rPr>
          <w:rFonts w:ascii="Arial" w:hAnsi="Arial" w:cs="Arial"/>
          <w:sz w:val="22"/>
          <w:szCs w:val="22"/>
        </w:rPr>
        <w:t xml:space="preserve">David Estrin, </w:t>
      </w:r>
      <w:r w:rsidRPr="00AF35A9">
        <w:rPr>
          <w:rFonts w:ascii="Arial" w:hAnsi="Arial" w:cs="Arial"/>
          <w:i/>
          <w:sz w:val="22"/>
          <w:szCs w:val="22"/>
        </w:rPr>
        <w:t>Business Guide to Environmental Law</w:t>
      </w:r>
      <w:r w:rsidRPr="00AF35A9">
        <w:rPr>
          <w:rFonts w:ascii="Arial" w:hAnsi="Arial" w:cs="Arial"/>
          <w:sz w:val="22"/>
          <w:szCs w:val="22"/>
        </w:rPr>
        <w:t>, loose</w:t>
      </w:r>
      <w:r w:rsidR="00697DD2">
        <w:rPr>
          <w:rFonts w:ascii="Arial" w:hAnsi="Arial" w:cs="Arial"/>
          <w:sz w:val="22"/>
          <w:szCs w:val="22"/>
        </w:rPr>
        <w:t>-</w:t>
      </w:r>
      <w:r w:rsidRPr="00AF35A9">
        <w:rPr>
          <w:rFonts w:ascii="Arial" w:hAnsi="Arial" w:cs="Arial"/>
          <w:sz w:val="22"/>
          <w:szCs w:val="22"/>
        </w:rPr>
        <w:t>leaf</w:t>
      </w:r>
      <w:r w:rsidR="00697DD2">
        <w:rPr>
          <w:rFonts w:ascii="Arial" w:hAnsi="Arial" w:cs="Arial"/>
          <w:sz w:val="22"/>
          <w:szCs w:val="22"/>
        </w:rPr>
        <w:t xml:space="preserve"> (consulted on 4 April, 2010), </w:t>
      </w:r>
      <w:r w:rsidRPr="00AF35A9">
        <w:rPr>
          <w:rFonts w:ascii="Arial" w:hAnsi="Arial" w:cs="Arial"/>
          <w:sz w:val="22"/>
          <w:szCs w:val="22"/>
        </w:rPr>
        <w:t>(Toronto: Carswell, 1992).</w:t>
      </w:r>
    </w:p>
    <w:p w:rsidR="000311BF" w:rsidRPr="00F95B45" w:rsidRDefault="000311BF" w:rsidP="000311BF">
      <w:pPr>
        <w:rPr>
          <w:rFonts w:ascii="Arial" w:hAnsi="Arial" w:cs="Arial"/>
          <w:sz w:val="18"/>
          <w:szCs w:val="18"/>
        </w:rPr>
      </w:pPr>
    </w:p>
    <w:p w:rsidR="005D1B4F" w:rsidRDefault="005D1B4F" w:rsidP="000311BF">
      <w:pPr>
        <w:rPr>
          <w:rFonts w:ascii="Arial" w:hAnsi="Arial" w:cs="Arial"/>
          <w:sz w:val="22"/>
          <w:szCs w:val="22"/>
        </w:rPr>
      </w:pPr>
      <w:r>
        <w:rPr>
          <w:rFonts w:ascii="Arial" w:hAnsi="Arial" w:cs="Arial"/>
          <w:sz w:val="22"/>
          <w:szCs w:val="22"/>
        </w:rPr>
        <w:t>The bibliography citation will have the author’s name in lastname, firstname order, followed by a period.</w:t>
      </w:r>
    </w:p>
    <w:p w:rsidR="005D1B4F" w:rsidRPr="00AF35A9" w:rsidRDefault="005D1B4F" w:rsidP="000311BF">
      <w:pPr>
        <w:rPr>
          <w:rFonts w:ascii="Arial" w:hAnsi="Arial" w:cs="Arial"/>
          <w:sz w:val="22"/>
          <w:szCs w:val="22"/>
        </w:rPr>
      </w:pPr>
    </w:p>
    <w:p w:rsidR="00C662ED" w:rsidRDefault="00700617" w:rsidP="002350B2">
      <w:pPr>
        <w:rPr>
          <w:rFonts w:ascii="Arial" w:hAnsi="Arial" w:cs="Arial"/>
          <w:sz w:val="22"/>
          <w:szCs w:val="22"/>
        </w:rPr>
      </w:pPr>
      <w:r w:rsidRPr="00700617">
        <w:rPr>
          <w:rFonts w:ascii="Arial" w:hAnsi="Arial" w:cs="Arial"/>
          <w:noProof/>
          <w:sz w:val="22"/>
          <w:szCs w:val="22"/>
          <w:lang w:val="en-US" w:eastAsia="zh-TW"/>
        </w:rPr>
        <w:pict>
          <v:shape id="_x0000_s1048" type="#_x0000_t202" style="position:absolute;margin-left:-1.65pt;margin-top:-.1pt;width:475.15pt;height:72.35pt;z-index:251678208;mso-height-percent:200;mso-height-percent:200;mso-width-relative:margin;mso-height-relative:margin">
            <v:textbox style="mso-fit-shape-to-text:t">
              <w:txbxContent>
                <w:p w:rsidR="00AE6C19" w:rsidRDefault="00AE6C19">
                  <w:r>
                    <w:rPr>
                      <w:rFonts w:ascii="Arial" w:hAnsi="Arial" w:cs="Arial"/>
                      <w:sz w:val="22"/>
                      <w:szCs w:val="22"/>
                    </w:rPr>
                    <w:t>NOTE about earlier style formatting: ‘loose-leaf’ will not be hyphenated and there will be no date of consultation.</w:t>
                  </w:r>
                </w:p>
              </w:txbxContent>
            </v:textbox>
          </v:shape>
        </w:pict>
      </w:r>
    </w:p>
    <w:p w:rsidR="00A25543" w:rsidRDefault="00A25543" w:rsidP="002350B2">
      <w:pPr>
        <w:rPr>
          <w:rFonts w:ascii="Arial" w:hAnsi="Arial" w:cs="Arial"/>
          <w:sz w:val="22"/>
          <w:szCs w:val="22"/>
        </w:rPr>
      </w:pPr>
    </w:p>
    <w:p w:rsidR="00A25543" w:rsidRDefault="00A25543" w:rsidP="002350B2">
      <w:pPr>
        <w:rPr>
          <w:rFonts w:ascii="Arial" w:hAnsi="Arial" w:cs="Arial"/>
          <w:sz w:val="22"/>
          <w:szCs w:val="22"/>
        </w:rPr>
      </w:pPr>
    </w:p>
    <w:p w:rsidR="00641F78" w:rsidRDefault="00641F78" w:rsidP="002350B2">
      <w:pPr>
        <w:rPr>
          <w:rFonts w:ascii="Arial" w:hAnsi="Arial" w:cs="Arial"/>
          <w:sz w:val="22"/>
          <w:szCs w:val="22"/>
        </w:rPr>
      </w:pPr>
    </w:p>
    <w:p w:rsidR="00A25543" w:rsidRPr="00AF35A9" w:rsidRDefault="00A25543" w:rsidP="002350B2">
      <w:pPr>
        <w:rPr>
          <w:rFonts w:ascii="Arial" w:hAnsi="Arial" w:cs="Arial"/>
          <w:sz w:val="22"/>
          <w:szCs w:val="22"/>
        </w:rPr>
      </w:pPr>
    </w:p>
    <w:p w:rsidR="008433D0" w:rsidRPr="00AF35A9" w:rsidRDefault="008433D0" w:rsidP="002350B2">
      <w:pPr>
        <w:rPr>
          <w:rFonts w:ascii="Arial" w:hAnsi="Arial" w:cs="Arial"/>
          <w:b/>
          <w:sz w:val="22"/>
          <w:szCs w:val="22"/>
        </w:rPr>
      </w:pPr>
      <w:r w:rsidRPr="00AF35A9">
        <w:rPr>
          <w:rFonts w:ascii="Arial" w:hAnsi="Arial" w:cs="Arial"/>
          <w:b/>
          <w:sz w:val="22"/>
          <w:szCs w:val="22"/>
        </w:rPr>
        <w:t>V. Conference</w:t>
      </w:r>
      <w:r w:rsidR="006D4332">
        <w:rPr>
          <w:rFonts w:ascii="Arial" w:hAnsi="Arial" w:cs="Arial"/>
          <w:b/>
          <w:sz w:val="22"/>
          <w:szCs w:val="22"/>
        </w:rPr>
        <w:t xml:space="preserve"> Lectures</w:t>
      </w:r>
      <w:r w:rsidRPr="00AF35A9">
        <w:rPr>
          <w:rFonts w:ascii="Arial" w:hAnsi="Arial" w:cs="Arial"/>
          <w:b/>
          <w:sz w:val="22"/>
          <w:szCs w:val="22"/>
        </w:rPr>
        <w:t xml:space="preserve"> and Seminar Materials</w:t>
      </w:r>
      <w:r w:rsidR="00851628">
        <w:rPr>
          <w:rFonts w:ascii="Arial" w:hAnsi="Arial" w:cs="Arial"/>
          <w:b/>
          <w:sz w:val="22"/>
          <w:szCs w:val="22"/>
        </w:rPr>
        <w:t xml:space="preserve"> (McGill guide 6.13)</w:t>
      </w:r>
    </w:p>
    <w:p w:rsidR="00C64E9D" w:rsidRPr="00AF35A9" w:rsidRDefault="00C64E9D" w:rsidP="00C64E9D">
      <w:pPr>
        <w:ind w:left="720"/>
        <w:rPr>
          <w:rFonts w:ascii="Arial" w:hAnsi="Arial" w:cs="Arial"/>
          <w:sz w:val="22"/>
          <w:szCs w:val="22"/>
        </w:rPr>
      </w:pPr>
    </w:p>
    <w:p w:rsidR="00C64E9D" w:rsidRDefault="00C64E9D" w:rsidP="00C64E9D">
      <w:pPr>
        <w:pStyle w:val="Heading1"/>
        <w:spacing w:before="0" w:after="0"/>
        <w:rPr>
          <w:b w:val="0"/>
          <w:sz w:val="22"/>
          <w:szCs w:val="22"/>
        </w:rPr>
      </w:pPr>
      <w:r w:rsidRPr="00C64E9D">
        <w:rPr>
          <w:b w:val="0"/>
          <w:sz w:val="22"/>
          <w:szCs w:val="22"/>
        </w:rPr>
        <w:t xml:space="preserve">A </w:t>
      </w:r>
      <w:r>
        <w:rPr>
          <w:b w:val="0"/>
          <w:sz w:val="22"/>
          <w:szCs w:val="22"/>
        </w:rPr>
        <w:t xml:space="preserve">lecture delivered at a conference would </w:t>
      </w:r>
      <w:r w:rsidR="00D652D2">
        <w:rPr>
          <w:b w:val="0"/>
          <w:sz w:val="22"/>
          <w:szCs w:val="22"/>
        </w:rPr>
        <w:t>be arranged</w:t>
      </w:r>
      <w:r>
        <w:rPr>
          <w:b w:val="0"/>
          <w:sz w:val="22"/>
          <w:szCs w:val="22"/>
        </w:rPr>
        <w:t xml:space="preserve"> as follows:</w:t>
      </w:r>
    </w:p>
    <w:p w:rsidR="00C64E9D" w:rsidRDefault="00C64E9D" w:rsidP="00C64E9D">
      <w:pPr>
        <w:rPr>
          <w:lang w:val="en-US" w:eastAsia="en-US"/>
        </w:rPr>
      </w:pPr>
    </w:p>
    <w:tbl>
      <w:tblPr>
        <w:tblStyle w:val="TableGrid"/>
        <w:tblW w:w="0" w:type="auto"/>
        <w:tblLayout w:type="fixed"/>
        <w:tblLook w:val="04A0"/>
      </w:tblPr>
      <w:tblGrid>
        <w:gridCol w:w="1098"/>
        <w:gridCol w:w="1710"/>
        <w:gridCol w:w="1440"/>
        <w:gridCol w:w="1170"/>
        <w:gridCol w:w="1350"/>
        <w:gridCol w:w="1170"/>
        <w:gridCol w:w="1638"/>
      </w:tblGrid>
      <w:tr w:rsidR="00D652D2" w:rsidTr="00B6459F">
        <w:tc>
          <w:tcPr>
            <w:tcW w:w="1098" w:type="dxa"/>
          </w:tcPr>
          <w:p w:rsidR="00C64E9D"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Speaker,</w:t>
            </w:r>
          </w:p>
        </w:tc>
        <w:tc>
          <w:tcPr>
            <w:tcW w:w="1710" w:type="dxa"/>
          </w:tcPr>
          <w:p w:rsidR="00C64E9D" w:rsidRPr="00D652D2" w:rsidRDefault="00F55A37" w:rsidP="00C64E9D">
            <w:pPr>
              <w:rPr>
                <w:rFonts w:ascii="Arial" w:hAnsi="Arial" w:cs="Arial"/>
                <w:b/>
                <w:sz w:val="20"/>
                <w:szCs w:val="20"/>
                <w:lang w:val="en-US" w:eastAsia="en-US"/>
              </w:rPr>
            </w:pPr>
            <w:r>
              <w:rPr>
                <w:rFonts w:ascii="Arial" w:hAnsi="Arial" w:cs="Arial"/>
                <w:b/>
                <w:sz w:val="20"/>
                <w:szCs w:val="20"/>
                <w:lang w:val="en-US" w:eastAsia="en-US"/>
              </w:rPr>
              <w:t>“T</w:t>
            </w:r>
            <w:r w:rsidR="00D652D2" w:rsidRPr="00D652D2">
              <w:rPr>
                <w:rFonts w:ascii="Arial" w:hAnsi="Arial" w:cs="Arial"/>
                <w:b/>
                <w:sz w:val="20"/>
                <w:szCs w:val="20"/>
                <w:lang w:val="en-US" w:eastAsia="en-US"/>
              </w:rPr>
              <w:t xml:space="preserve">itle’ </w:t>
            </w:r>
            <w:r w:rsidR="00D652D2" w:rsidRPr="00D652D2">
              <w:rPr>
                <w:rFonts w:ascii="Arial" w:hAnsi="Arial" w:cs="Arial"/>
                <w:sz w:val="20"/>
                <w:szCs w:val="20"/>
                <w:lang w:val="en-US" w:eastAsia="en-US"/>
              </w:rPr>
              <w:t>(if available)</w:t>
            </w:r>
            <w:r w:rsidR="00D652D2" w:rsidRPr="00D652D2">
              <w:rPr>
                <w:rFonts w:ascii="Arial" w:hAnsi="Arial" w:cs="Arial"/>
                <w:b/>
                <w:sz w:val="20"/>
                <w:szCs w:val="20"/>
                <w:lang w:val="en-US" w:eastAsia="en-US"/>
              </w:rPr>
              <w:t xml:space="preserve"> </w:t>
            </w:r>
            <w:r w:rsidR="00D652D2" w:rsidRPr="00D652D2">
              <w:rPr>
                <w:rFonts w:ascii="Arial" w:hAnsi="Arial" w:cs="Arial"/>
                <w:sz w:val="20"/>
                <w:szCs w:val="20"/>
                <w:lang w:val="en-US" w:eastAsia="en-US"/>
              </w:rPr>
              <w:t>or</w:t>
            </w:r>
          </w:p>
          <w:p w:rsidR="00D652D2"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Address</w:t>
            </w:r>
          </w:p>
        </w:tc>
        <w:tc>
          <w:tcPr>
            <w:tcW w:w="1440" w:type="dxa"/>
          </w:tcPr>
          <w:p w:rsidR="00C64E9D" w:rsidRPr="00D652D2" w:rsidRDefault="00D652D2" w:rsidP="00D652D2">
            <w:pPr>
              <w:rPr>
                <w:rFonts w:ascii="Arial" w:hAnsi="Arial" w:cs="Arial"/>
                <w:b/>
                <w:sz w:val="20"/>
                <w:szCs w:val="20"/>
                <w:lang w:val="en-US" w:eastAsia="en-US"/>
              </w:rPr>
            </w:pPr>
            <w:r w:rsidRPr="00D652D2">
              <w:rPr>
                <w:rFonts w:ascii="Arial" w:hAnsi="Arial" w:cs="Arial"/>
                <w:b/>
                <w:sz w:val="20"/>
                <w:szCs w:val="20"/>
                <w:lang w:val="en-US" w:eastAsia="en-US"/>
              </w:rPr>
              <w:t>(lecture series or paper)</w:t>
            </w:r>
          </w:p>
        </w:tc>
        <w:tc>
          <w:tcPr>
            <w:tcW w:w="1170" w:type="dxa"/>
          </w:tcPr>
          <w:p w:rsidR="00C64E9D"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delivered at the</w:t>
            </w:r>
          </w:p>
        </w:tc>
        <w:tc>
          <w:tcPr>
            <w:tcW w:w="1350" w:type="dxa"/>
          </w:tcPr>
          <w:p w:rsidR="00C64E9D"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 xml:space="preserve">conference </w:t>
            </w:r>
            <w:r w:rsidRPr="00D652D2">
              <w:rPr>
                <w:rFonts w:ascii="Arial" w:hAnsi="Arial" w:cs="Arial"/>
                <w:sz w:val="20"/>
                <w:szCs w:val="20"/>
                <w:lang w:val="en-US" w:eastAsia="en-US"/>
              </w:rPr>
              <w:t>or</w:t>
            </w:r>
            <w:r w:rsidRPr="00D652D2">
              <w:rPr>
                <w:rFonts w:ascii="Arial" w:hAnsi="Arial" w:cs="Arial"/>
                <w:b/>
                <w:sz w:val="20"/>
                <w:szCs w:val="20"/>
                <w:lang w:val="en-US" w:eastAsia="en-US"/>
              </w:rPr>
              <w:t xml:space="preserve"> venue,</w:t>
            </w:r>
          </w:p>
        </w:tc>
        <w:tc>
          <w:tcPr>
            <w:tcW w:w="1170" w:type="dxa"/>
          </w:tcPr>
          <w:p w:rsidR="00C64E9D"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date),</w:t>
            </w:r>
          </w:p>
        </w:tc>
        <w:tc>
          <w:tcPr>
            <w:tcW w:w="1638" w:type="dxa"/>
          </w:tcPr>
          <w:p w:rsidR="00C64E9D" w:rsidRPr="00D652D2" w:rsidRDefault="00D652D2" w:rsidP="00C64E9D">
            <w:pPr>
              <w:rPr>
                <w:rFonts w:ascii="Arial" w:hAnsi="Arial" w:cs="Arial"/>
                <w:b/>
                <w:sz w:val="20"/>
                <w:szCs w:val="20"/>
                <w:lang w:val="en-US" w:eastAsia="en-US"/>
              </w:rPr>
            </w:pPr>
            <w:r w:rsidRPr="00D652D2">
              <w:rPr>
                <w:rFonts w:ascii="Arial" w:hAnsi="Arial" w:cs="Arial"/>
                <w:b/>
                <w:sz w:val="20"/>
                <w:szCs w:val="20"/>
                <w:lang w:val="en-US" w:eastAsia="en-US"/>
              </w:rPr>
              <w:t xml:space="preserve">Publication info </w:t>
            </w:r>
            <w:r w:rsidRPr="00D652D2">
              <w:rPr>
                <w:rFonts w:ascii="Arial" w:hAnsi="Arial" w:cs="Arial"/>
                <w:sz w:val="20"/>
                <w:szCs w:val="20"/>
                <w:lang w:val="en-US" w:eastAsia="en-US"/>
              </w:rPr>
              <w:t>or</w:t>
            </w:r>
            <w:r w:rsidRPr="00D652D2">
              <w:rPr>
                <w:rFonts w:ascii="Arial" w:hAnsi="Arial" w:cs="Arial"/>
                <w:b/>
                <w:sz w:val="20"/>
                <w:szCs w:val="20"/>
                <w:lang w:val="en-US" w:eastAsia="en-US"/>
              </w:rPr>
              <w:t xml:space="preserve"> [unpublished].</w:t>
            </w:r>
          </w:p>
        </w:tc>
      </w:tr>
      <w:tr w:rsidR="00D652D2" w:rsidTr="00B6459F">
        <w:tc>
          <w:tcPr>
            <w:tcW w:w="1098" w:type="dxa"/>
          </w:tcPr>
          <w:p w:rsidR="00C64E9D" w:rsidRPr="00D652D2" w:rsidRDefault="00D652D2" w:rsidP="00C64E9D">
            <w:pPr>
              <w:rPr>
                <w:rFonts w:ascii="Arial" w:hAnsi="Arial" w:cs="Arial"/>
                <w:sz w:val="20"/>
                <w:szCs w:val="20"/>
                <w:lang w:val="en-US" w:eastAsia="en-US"/>
              </w:rPr>
            </w:pPr>
            <w:r w:rsidRPr="00D652D2">
              <w:rPr>
                <w:rFonts w:ascii="Arial" w:hAnsi="Arial" w:cs="Arial"/>
                <w:sz w:val="20"/>
                <w:szCs w:val="20"/>
                <w:lang w:val="en-US" w:eastAsia="en-US"/>
              </w:rPr>
              <w:t>Chris Tollefson</w:t>
            </w:r>
            <w:r>
              <w:rPr>
                <w:rFonts w:ascii="Arial" w:hAnsi="Arial" w:cs="Arial"/>
                <w:sz w:val="20"/>
                <w:szCs w:val="20"/>
                <w:lang w:val="en-US" w:eastAsia="en-US"/>
              </w:rPr>
              <w:t>,</w:t>
            </w:r>
          </w:p>
        </w:tc>
        <w:tc>
          <w:tcPr>
            <w:tcW w:w="1710" w:type="dxa"/>
          </w:tcPr>
          <w:p w:rsidR="00C64E9D" w:rsidRPr="00D652D2" w:rsidRDefault="00D652D2" w:rsidP="00F95B45">
            <w:pPr>
              <w:rPr>
                <w:rFonts w:ascii="Arial" w:hAnsi="Arial" w:cs="Arial"/>
                <w:sz w:val="20"/>
                <w:szCs w:val="20"/>
                <w:lang w:val="en-US" w:eastAsia="en-US"/>
              </w:rPr>
            </w:pPr>
            <w:r w:rsidRPr="00D652D2">
              <w:rPr>
                <w:rFonts w:ascii="Arial" w:hAnsi="Arial" w:cs="Arial"/>
                <w:sz w:val="20"/>
                <w:szCs w:val="20"/>
                <w:lang w:val="en-US" w:eastAsia="en-US"/>
              </w:rPr>
              <w:t xml:space="preserve">“The Implications of </w:t>
            </w:r>
            <w:r w:rsidRPr="00D652D2">
              <w:rPr>
                <w:rFonts w:ascii="Arial" w:hAnsi="Arial" w:cs="Arial"/>
                <w:i/>
                <w:sz w:val="20"/>
                <w:szCs w:val="20"/>
                <w:lang w:val="en-US" w:eastAsia="en-US"/>
              </w:rPr>
              <w:t>Okanagan Indian Band</w:t>
            </w:r>
            <w:r w:rsidRPr="00D652D2">
              <w:rPr>
                <w:rFonts w:ascii="Arial" w:hAnsi="Arial" w:cs="Arial"/>
                <w:sz w:val="20"/>
                <w:szCs w:val="20"/>
                <w:lang w:val="en-US" w:eastAsia="en-US"/>
              </w:rPr>
              <w:t xml:space="preserve"> for Public Interest Litigants”</w:t>
            </w:r>
          </w:p>
        </w:tc>
        <w:tc>
          <w:tcPr>
            <w:tcW w:w="144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(Paper</w:t>
            </w:r>
          </w:p>
        </w:tc>
        <w:tc>
          <w:tcPr>
            <w:tcW w:w="117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 xml:space="preserve">delivered at the </w:t>
            </w:r>
          </w:p>
        </w:tc>
        <w:tc>
          <w:tcPr>
            <w:tcW w:w="135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AGM of the Court Challenges Program of Canada, Winnipeg,</w:t>
            </w:r>
          </w:p>
        </w:tc>
        <w:tc>
          <w:tcPr>
            <w:tcW w:w="117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19 November 2005)</w:t>
            </w:r>
            <w:r w:rsidR="00F55A37">
              <w:rPr>
                <w:rFonts w:ascii="Arial" w:hAnsi="Arial" w:cs="Arial"/>
                <w:sz w:val="20"/>
                <w:szCs w:val="20"/>
                <w:lang w:val="en-US" w:eastAsia="en-US"/>
              </w:rPr>
              <w:t>,</w:t>
            </w:r>
          </w:p>
        </w:tc>
        <w:tc>
          <w:tcPr>
            <w:tcW w:w="1638"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[unpublished].</w:t>
            </w:r>
          </w:p>
        </w:tc>
      </w:tr>
      <w:tr w:rsidR="00D652D2" w:rsidTr="00B6459F">
        <w:tc>
          <w:tcPr>
            <w:tcW w:w="1098" w:type="dxa"/>
          </w:tcPr>
          <w:p w:rsidR="00C64E9D" w:rsidRPr="00D652D2" w:rsidRDefault="00D652D2" w:rsidP="00C64E9D">
            <w:pPr>
              <w:rPr>
                <w:rFonts w:ascii="Arial" w:hAnsi="Arial" w:cs="Arial"/>
                <w:sz w:val="20"/>
                <w:szCs w:val="20"/>
                <w:lang w:val="en-US" w:eastAsia="en-US"/>
              </w:rPr>
            </w:pPr>
            <w:r w:rsidRPr="00D652D2">
              <w:rPr>
                <w:rFonts w:ascii="Arial" w:hAnsi="Arial" w:cs="Arial"/>
                <w:sz w:val="20"/>
                <w:szCs w:val="20"/>
                <w:lang w:val="en-US" w:eastAsia="en-US"/>
              </w:rPr>
              <w:t>John Borrows,</w:t>
            </w:r>
          </w:p>
        </w:tc>
        <w:tc>
          <w:tcPr>
            <w:tcW w:w="171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“Creating an Indigenous Legal Community”</w:t>
            </w:r>
          </w:p>
        </w:tc>
        <w:tc>
          <w:tcPr>
            <w:tcW w:w="1440" w:type="dxa"/>
          </w:tcPr>
          <w:p w:rsidR="00C64E9D" w:rsidRPr="00D652D2" w:rsidRDefault="00D652D2" w:rsidP="00C64E9D">
            <w:pPr>
              <w:rPr>
                <w:rFonts w:ascii="Arial" w:hAnsi="Arial" w:cs="Arial"/>
                <w:sz w:val="20"/>
                <w:szCs w:val="20"/>
                <w:lang w:val="en-US" w:eastAsia="en-US"/>
              </w:rPr>
            </w:pPr>
            <w:r>
              <w:rPr>
                <w:rFonts w:ascii="Arial" w:hAnsi="Arial" w:cs="Arial"/>
                <w:sz w:val="20"/>
                <w:szCs w:val="20"/>
                <w:lang w:val="en-US" w:eastAsia="en-US"/>
              </w:rPr>
              <w:t>(John C Tait Memorial Lecture in Law and Public Policy</w:t>
            </w:r>
            <w:r w:rsidR="006D4332">
              <w:rPr>
                <w:rFonts w:ascii="Arial" w:hAnsi="Arial" w:cs="Arial"/>
                <w:sz w:val="20"/>
                <w:szCs w:val="20"/>
                <w:lang w:val="en-US" w:eastAsia="en-US"/>
              </w:rPr>
              <w:t>,</w:t>
            </w:r>
          </w:p>
        </w:tc>
        <w:tc>
          <w:tcPr>
            <w:tcW w:w="1170" w:type="dxa"/>
          </w:tcPr>
          <w:p w:rsidR="00C64E9D" w:rsidRPr="00D652D2" w:rsidRDefault="006D4332" w:rsidP="00C64E9D">
            <w:pPr>
              <w:rPr>
                <w:rFonts w:ascii="Arial" w:hAnsi="Arial" w:cs="Arial"/>
                <w:sz w:val="20"/>
                <w:szCs w:val="20"/>
                <w:lang w:val="en-US" w:eastAsia="en-US"/>
              </w:rPr>
            </w:pPr>
            <w:r>
              <w:rPr>
                <w:rFonts w:ascii="Arial" w:hAnsi="Arial" w:cs="Arial"/>
                <w:sz w:val="20"/>
                <w:szCs w:val="20"/>
                <w:lang w:val="en-US" w:eastAsia="en-US"/>
              </w:rPr>
              <w:t>delivered at the</w:t>
            </w:r>
          </w:p>
        </w:tc>
        <w:tc>
          <w:tcPr>
            <w:tcW w:w="1350" w:type="dxa"/>
          </w:tcPr>
          <w:p w:rsidR="00C64E9D" w:rsidRPr="00D652D2" w:rsidRDefault="006D4332" w:rsidP="00C64E9D">
            <w:pPr>
              <w:rPr>
                <w:rFonts w:ascii="Arial" w:hAnsi="Arial" w:cs="Arial"/>
                <w:sz w:val="20"/>
                <w:szCs w:val="20"/>
                <w:lang w:val="en-US" w:eastAsia="en-US"/>
              </w:rPr>
            </w:pPr>
            <w:r>
              <w:rPr>
                <w:rFonts w:ascii="Arial" w:hAnsi="Arial" w:cs="Arial"/>
                <w:sz w:val="20"/>
                <w:szCs w:val="20"/>
                <w:lang w:val="en-US" w:eastAsia="en-US"/>
              </w:rPr>
              <w:t>Faculty of Law, McGill University,</w:t>
            </w:r>
          </w:p>
        </w:tc>
        <w:tc>
          <w:tcPr>
            <w:tcW w:w="1170" w:type="dxa"/>
          </w:tcPr>
          <w:p w:rsidR="00C64E9D" w:rsidRPr="00D652D2" w:rsidRDefault="006D4332" w:rsidP="00C64E9D">
            <w:pPr>
              <w:rPr>
                <w:rFonts w:ascii="Arial" w:hAnsi="Arial" w:cs="Arial"/>
                <w:sz w:val="20"/>
                <w:szCs w:val="20"/>
                <w:lang w:val="en-US" w:eastAsia="en-US"/>
              </w:rPr>
            </w:pPr>
            <w:r>
              <w:rPr>
                <w:rFonts w:ascii="Arial" w:hAnsi="Arial" w:cs="Arial"/>
                <w:sz w:val="20"/>
                <w:szCs w:val="20"/>
                <w:lang w:val="en-US" w:eastAsia="en-US"/>
              </w:rPr>
              <w:t>14 October 2004),</w:t>
            </w:r>
          </w:p>
        </w:tc>
        <w:tc>
          <w:tcPr>
            <w:tcW w:w="1638" w:type="dxa"/>
          </w:tcPr>
          <w:p w:rsidR="00C64E9D" w:rsidRPr="00D652D2" w:rsidRDefault="006D4332" w:rsidP="00C64E9D">
            <w:pPr>
              <w:rPr>
                <w:rFonts w:ascii="Arial" w:hAnsi="Arial" w:cs="Arial"/>
                <w:sz w:val="20"/>
                <w:szCs w:val="20"/>
                <w:lang w:val="en-US" w:eastAsia="en-US"/>
              </w:rPr>
            </w:pPr>
            <w:r>
              <w:rPr>
                <w:rFonts w:ascii="Arial" w:hAnsi="Arial" w:cs="Arial"/>
                <w:sz w:val="20"/>
                <w:szCs w:val="20"/>
                <w:lang w:val="en-US" w:eastAsia="en-US"/>
              </w:rPr>
              <w:t>(2005) 50 McGill LJ 153.</w:t>
            </w:r>
          </w:p>
        </w:tc>
      </w:tr>
    </w:tbl>
    <w:p w:rsidR="00821265" w:rsidRDefault="00821265" w:rsidP="00C64E9D">
      <w:pPr>
        <w:pStyle w:val="Heading1"/>
        <w:spacing w:before="0" w:after="0"/>
      </w:pPr>
    </w:p>
    <w:p w:rsidR="00821265" w:rsidRPr="00AF35A9" w:rsidRDefault="00821265" w:rsidP="00821265">
      <w:pPr>
        <w:rPr>
          <w:rFonts w:ascii="Arial" w:hAnsi="Arial" w:cs="Arial"/>
          <w:sz w:val="22"/>
          <w:szCs w:val="22"/>
        </w:rPr>
      </w:pPr>
      <w:r>
        <w:rPr>
          <w:rFonts w:ascii="Arial" w:hAnsi="Arial" w:cs="Arial"/>
          <w:sz w:val="22"/>
          <w:szCs w:val="22"/>
        </w:rPr>
        <w:t xml:space="preserve">Seminar </w:t>
      </w:r>
      <w:r w:rsidRPr="00AF35A9">
        <w:rPr>
          <w:rFonts w:ascii="Arial" w:hAnsi="Arial" w:cs="Arial"/>
          <w:sz w:val="22"/>
          <w:szCs w:val="22"/>
        </w:rPr>
        <w:t xml:space="preserve">materials are often published </w:t>
      </w:r>
      <w:r>
        <w:rPr>
          <w:rFonts w:ascii="Arial" w:hAnsi="Arial" w:cs="Arial"/>
          <w:sz w:val="22"/>
          <w:szCs w:val="22"/>
        </w:rPr>
        <w:t xml:space="preserve">in </w:t>
      </w:r>
      <w:r w:rsidRPr="00AF35A9">
        <w:rPr>
          <w:rFonts w:ascii="Arial" w:hAnsi="Arial" w:cs="Arial"/>
          <w:sz w:val="22"/>
          <w:szCs w:val="22"/>
        </w:rPr>
        <w:t>binders, but do not have regular updates like loose</w:t>
      </w:r>
      <w:r>
        <w:rPr>
          <w:rFonts w:ascii="Arial" w:hAnsi="Arial" w:cs="Arial"/>
          <w:sz w:val="22"/>
          <w:szCs w:val="22"/>
        </w:rPr>
        <w:t>-</w:t>
      </w:r>
      <w:r w:rsidRPr="00AF35A9">
        <w:rPr>
          <w:rFonts w:ascii="Arial" w:hAnsi="Arial" w:cs="Arial"/>
          <w:sz w:val="22"/>
          <w:szCs w:val="22"/>
        </w:rPr>
        <w:t xml:space="preserve">leafs. You </w:t>
      </w:r>
      <w:r>
        <w:rPr>
          <w:rFonts w:ascii="Arial" w:hAnsi="Arial" w:cs="Arial"/>
          <w:sz w:val="22"/>
          <w:szCs w:val="22"/>
        </w:rPr>
        <w:t xml:space="preserve">would </w:t>
      </w:r>
      <w:r w:rsidRPr="00AF35A9">
        <w:rPr>
          <w:rFonts w:ascii="Arial" w:hAnsi="Arial" w:cs="Arial"/>
          <w:sz w:val="22"/>
          <w:szCs w:val="22"/>
        </w:rPr>
        <w:t xml:space="preserve">cite the </w:t>
      </w:r>
      <w:r>
        <w:rPr>
          <w:rFonts w:ascii="Arial" w:hAnsi="Arial" w:cs="Arial"/>
          <w:sz w:val="22"/>
          <w:szCs w:val="22"/>
        </w:rPr>
        <w:t>entire item or just specific chapters, as you would a book</w:t>
      </w:r>
      <w:r w:rsidRPr="00AF35A9">
        <w:rPr>
          <w:rFonts w:ascii="Arial" w:hAnsi="Arial" w:cs="Arial"/>
          <w:sz w:val="22"/>
          <w:szCs w:val="22"/>
        </w:rPr>
        <w:t>.</w:t>
      </w:r>
    </w:p>
    <w:p w:rsidR="00821265" w:rsidRPr="00F95B45" w:rsidRDefault="00821265" w:rsidP="00821265">
      <w:pPr>
        <w:rPr>
          <w:rFonts w:ascii="Arial" w:hAnsi="Arial" w:cs="Arial"/>
          <w:sz w:val="18"/>
          <w:szCs w:val="18"/>
        </w:rPr>
      </w:pPr>
    </w:p>
    <w:p w:rsidR="00821265" w:rsidRPr="00AF35A9" w:rsidRDefault="00821265" w:rsidP="00821265">
      <w:pPr>
        <w:rPr>
          <w:rFonts w:ascii="Arial" w:hAnsi="Arial" w:cs="Arial"/>
          <w:sz w:val="22"/>
          <w:szCs w:val="22"/>
        </w:rPr>
      </w:pPr>
      <w:r>
        <w:rPr>
          <w:rFonts w:ascii="Arial" w:hAnsi="Arial" w:cs="Arial"/>
          <w:sz w:val="22"/>
          <w:szCs w:val="22"/>
        </w:rPr>
        <w:t>The</w:t>
      </w:r>
      <w:r w:rsidRPr="00AF35A9">
        <w:rPr>
          <w:rFonts w:ascii="Arial" w:hAnsi="Arial" w:cs="Arial"/>
          <w:sz w:val="22"/>
          <w:szCs w:val="22"/>
        </w:rPr>
        <w:t xml:space="preserve"> footnotes</w:t>
      </w:r>
      <w:r>
        <w:rPr>
          <w:rFonts w:ascii="Arial" w:hAnsi="Arial" w:cs="Arial"/>
          <w:sz w:val="22"/>
          <w:szCs w:val="22"/>
        </w:rPr>
        <w:t xml:space="preserve"> for seminar materials</w:t>
      </w:r>
      <w:r w:rsidRPr="00AF35A9">
        <w:rPr>
          <w:rFonts w:ascii="Arial" w:hAnsi="Arial" w:cs="Arial"/>
          <w:sz w:val="22"/>
          <w:szCs w:val="22"/>
        </w:rPr>
        <w:t xml:space="preserve"> would look like this:</w:t>
      </w:r>
    </w:p>
    <w:p w:rsidR="00821265" w:rsidRPr="00247D4B" w:rsidRDefault="00821265" w:rsidP="00821265">
      <w:pPr>
        <w:rPr>
          <w:rFonts w:ascii="Arial" w:hAnsi="Arial" w:cs="Arial"/>
          <w:sz w:val="18"/>
          <w:szCs w:val="18"/>
        </w:rPr>
      </w:pPr>
    </w:p>
    <w:p w:rsidR="00821265" w:rsidRDefault="00821265" w:rsidP="00F95B45">
      <w:pPr>
        <w:ind w:left="720"/>
        <w:rPr>
          <w:rFonts w:ascii="Arial" w:hAnsi="Arial" w:cs="Arial"/>
          <w:sz w:val="22"/>
          <w:szCs w:val="22"/>
        </w:rPr>
      </w:pPr>
      <w:r w:rsidRPr="00AF35A9">
        <w:rPr>
          <w:rFonts w:ascii="Arial" w:hAnsi="Arial" w:cs="Arial"/>
          <w:i/>
          <w:sz w:val="22"/>
          <w:szCs w:val="22"/>
        </w:rPr>
        <w:t>Real Estate: Bar Administration Course Reference Materials</w:t>
      </w:r>
      <w:r w:rsidRPr="00AF35A9">
        <w:rPr>
          <w:rFonts w:ascii="Arial" w:hAnsi="Arial" w:cs="Arial"/>
          <w:sz w:val="22"/>
          <w:szCs w:val="22"/>
        </w:rPr>
        <w:t xml:space="preserve"> (Toronto: Law Society of Upper Canada, 1999).</w:t>
      </w:r>
      <w:r w:rsidRPr="00AF35A9">
        <w:rPr>
          <w:rFonts w:ascii="Arial" w:hAnsi="Arial" w:cs="Arial"/>
          <w:sz w:val="22"/>
          <w:szCs w:val="22"/>
        </w:rPr>
        <w:tab/>
      </w:r>
    </w:p>
    <w:p w:rsidR="00F95B45" w:rsidRPr="00247D4B" w:rsidRDefault="00F95B45" w:rsidP="00F95B45">
      <w:pPr>
        <w:ind w:left="720"/>
        <w:rPr>
          <w:rFonts w:ascii="Arial" w:hAnsi="Arial" w:cs="Arial"/>
          <w:sz w:val="18"/>
          <w:szCs w:val="18"/>
        </w:rPr>
      </w:pPr>
    </w:p>
    <w:p w:rsidR="00821265" w:rsidRDefault="00821265" w:rsidP="00821265">
      <w:pPr>
        <w:ind w:left="720"/>
        <w:rPr>
          <w:rFonts w:ascii="Arial" w:hAnsi="Arial" w:cs="Arial"/>
          <w:sz w:val="22"/>
          <w:szCs w:val="22"/>
        </w:rPr>
      </w:pPr>
      <w:r w:rsidRPr="00AF35A9">
        <w:rPr>
          <w:rFonts w:ascii="Arial" w:hAnsi="Arial" w:cs="Arial"/>
          <w:sz w:val="22"/>
          <w:szCs w:val="22"/>
        </w:rPr>
        <w:t xml:space="preserve">Barbara McGregor, “The Standard Loan Transaction” in </w:t>
      </w:r>
      <w:r w:rsidRPr="00AF35A9">
        <w:rPr>
          <w:rFonts w:ascii="Arial" w:hAnsi="Arial" w:cs="Arial"/>
          <w:i/>
          <w:sz w:val="22"/>
          <w:szCs w:val="22"/>
        </w:rPr>
        <w:t>Real Estate: Bar Administration Course Reference Materials</w:t>
      </w:r>
      <w:r>
        <w:rPr>
          <w:rFonts w:ascii="Arial" w:hAnsi="Arial" w:cs="Arial"/>
          <w:i/>
          <w:sz w:val="22"/>
          <w:szCs w:val="22"/>
        </w:rPr>
        <w:t xml:space="preserve"> </w:t>
      </w:r>
      <w:r w:rsidRPr="00AF35A9">
        <w:rPr>
          <w:rFonts w:ascii="Arial" w:hAnsi="Arial" w:cs="Arial"/>
          <w:sz w:val="22"/>
          <w:szCs w:val="22"/>
        </w:rPr>
        <w:t xml:space="preserve"> (Toronto: Law Society of Upper Canada, 1999), </w:t>
      </w:r>
      <w:r>
        <w:rPr>
          <w:rFonts w:ascii="Arial" w:hAnsi="Arial" w:cs="Arial"/>
          <w:sz w:val="22"/>
          <w:szCs w:val="22"/>
        </w:rPr>
        <w:t xml:space="preserve">at </w:t>
      </w:r>
      <w:r w:rsidRPr="00AF35A9">
        <w:rPr>
          <w:rFonts w:ascii="Arial" w:hAnsi="Arial" w:cs="Arial"/>
          <w:sz w:val="22"/>
          <w:szCs w:val="22"/>
        </w:rPr>
        <w:t>8-1.</w:t>
      </w:r>
    </w:p>
    <w:p w:rsidR="00804C5F" w:rsidRPr="007D38EA" w:rsidRDefault="008B0BA2" w:rsidP="00C64E9D">
      <w:pPr>
        <w:pStyle w:val="Heading1"/>
        <w:spacing w:before="0" w:after="0"/>
        <w:rPr>
          <w:sz w:val="24"/>
          <w:szCs w:val="24"/>
        </w:rPr>
      </w:pPr>
      <w:r w:rsidRPr="007D38EA">
        <w:br w:type="page"/>
      </w:r>
      <w:r w:rsidR="00804C5F" w:rsidRPr="007D38EA">
        <w:rPr>
          <w:sz w:val="24"/>
          <w:szCs w:val="24"/>
        </w:rPr>
        <w:lastRenderedPageBreak/>
        <w:t>Appendix A</w:t>
      </w:r>
    </w:p>
    <w:p w:rsidR="008B0BA2" w:rsidRPr="00851628" w:rsidRDefault="008B0BA2" w:rsidP="008B0BA2">
      <w:pPr>
        <w:pStyle w:val="Heading1"/>
        <w:rPr>
          <w:sz w:val="22"/>
          <w:szCs w:val="22"/>
          <w:u w:val="single"/>
        </w:rPr>
      </w:pPr>
      <w:r w:rsidRPr="00851628">
        <w:rPr>
          <w:sz w:val="22"/>
          <w:szCs w:val="22"/>
          <w:u w:val="single"/>
        </w:rPr>
        <w:t>List of Commonly-Used Abbreviations</w:t>
      </w:r>
    </w:p>
    <w:p w:rsidR="00D60581" w:rsidRPr="003C6EA5" w:rsidRDefault="00700617" w:rsidP="00D60581">
      <w:pPr>
        <w:rPr>
          <w:rFonts w:ascii="Arial" w:hAnsi="Arial" w:cs="Arial"/>
          <w:sz w:val="22"/>
          <w:szCs w:val="22"/>
        </w:rPr>
      </w:pPr>
      <w:r w:rsidRPr="00700617">
        <w:rPr>
          <w:rFonts w:ascii="Arial" w:hAnsi="Arial" w:cs="Arial"/>
          <w:noProof/>
          <w:sz w:val="22"/>
          <w:szCs w:val="22"/>
          <w:lang w:val="en-US" w:eastAsia="zh-TW"/>
        </w:rPr>
        <w:pict>
          <v:shape id="_x0000_s1049" type="#_x0000_t202" style="position:absolute;margin-left:-4pt;margin-top:7.05pt;width:478.25pt;height:85pt;z-index:251680256;mso-height-percent:200;mso-height-percent:200;mso-width-relative:margin;mso-height-relative:margin">
            <v:textbox style="mso-fit-shape-to-text:t">
              <w:txbxContent>
                <w:p w:rsidR="00AE6C19" w:rsidRDefault="00AE6C19">
                  <w:r w:rsidRPr="003C6EA5">
                    <w:rPr>
                      <w:rFonts w:ascii="Arial" w:hAnsi="Arial" w:cs="Arial"/>
                      <w:sz w:val="22"/>
                      <w:szCs w:val="22"/>
                    </w:rPr>
                    <w:t xml:space="preserve">NOTE: Items cited using older versions of McGill style will </w:t>
                  </w:r>
                  <w:r>
                    <w:rPr>
                      <w:rFonts w:ascii="Arial" w:hAnsi="Arial" w:cs="Arial"/>
                      <w:sz w:val="22"/>
                      <w:szCs w:val="22"/>
                    </w:rPr>
                    <w:t>includ</w:t>
                  </w:r>
                  <w:r w:rsidRPr="003C6EA5">
                    <w:rPr>
                      <w:rFonts w:ascii="Arial" w:hAnsi="Arial" w:cs="Arial"/>
                      <w:sz w:val="22"/>
                      <w:szCs w:val="22"/>
                    </w:rPr>
                    <w:t xml:space="preserve">e periods </w:t>
                  </w:r>
                  <w:r>
                    <w:rPr>
                      <w:rFonts w:ascii="Arial" w:hAnsi="Arial" w:cs="Arial"/>
                      <w:sz w:val="22"/>
                      <w:szCs w:val="22"/>
                    </w:rPr>
                    <w:t>as part of the</w:t>
                  </w:r>
                  <w:r w:rsidRPr="003C6EA5">
                    <w:rPr>
                      <w:rFonts w:ascii="Arial" w:hAnsi="Arial" w:cs="Arial"/>
                      <w:sz w:val="22"/>
                      <w:szCs w:val="22"/>
                    </w:rPr>
                    <w:t xml:space="preserve"> abbreviations (e.g. RSC = R.S.C.; OR = O.R.).</w:t>
                  </w:r>
                </w:p>
              </w:txbxContent>
            </v:textbox>
          </v:shape>
        </w:pict>
      </w:r>
    </w:p>
    <w:p w:rsidR="008B0BA2" w:rsidRDefault="008B0BA2" w:rsidP="008B0BA2">
      <w:pPr>
        <w:rPr>
          <w:rFonts w:ascii="Arial" w:hAnsi="Arial" w:cs="Arial"/>
          <w:sz w:val="22"/>
          <w:szCs w:val="22"/>
        </w:rPr>
      </w:pPr>
    </w:p>
    <w:p w:rsidR="00A25543" w:rsidRPr="003C6EA5" w:rsidRDefault="00A25543" w:rsidP="008B0BA2">
      <w:pPr>
        <w:rPr>
          <w:rFonts w:ascii="Arial" w:hAnsi="Arial" w:cs="Arial"/>
          <w:sz w:val="22"/>
          <w:szCs w:val="22"/>
        </w:rPr>
      </w:pPr>
    </w:p>
    <w:p w:rsidR="00A25543" w:rsidRDefault="00A25543" w:rsidP="008B0BA2">
      <w:pPr>
        <w:rPr>
          <w:rFonts w:ascii="Arial" w:hAnsi="Arial" w:cs="Arial"/>
          <w:sz w:val="22"/>
          <w:szCs w:val="22"/>
        </w:rPr>
      </w:pPr>
    </w:p>
    <w:p w:rsidR="003C6EA5" w:rsidRPr="003C6EA5" w:rsidRDefault="003C6EA5" w:rsidP="008B0BA2">
      <w:pPr>
        <w:rPr>
          <w:rFonts w:ascii="Arial" w:hAnsi="Arial" w:cs="Arial"/>
          <w:sz w:val="22"/>
          <w:szCs w:val="22"/>
        </w:rPr>
      </w:pPr>
      <w:r>
        <w:rPr>
          <w:rFonts w:ascii="Arial" w:hAnsi="Arial" w:cs="Arial"/>
          <w:sz w:val="22"/>
          <w:szCs w:val="22"/>
        </w:rPr>
        <w:t>For a complete list of abbreviations, see the McGill text located in the Reference section under call number KE259 .C35 2010.</w:t>
      </w:r>
    </w:p>
    <w:p w:rsidR="008B0BA2" w:rsidRPr="003C6EA5" w:rsidRDefault="008B0BA2" w:rsidP="008B0BA2">
      <w:pPr>
        <w:pStyle w:val="Heading2"/>
        <w:rPr>
          <w:i w:val="0"/>
          <w:sz w:val="22"/>
          <w:szCs w:val="22"/>
        </w:rPr>
      </w:pPr>
      <w:r w:rsidRPr="003C6EA5">
        <w:rPr>
          <w:i w:val="0"/>
          <w:sz w:val="22"/>
          <w:szCs w:val="22"/>
        </w:rPr>
        <w:t>Statutes and Regulations</w:t>
      </w:r>
    </w:p>
    <w:p w:rsidR="00D60581" w:rsidRPr="00BD7215" w:rsidRDefault="00D60581" w:rsidP="008B0BA2">
      <w:pPr>
        <w:rPr>
          <w:rFonts w:ascii="Arial" w:hAnsi="Arial" w:cs="Arial"/>
          <w:sz w:val="18"/>
          <w:szCs w:val="18"/>
        </w:rPr>
      </w:pPr>
    </w:p>
    <w:p w:rsidR="008B0BA2" w:rsidRPr="003C6EA5" w:rsidRDefault="008B0BA2" w:rsidP="008B0BA2">
      <w:pPr>
        <w:rPr>
          <w:rFonts w:ascii="Arial" w:hAnsi="Arial" w:cs="Arial"/>
          <w:sz w:val="22"/>
          <w:szCs w:val="22"/>
        </w:rPr>
      </w:pPr>
      <w:r w:rsidRPr="003C6EA5">
        <w:rPr>
          <w:rFonts w:ascii="Arial" w:hAnsi="Arial" w:cs="Arial"/>
          <w:sz w:val="22"/>
          <w:szCs w:val="22"/>
        </w:rPr>
        <w:t>CRC</w:t>
      </w:r>
      <w:r w:rsidR="003C6EA5">
        <w:rPr>
          <w:rFonts w:ascii="Arial" w:hAnsi="Arial" w:cs="Arial"/>
          <w:sz w:val="22"/>
          <w:szCs w:val="22"/>
        </w:rPr>
        <w:tab/>
      </w:r>
      <w:r w:rsidRPr="003C6EA5">
        <w:rPr>
          <w:rFonts w:ascii="Arial" w:hAnsi="Arial" w:cs="Arial"/>
          <w:sz w:val="22"/>
          <w:szCs w:val="22"/>
        </w:rPr>
        <w:t xml:space="preserve"> </w:t>
      </w:r>
      <w:r w:rsidRPr="003C6EA5">
        <w:rPr>
          <w:rFonts w:ascii="Arial" w:hAnsi="Arial" w:cs="Arial"/>
          <w:sz w:val="22"/>
          <w:szCs w:val="22"/>
        </w:rPr>
        <w:tab/>
        <w:t>Consolidated Regulations of Canada</w:t>
      </w:r>
    </w:p>
    <w:p w:rsidR="00F55A37" w:rsidRPr="003C6EA5" w:rsidRDefault="00F55A37" w:rsidP="00F55A37">
      <w:pPr>
        <w:rPr>
          <w:rFonts w:ascii="Arial" w:hAnsi="Arial" w:cs="Arial"/>
          <w:sz w:val="22"/>
          <w:szCs w:val="22"/>
        </w:rPr>
      </w:pPr>
      <w:r w:rsidRPr="003C6EA5">
        <w:rPr>
          <w:rFonts w:ascii="Arial" w:hAnsi="Arial" w:cs="Arial"/>
          <w:sz w:val="22"/>
          <w:szCs w:val="22"/>
        </w:rPr>
        <w:t>RRO</w:t>
      </w:r>
      <w:r w:rsidRPr="003C6EA5">
        <w:rPr>
          <w:rFonts w:ascii="Arial" w:hAnsi="Arial" w:cs="Arial"/>
          <w:sz w:val="22"/>
          <w:szCs w:val="22"/>
        </w:rPr>
        <w:tab/>
      </w:r>
      <w:r>
        <w:rPr>
          <w:rFonts w:ascii="Arial" w:hAnsi="Arial" w:cs="Arial"/>
          <w:sz w:val="22"/>
          <w:szCs w:val="22"/>
        </w:rPr>
        <w:tab/>
      </w:r>
      <w:r w:rsidRPr="003C6EA5">
        <w:rPr>
          <w:rFonts w:ascii="Arial" w:hAnsi="Arial" w:cs="Arial"/>
          <w:sz w:val="22"/>
          <w:szCs w:val="22"/>
        </w:rPr>
        <w:t>Revised Regulations of Ontario</w:t>
      </w:r>
    </w:p>
    <w:p w:rsidR="00F55A37" w:rsidRPr="003C6EA5" w:rsidRDefault="00F55A37" w:rsidP="00F55A37">
      <w:pPr>
        <w:rPr>
          <w:rFonts w:ascii="Arial" w:hAnsi="Arial" w:cs="Arial"/>
          <w:sz w:val="22"/>
          <w:szCs w:val="22"/>
        </w:rPr>
      </w:pPr>
      <w:r w:rsidRPr="003C6EA5">
        <w:rPr>
          <w:rFonts w:ascii="Arial" w:hAnsi="Arial" w:cs="Arial"/>
          <w:sz w:val="22"/>
          <w:szCs w:val="22"/>
        </w:rPr>
        <w:t>RSC</w:t>
      </w:r>
      <w:r w:rsidRPr="003C6EA5">
        <w:rPr>
          <w:rFonts w:ascii="Arial" w:hAnsi="Arial" w:cs="Arial"/>
          <w:sz w:val="22"/>
          <w:szCs w:val="22"/>
        </w:rPr>
        <w:tab/>
      </w:r>
      <w:r w:rsidRPr="003C6EA5">
        <w:rPr>
          <w:rFonts w:ascii="Arial" w:hAnsi="Arial" w:cs="Arial"/>
          <w:sz w:val="22"/>
          <w:szCs w:val="22"/>
        </w:rPr>
        <w:tab/>
        <w:t>Revised Statutes of Canada (1985 is most recent)</w:t>
      </w:r>
    </w:p>
    <w:p w:rsidR="008B0BA2" w:rsidRPr="003C6EA5" w:rsidRDefault="008B0BA2" w:rsidP="008B0BA2">
      <w:pPr>
        <w:rPr>
          <w:rFonts w:ascii="Arial" w:hAnsi="Arial" w:cs="Arial"/>
          <w:sz w:val="22"/>
          <w:szCs w:val="22"/>
        </w:rPr>
      </w:pPr>
      <w:r w:rsidRPr="003C6EA5">
        <w:rPr>
          <w:rFonts w:ascii="Arial" w:hAnsi="Arial" w:cs="Arial"/>
          <w:sz w:val="22"/>
          <w:szCs w:val="22"/>
        </w:rPr>
        <w:t>RSO</w:t>
      </w:r>
      <w:r w:rsidRPr="003C6EA5">
        <w:rPr>
          <w:rFonts w:ascii="Arial" w:hAnsi="Arial" w:cs="Arial"/>
          <w:sz w:val="22"/>
          <w:szCs w:val="22"/>
        </w:rPr>
        <w:tab/>
      </w:r>
      <w:r w:rsidR="003C6EA5">
        <w:rPr>
          <w:rFonts w:ascii="Arial" w:hAnsi="Arial" w:cs="Arial"/>
          <w:sz w:val="22"/>
          <w:szCs w:val="22"/>
        </w:rPr>
        <w:tab/>
      </w:r>
      <w:r w:rsidRPr="003C6EA5">
        <w:rPr>
          <w:rFonts w:ascii="Arial" w:hAnsi="Arial" w:cs="Arial"/>
          <w:sz w:val="22"/>
          <w:szCs w:val="22"/>
        </w:rPr>
        <w:t>Revised Statutes of Ontario (1990 is most recent)</w:t>
      </w:r>
    </w:p>
    <w:p w:rsidR="00F55A37" w:rsidRPr="003C6EA5" w:rsidRDefault="00F55A37" w:rsidP="00F55A37">
      <w:pPr>
        <w:rPr>
          <w:rFonts w:ascii="Arial" w:hAnsi="Arial" w:cs="Arial"/>
          <w:sz w:val="22"/>
          <w:szCs w:val="22"/>
        </w:rPr>
      </w:pPr>
      <w:r w:rsidRPr="003C6EA5">
        <w:rPr>
          <w:rFonts w:ascii="Arial" w:hAnsi="Arial" w:cs="Arial"/>
          <w:sz w:val="22"/>
          <w:szCs w:val="22"/>
        </w:rPr>
        <w:t>SC</w:t>
      </w:r>
      <w:r w:rsidRPr="003C6EA5">
        <w:rPr>
          <w:rFonts w:ascii="Arial" w:hAnsi="Arial" w:cs="Arial"/>
          <w:sz w:val="22"/>
          <w:szCs w:val="22"/>
        </w:rPr>
        <w:tab/>
      </w:r>
      <w:r w:rsidRPr="003C6EA5">
        <w:rPr>
          <w:rFonts w:ascii="Arial" w:hAnsi="Arial" w:cs="Arial"/>
          <w:sz w:val="22"/>
          <w:szCs w:val="22"/>
        </w:rPr>
        <w:tab/>
        <w:t>Statutes of Canada</w:t>
      </w:r>
    </w:p>
    <w:p w:rsidR="008B0BA2" w:rsidRPr="003C6EA5" w:rsidRDefault="008B0BA2" w:rsidP="008B0BA2">
      <w:pPr>
        <w:rPr>
          <w:rFonts w:ascii="Arial" w:hAnsi="Arial" w:cs="Arial"/>
          <w:sz w:val="22"/>
          <w:szCs w:val="22"/>
        </w:rPr>
      </w:pPr>
      <w:r w:rsidRPr="003C6EA5">
        <w:rPr>
          <w:rFonts w:ascii="Arial" w:hAnsi="Arial" w:cs="Arial"/>
          <w:sz w:val="22"/>
          <w:szCs w:val="22"/>
        </w:rPr>
        <w:t>SO</w:t>
      </w:r>
      <w:r w:rsidRPr="003C6EA5">
        <w:rPr>
          <w:rFonts w:ascii="Arial" w:hAnsi="Arial" w:cs="Arial"/>
          <w:sz w:val="22"/>
          <w:szCs w:val="22"/>
        </w:rPr>
        <w:tab/>
      </w:r>
      <w:r w:rsidRPr="003C6EA5">
        <w:rPr>
          <w:rFonts w:ascii="Arial" w:hAnsi="Arial" w:cs="Arial"/>
          <w:sz w:val="22"/>
          <w:szCs w:val="22"/>
        </w:rPr>
        <w:tab/>
        <w:t>Statutes of Ontario</w:t>
      </w:r>
    </w:p>
    <w:p w:rsidR="008B0BA2" w:rsidRPr="003C6EA5" w:rsidRDefault="008B0BA2" w:rsidP="008B0BA2">
      <w:pPr>
        <w:pStyle w:val="Heading2"/>
        <w:rPr>
          <w:i w:val="0"/>
          <w:sz w:val="22"/>
          <w:szCs w:val="22"/>
        </w:rPr>
      </w:pPr>
      <w:r w:rsidRPr="003C6EA5">
        <w:rPr>
          <w:i w:val="0"/>
          <w:sz w:val="22"/>
          <w:szCs w:val="22"/>
        </w:rPr>
        <w:t>Law Reporters</w:t>
      </w:r>
      <w:r w:rsidR="00CB2217">
        <w:rPr>
          <w:i w:val="0"/>
          <w:sz w:val="22"/>
          <w:szCs w:val="22"/>
        </w:rPr>
        <w:t xml:space="preserve"> (official and semi-official sources are indicated as such)</w:t>
      </w:r>
    </w:p>
    <w:p w:rsidR="008B0BA2" w:rsidRPr="00BD7215" w:rsidRDefault="008B0BA2" w:rsidP="008B0BA2">
      <w:pPr>
        <w:rPr>
          <w:rFonts w:ascii="Arial" w:hAnsi="Arial" w:cs="Arial"/>
          <w:sz w:val="18"/>
          <w:szCs w:val="18"/>
        </w:rPr>
      </w:pPr>
    </w:p>
    <w:p w:rsidR="008B0BA2" w:rsidRPr="003C6EA5" w:rsidRDefault="008B0BA2" w:rsidP="008B0BA2">
      <w:pPr>
        <w:rPr>
          <w:rFonts w:ascii="Arial" w:hAnsi="Arial" w:cs="Arial"/>
          <w:sz w:val="22"/>
          <w:szCs w:val="22"/>
        </w:rPr>
      </w:pPr>
      <w:r w:rsidRPr="003C6EA5">
        <w:rPr>
          <w:rFonts w:ascii="Arial" w:hAnsi="Arial" w:cs="Arial"/>
          <w:sz w:val="22"/>
          <w:szCs w:val="22"/>
        </w:rPr>
        <w:t>ACWS</w:t>
      </w:r>
      <w:r w:rsidR="003C6EA5">
        <w:rPr>
          <w:rFonts w:ascii="Arial" w:hAnsi="Arial" w:cs="Arial"/>
          <w:sz w:val="22"/>
          <w:szCs w:val="22"/>
        </w:rPr>
        <w:tab/>
      </w:r>
      <w:r w:rsidR="003C6EA5">
        <w:rPr>
          <w:rFonts w:ascii="Arial" w:hAnsi="Arial" w:cs="Arial"/>
          <w:sz w:val="22"/>
          <w:szCs w:val="22"/>
        </w:rPr>
        <w:tab/>
      </w:r>
      <w:r w:rsidRPr="003C6EA5">
        <w:rPr>
          <w:rFonts w:ascii="Arial" w:hAnsi="Arial" w:cs="Arial"/>
          <w:sz w:val="22"/>
          <w:szCs w:val="22"/>
        </w:rPr>
        <w:t>All Canada Weekly Summaries</w:t>
      </w:r>
    </w:p>
    <w:p w:rsidR="008B0BA2" w:rsidRPr="003C6EA5" w:rsidRDefault="008B0BA2" w:rsidP="008B0BA2">
      <w:pPr>
        <w:rPr>
          <w:rFonts w:ascii="Arial" w:hAnsi="Arial" w:cs="Arial"/>
          <w:sz w:val="22"/>
          <w:szCs w:val="22"/>
        </w:rPr>
      </w:pPr>
      <w:r w:rsidRPr="003C6EA5">
        <w:rPr>
          <w:rFonts w:ascii="Arial" w:hAnsi="Arial" w:cs="Arial"/>
          <w:sz w:val="22"/>
          <w:szCs w:val="22"/>
        </w:rPr>
        <w:t>CCC</w:t>
      </w:r>
      <w:r w:rsidR="0077530B">
        <w:rPr>
          <w:rFonts w:ascii="Arial" w:hAnsi="Arial" w:cs="Arial"/>
          <w:sz w:val="22"/>
          <w:szCs w:val="22"/>
        </w:rPr>
        <w:tab/>
      </w:r>
      <w:r w:rsidRPr="003C6EA5">
        <w:rPr>
          <w:rFonts w:ascii="Arial" w:hAnsi="Arial" w:cs="Arial"/>
          <w:sz w:val="22"/>
          <w:szCs w:val="22"/>
        </w:rPr>
        <w:tab/>
        <w:t>Canadian Criminal Cases</w:t>
      </w:r>
    </w:p>
    <w:p w:rsidR="008B0BA2" w:rsidRPr="003C6EA5" w:rsidRDefault="008B0BA2" w:rsidP="008B0BA2">
      <w:pPr>
        <w:rPr>
          <w:rFonts w:ascii="Arial" w:hAnsi="Arial" w:cs="Arial"/>
          <w:sz w:val="22"/>
          <w:szCs w:val="22"/>
        </w:rPr>
      </w:pPr>
      <w:r w:rsidRPr="003C6EA5">
        <w:rPr>
          <w:rFonts w:ascii="Arial" w:hAnsi="Arial" w:cs="Arial"/>
          <w:sz w:val="22"/>
          <w:szCs w:val="22"/>
        </w:rPr>
        <w:t>CHRR</w:t>
      </w:r>
      <w:r w:rsidR="0077530B">
        <w:rPr>
          <w:rFonts w:ascii="Arial" w:hAnsi="Arial" w:cs="Arial"/>
          <w:sz w:val="22"/>
          <w:szCs w:val="22"/>
        </w:rPr>
        <w:tab/>
      </w:r>
      <w:r w:rsidRPr="003C6EA5">
        <w:rPr>
          <w:rFonts w:ascii="Arial" w:hAnsi="Arial" w:cs="Arial"/>
          <w:sz w:val="22"/>
          <w:szCs w:val="22"/>
        </w:rPr>
        <w:tab/>
        <w:t>Canadian Human Rights Reporter</w:t>
      </w:r>
    </w:p>
    <w:p w:rsidR="008B0BA2" w:rsidRPr="003C6EA5" w:rsidRDefault="008B0BA2" w:rsidP="008B0BA2">
      <w:pPr>
        <w:rPr>
          <w:rFonts w:ascii="Arial" w:hAnsi="Arial" w:cs="Arial"/>
          <w:sz w:val="22"/>
          <w:szCs w:val="22"/>
        </w:rPr>
      </w:pPr>
      <w:r w:rsidRPr="003C6EA5">
        <w:rPr>
          <w:rFonts w:ascii="Arial" w:hAnsi="Arial" w:cs="Arial"/>
          <w:sz w:val="22"/>
          <w:szCs w:val="22"/>
        </w:rPr>
        <w:t>CR</w:t>
      </w:r>
      <w:r w:rsidRPr="003C6EA5">
        <w:rPr>
          <w:rFonts w:ascii="Arial" w:hAnsi="Arial" w:cs="Arial"/>
          <w:sz w:val="22"/>
          <w:szCs w:val="22"/>
        </w:rPr>
        <w:tab/>
      </w:r>
      <w:r w:rsidRPr="003C6EA5">
        <w:rPr>
          <w:rFonts w:ascii="Arial" w:hAnsi="Arial" w:cs="Arial"/>
          <w:sz w:val="22"/>
          <w:szCs w:val="22"/>
        </w:rPr>
        <w:tab/>
        <w:t>Criminal Reports</w:t>
      </w:r>
    </w:p>
    <w:p w:rsidR="008B0BA2" w:rsidRPr="003C6EA5" w:rsidRDefault="008B0BA2" w:rsidP="008B0BA2">
      <w:pPr>
        <w:rPr>
          <w:rFonts w:ascii="Arial" w:hAnsi="Arial" w:cs="Arial"/>
          <w:sz w:val="22"/>
          <w:szCs w:val="22"/>
        </w:rPr>
      </w:pPr>
      <w:r w:rsidRPr="003C6EA5">
        <w:rPr>
          <w:rFonts w:ascii="Arial" w:hAnsi="Arial" w:cs="Arial"/>
          <w:sz w:val="22"/>
          <w:szCs w:val="22"/>
        </w:rPr>
        <w:t>DLR</w:t>
      </w:r>
      <w:r w:rsidRPr="003C6EA5">
        <w:rPr>
          <w:rFonts w:ascii="Arial" w:hAnsi="Arial" w:cs="Arial"/>
          <w:sz w:val="22"/>
          <w:szCs w:val="22"/>
        </w:rPr>
        <w:tab/>
      </w:r>
      <w:r w:rsidRPr="003C6EA5">
        <w:rPr>
          <w:rFonts w:ascii="Arial" w:hAnsi="Arial" w:cs="Arial"/>
          <w:sz w:val="22"/>
          <w:szCs w:val="22"/>
        </w:rPr>
        <w:tab/>
        <w:t>Dominion Law Reports</w:t>
      </w:r>
      <w:r w:rsidR="00F95B45">
        <w:rPr>
          <w:rFonts w:ascii="Arial" w:hAnsi="Arial" w:cs="Arial"/>
          <w:sz w:val="22"/>
          <w:szCs w:val="22"/>
        </w:rPr>
        <w:t xml:space="preserve"> (this is an official reporter)</w:t>
      </w:r>
    </w:p>
    <w:p w:rsidR="0077530B" w:rsidRDefault="0077530B" w:rsidP="0077530B">
      <w:pPr>
        <w:rPr>
          <w:rFonts w:ascii="Arial" w:hAnsi="Arial" w:cs="Arial"/>
          <w:sz w:val="22"/>
          <w:szCs w:val="22"/>
        </w:rPr>
      </w:pPr>
      <w:r>
        <w:rPr>
          <w:rFonts w:ascii="Arial" w:hAnsi="Arial" w:cs="Arial"/>
          <w:sz w:val="22"/>
          <w:szCs w:val="22"/>
        </w:rPr>
        <w:t>FC</w:t>
      </w:r>
      <w:r>
        <w:rPr>
          <w:rFonts w:ascii="Arial" w:hAnsi="Arial" w:cs="Arial"/>
          <w:sz w:val="22"/>
          <w:szCs w:val="22"/>
        </w:rPr>
        <w:tab/>
      </w:r>
      <w:r>
        <w:rPr>
          <w:rFonts w:ascii="Arial" w:hAnsi="Arial" w:cs="Arial"/>
          <w:sz w:val="22"/>
          <w:szCs w:val="22"/>
        </w:rPr>
        <w:tab/>
        <w:t>Federal Court Reports</w:t>
      </w:r>
      <w:r w:rsidR="00F95B45">
        <w:rPr>
          <w:rFonts w:ascii="Arial" w:hAnsi="Arial" w:cs="Arial"/>
          <w:sz w:val="22"/>
          <w:szCs w:val="22"/>
        </w:rPr>
        <w:t xml:space="preserve"> (this is an official reporter)</w:t>
      </w:r>
    </w:p>
    <w:p w:rsidR="008B0BA2" w:rsidRPr="003C6EA5" w:rsidRDefault="008B0BA2" w:rsidP="008B0BA2">
      <w:pPr>
        <w:rPr>
          <w:rFonts w:ascii="Arial" w:hAnsi="Arial" w:cs="Arial"/>
          <w:sz w:val="22"/>
          <w:szCs w:val="22"/>
        </w:rPr>
      </w:pPr>
      <w:r w:rsidRPr="003C6EA5">
        <w:rPr>
          <w:rFonts w:ascii="Arial" w:hAnsi="Arial" w:cs="Arial"/>
          <w:sz w:val="22"/>
          <w:szCs w:val="22"/>
        </w:rPr>
        <w:t>LAC</w:t>
      </w:r>
      <w:r w:rsidRPr="003C6EA5">
        <w:rPr>
          <w:rFonts w:ascii="Arial" w:hAnsi="Arial" w:cs="Arial"/>
          <w:sz w:val="22"/>
          <w:szCs w:val="22"/>
        </w:rPr>
        <w:tab/>
      </w:r>
      <w:r w:rsidRPr="003C6EA5">
        <w:rPr>
          <w:rFonts w:ascii="Arial" w:hAnsi="Arial" w:cs="Arial"/>
          <w:sz w:val="22"/>
          <w:szCs w:val="22"/>
        </w:rPr>
        <w:tab/>
        <w:t>Labour Arbitration Cases</w:t>
      </w:r>
    </w:p>
    <w:p w:rsidR="008B0BA2" w:rsidRPr="003C6EA5" w:rsidRDefault="008B0BA2" w:rsidP="008B0BA2">
      <w:pPr>
        <w:rPr>
          <w:rFonts w:ascii="Arial" w:hAnsi="Arial" w:cs="Arial"/>
          <w:sz w:val="22"/>
          <w:szCs w:val="22"/>
        </w:rPr>
      </w:pPr>
      <w:r w:rsidRPr="003C6EA5">
        <w:rPr>
          <w:rFonts w:ascii="Arial" w:hAnsi="Arial" w:cs="Arial"/>
          <w:sz w:val="22"/>
          <w:szCs w:val="22"/>
        </w:rPr>
        <w:t>MPLR</w:t>
      </w:r>
      <w:r w:rsidR="0077530B">
        <w:rPr>
          <w:rFonts w:ascii="Arial" w:hAnsi="Arial" w:cs="Arial"/>
          <w:sz w:val="22"/>
          <w:szCs w:val="22"/>
        </w:rPr>
        <w:tab/>
      </w:r>
      <w:r w:rsidRPr="003C6EA5">
        <w:rPr>
          <w:rFonts w:ascii="Arial" w:hAnsi="Arial" w:cs="Arial"/>
          <w:sz w:val="22"/>
          <w:szCs w:val="22"/>
        </w:rPr>
        <w:tab/>
        <w:t>Municipal and Planning Law Reports</w:t>
      </w:r>
    </w:p>
    <w:p w:rsidR="008B0BA2" w:rsidRPr="003C6EA5" w:rsidRDefault="008B0BA2" w:rsidP="008B0BA2">
      <w:pPr>
        <w:rPr>
          <w:rFonts w:ascii="Arial" w:hAnsi="Arial" w:cs="Arial"/>
          <w:sz w:val="22"/>
          <w:szCs w:val="22"/>
        </w:rPr>
      </w:pPr>
      <w:r w:rsidRPr="003C6EA5">
        <w:rPr>
          <w:rFonts w:ascii="Arial" w:hAnsi="Arial" w:cs="Arial"/>
          <w:sz w:val="22"/>
          <w:szCs w:val="22"/>
        </w:rPr>
        <w:t>NR</w:t>
      </w:r>
      <w:r w:rsidRPr="003C6EA5">
        <w:rPr>
          <w:rFonts w:ascii="Arial" w:hAnsi="Arial" w:cs="Arial"/>
          <w:sz w:val="22"/>
          <w:szCs w:val="22"/>
        </w:rPr>
        <w:tab/>
      </w:r>
      <w:r w:rsidRPr="003C6EA5">
        <w:rPr>
          <w:rFonts w:ascii="Arial" w:hAnsi="Arial" w:cs="Arial"/>
          <w:sz w:val="22"/>
          <w:szCs w:val="22"/>
        </w:rPr>
        <w:tab/>
        <w:t>National Reporter</w:t>
      </w:r>
    </w:p>
    <w:p w:rsidR="008B0BA2" w:rsidRPr="003C6EA5" w:rsidRDefault="008B0BA2" w:rsidP="008B0BA2">
      <w:pPr>
        <w:rPr>
          <w:rFonts w:ascii="Arial" w:hAnsi="Arial" w:cs="Arial"/>
          <w:sz w:val="22"/>
          <w:szCs w:val="22"/>
        </w:rPr>
      </w:pPr>
      <w:r w:rsidRPr="003C6EA5">
        <w:rPr>
          <w:rFonts w:ascii="Arial" w:hAnsi="Arial" w:cs="Arial"/>
          <w:sz w:val="22"/>
          <w:szCs w:val="22"/>
        </w:rPr>
        <w:t>OAC</w:t>
      </w:r>
      <w:r w:rsidR="0077530B">
        <w:rPr>
          <w:rFonts w:ascii="Arial" w:hAnsi="Arial" w:cs="Arial"/>
          <w:sz w:val="22"/>
          <w:szCs w:val="22"/>
        </w:rPr>
        <w:tab/>
      </w:r>
      <w:r w:rsidRPr="003C6EA5">
        <w:rPr>
          <w:rFonts w:ascii="Arial" w:hAnsi="Arial" w:cs="Arial"/>
          <w:sz w:val="22"/>
          <w:szCs w:val="22"/>
        </w:rPr>
        <w:tab/>
        <w:t>Ontario Appeal Cases</w:t>
      </w:r>
    </w:p>
    <w:p w:rsidR="008B0BA2" w:rsidRPr="003C6EA5" w:rsidRDefault="008B0BA2" w:rsidP="008B0BA2">
      <w:pPr>
        <w:rPr>
          <w:rFonts w:ascii="Arial" w:hAnsi="Arial" w:cs="Arial"/>
          <w:sz w:val="22"/>
          <w:szCs w:val="22"/>
        </w:rPr>
      </w:pPr>
      <w:r w:rsidRPr="003C6EA5">
        <w:rPr>
          <w:rFonts w:ascii="Arial" w:hAnsi="Arial" w:cs="Arial"/>
          <w:sz w:val="22"/>
          <w:szCs w:val="22"/>
        </w:rPr>
        <w:t>OR</w:t>
      </w:r>
      <w:r w:rsidRPr="003C6EA5">
        <w:rPr>
          <w:rFonts w:ascii="Arial" w:hAnsi="Arial" w:cs="Arial"/>
          <w:sz w:val="22"/>
          <w:szCs w:val="22"/>
        </w:rPr>
        <w:tab/>
      </w:r>
      <w:r w:rsidRPr="003C6EA5">
        <w:rPr>
          <w:rFonts w:ascii="Arial" w:hAnsi="Arial" w:cs="Arial"/>
          <w:sz w:val="22"/>
          <w:szCs w:val="22"/>
        </w:rPr>
        <w:tab/>
        <w:t>Ontario Reports</w:t>
      </w:r>
      <w:r w:rsidR="00CB2217">
        <w:rPr>
          <w:rFonts w:ascii="Arial" w:hAnsi="Arial" w:cs="Arial"/>
          <w:sz w:val="22"/>
          <w:szCs w:val="22"/>
        </w:rPr>
        <w:t xml:space="preserve"> (this is a semi-official reporter)</w:t>
      </w:r>
    </w:p>
    <w:p w:rsidR="008B0BA2" w:rsidRPr="003C6EA5" w:rsidRDefault="008B0BA2" w:rsidP="008B0BA2">
      <w:pPr>
        <w:rPr>
          <w:rFonts w:ascii="Arial" w:hAnsi="Arial" w:cs="Arial"/>
          <w:sz w:val="22"/>
          <w:szCs w:val="22"/>
        </w:rPr>
      </w:pPr>
      <w:r w:rsidRPr="003C6EA5">
        <w:rPr>
          <w:rFonts w:ascii="Arial" w:hAnsi="Arial" w:cs="Arial"/>
          <w:sz w:val="22"/>
          <w:szCs w:val="22"/>
        </w:rPr>
        <w:t>OWN</w:t>
      </w:r>
      <w:r w:rsidR="0077530B">
        <w:rPr>
          <w:rFonts w:ascii="Arial" w:hAnsi="Arial" w:cs="Arial"/>
          <w:sz w:val="22"/>
          <w:szCs w:val="22"/>
        </w:rPr>
        <w:tab/>
      </w:r>
      <w:r w:rsidRPr="003C6EA5">
        <w:rPr>
          <w:rFonts w:ascii="Arial" w:hAnsi="Arial" w:cs="Arial"/>
          <w:sz w:val="22"/>
          <w:szCs w:val="22"/>
        </w:rPr>
        <w:tab/>
        <w:t>Ontario Weekly Notes</w:t>
      </w:r>
    </w:p>
    <w:p w:rsidR="0077530B" w:rsidRPr="003C6EA5" w:rsidRDefault="0077530B" w:rsidP="0077530B">
      <w:pPr>
        <w:rPr>
          <w:rFonts w:ascii="Arial" w:hAnsi="Arial" w:cs="Arial"/>
          <w:sz w:val="22"/>
          <w:szCs w:val="22"/>
        </w:rPr>
      </w:pPr>
      <w:r w:rsidRPr="003C6EA5">
        <w:rPr>
          <w:rFonts w:ascii="Arial" w:hAnsi="Arial" w:cs="Arial"/>
          <w:sz w:val="22"/>
          <w:szCs w:val="22"/>
        </w:rPr>
        <w:t>SCR</w:t>
      </w:r>
      <w:r w:rsidRPr="003C6EA5">
        <w:rPr>
          <w:rFonts w:ascii="Arial" w:hAnsi="Arial" w:cs="Arial"/>
          <w:sz w:val="22"/>
          <w:szCs w:val="22"/>
        </w:rPr>
        <w:tab/>
      </w:r>
      <w:r w:rsidRPr="003C6EA5">
        <w:rPr>
          <w:rFonts w:ascii="Arial" w:hAnsi="Arial" w:cs="Arial"/>
          <w:sz w:val="22"/>
          <w:szCs w:val="22"/>
        </w:rPr>
        <w:tab/>
        <w:t>Canada Supreme Court Reports</w:t>
      </w:r>
      <w:r w:rsidR="00CB2217">
        <w:rPr>
          <w:rFonts w:ascii="Arial" w:hAnsi="Arial" w:cs="Arial"/>
          <w:sz w:val="22"/>
          <w:szCs w:val="22"/>
        </w:rPr>
        <w:t xml:space="preserve"> (this is an official reporter)</w:t>
      </w:r>
    </w:p>
    <w:p w:rsidR="008B0BA2" w:rsidRPr="003C6EA5" w:rsidRDefault="008B0BA2" w:rsidP="008B0BA2">
      <w:pPr>
        <w:rPr>
          <w:rFonts w:ascii="Arial" w:hAnsi="Arial" w:cs="Arial"/>
          <w:sz w:val="22"/>
          <w:szCs w:val="22"/>
        </w:rPr>
      </w:pPr>
    </w:p>
    <w:p w:rsidR="008B0BA2" w:rsidRDefault="00BD7215" w:rsidP="008B0BA2">
      <w:pPr>
        <w:rPr>
          <w:rFonts w:ascii="Arial" w:hAnsi="Arial" w:cs="Arial"/>
          <w:b/>
          <w:sz w:val="22"/>
          <w:szCs w:val="22"/>
        </w:rPr>
      </w:pPr>
      <w:r>
        <w:rPr>
          <w:rFonts w:ascii="Arial" w:hAnsi="Arial" w:cs="Arial"/>
          <w:b/>
          <w:sz w:val="22"/>
          <w:szCs w:val="22"/>
        </w:rPr>
        <w:t>Database Abbreviations</w:t>
      </w:r>
    </w:p>
    <w:p w:rsidR="00851628" w:rsidRDefault="00851628" w:rsidP="008B0BA2">
      <w:pPr>
        <w:rPr>
          <w:rFonts w:ascii="Arial" w:hAnsi="Arial" w:cs="Arial"/>
          <w:b/>
          <w:sz w:val="22"/>
          <w:szCs w:val="22"/>
        </w:rPr>
      </w:pPr>
    </w:p>
    <w:p w:rsidR="00BD7215" w:rsidRDefault="0060349A" w:rsidP="008B0BA2">
      <w:pPr>
        <w:rPr>
          <w:rFonts w:ascii="Arial" w:hAnsi="Arial" w:cs="Arial"/>
          <w:sz w:val="22"/>
          <w:szCs w:val="22"/>
        </w:rPr>
      </w:pPr>
      <w:r>
        <w:rPr>
          <w:rFonts w:ascii="Arial" w:hAnsi="Arial" w:cs="Arial"/>
          <w:sz w:val="22"/>
          <w:szCs w:val="22"/>
        </w:rPr>
        <w:t>Can LII</w:t>
      </w:r>
      <w:r>
        <w:rPr>
          <w:rFonts w:ascii="Arial" w:hAnsi="Arial" w:cs="Arial"/>
          <w:sz w:val="22"/>
          <w:szCs w:val="22"/>
        </w:rPr>
        <w:tab/>
      </w:r>
      <w:r>
        <w:rPr>
          <w:rFonts w:ascii="Arial" w:hAnsi="Arial" w:cs="Arial"/>
          <w:sz w:val="22"/>
          <w:szCs w:val="22"/>
        </w:rPr>
        <w:tab/>
      </w:r>
      <w:r w:rsidR="00BD7215">
        <w:rPr>
          <w:rFonts w:ascii="Arial" w:hAnsi="Arial" w:cs="Arial"/>
          <w:sz w:val="22"/>
          <w:szCs w:val="22"/>
        </w:rPr>
        <w:t>Canadian Legal Information Institute</w:t>
      </w:r>
    </w:p>
    <w:p w:rsidR="00BD7215" w:rsidRDefault="0060349A" w:rsidP="008B0BA2">
      <w:pPr>
        <w:rPr>
          <w:rFonts w:ascii="Arial" w:hAnsi="Arial" w:cs="Arial"/>
          <w:sz w:val="22"/>
          <w:szCs w:val="22"/>
        </w:rPr>
      </w:pPr>
      <w:r>
        <w:rPr>
          <w:rFonts w:ascii="Arial" w:hAnsi="Arial" w:cs="Arial"/>
          <w:sz w:val="22"/>
          <w:szCs w:val="22"/>
        </w:rPr>
        <w:t>Lexis</w:t>
      </w:r>
      <w:r>
        <w:rPr>
          <w:rFonts w:ascii="Arial" w:hAnsi="Arial" w:cs="Arial"/>
          <w:sz w:val="22"/>
          <w:szCs w:val="22"/>
        </w:rPr>
        <w:tab/>
      </w:r>
      <w:r>
        <w:rPr>
          <w:rFonts w:ascii="Arial" w:hAnsi="Arial" w:cs="Arial"/>
          <w:sz w:val="22"/>
          <w:szCs w:val="22"/>
        </w:rPr>
        <w:tab/>
      </w:r>
      <w:r w:rsidR="00BD7215">
        <w:rPr>
          <w:rFonts w:ascii="Arial" w:hAnsi="Arial" w:cs="Arial"/>
          <w:sz w:val="22"/>
          <w:szCs w:val="22"/>
        </w:rPr>
        <w:t xml:space="preserve">LexisNexis </w:t>
      </w:r>
    </w:p>
    <w:p w:rsidR="00BD7215" w:rsidRDefault="00BD7215" w:rsidP="008B0BA2">
      <w:pPr>
        <w:rPr>
          <w:rFonts w:ascii="Arial" w:hAnsi="Arial" w:cs="Arial"/>
          <w:sz w:val="22"/>
          <w:szCs w:val="22"/>
        </w:rPr>
      </w:pPr>
      <w:r>
        <w:rPr>
          <w:rFonts w:ascii="Arial" w:hAnsi="Arial" w:cs="Arial"/>
          <w:sz w:val="22"/>
          <w:szCs w:val="22"/>
        </w:rPr>
        <w:t xml:space="preserve">LexUM </w:t>
      </w:r>
      <w:r w:rsidR="0060349A">
        <w:rPr>
          <w:rFonts w:ascii="Arial" w:hAnsi="Arial" w:cs="Arial"/>
          <w:sz w:val="22"/>
          <w:szCs w:val="22"/>
        </w:rPr>
        <w:tab/>
      </w:r>
      <w:r>
        <w:rPr>
          <w:rFonts w:ascii="Arial" w:hAnsi="Arial" w:cs="Arial"/>
          <w:sz w:val="22"/>
          <w:szCs w:val="22"/>
        </w:rPr>
        <w:t>LexUM</w:t>
      </w:r>
    </w:p>
    <w:p w:rsidR="00BD7215" w:rsidRDefault="0060349A" w:rsidP="008B0BA2">
      <w:pPr>
        <w:rPr>
          <w:rFonts w:ascii="Arial" w:hAnsi="Arial" w:cs="Arial"/>
          <w:sz w:val="22"/>
          <w:szCs w:val="22"/>
        </w:rPr>
      </w:pPr>
      <w:r>
        <w:rPr>
          <w:rFonts w:ascii="Arial" w:hAnsi="Arial" w:cs="Arial"/>
          <w:sz w:val="22"/>
          <w:szCs w:val="22"/>
        </w:rPr>
        <w:t>QL</w:t>
      </w:r>
      <w:r>
        <w:rPr>
          <w:rFonts w:ascii="Arial" w:hAnsi="Arial" w:cs="Arial"/>
          <w:sz w:val="22"/>
          <w:szCs w:val="22"/>
        </w:rPr>
        <w:tab/>
      </w:r>
      <w:r>
        <w:rPr>
          <w:rFonts w:ascii="Arial" w:hAnsi="Arial" w:cs="Arial"/>
          <w:sz w:val="22"/>
          <w:szCs w:val="22"/>
        </w:rPr>
        <w:tab/>
      </w:r>
      <w:r w:rsidR="00BD7215">
        <w:rPr>
          <w:rFonts w:ascii="Arial" w:hAnsi="Arial" w:cs="Arial"/>
          <w:sz w:val="22"/>
          <w:szCs w:val="22"/>
        </w:rPr>
        <w:t>Quicklaw</w:t>
      </w:r>
    </w:p>
    <w:p w:rsidR="00BD7215" w:rsidRPr="00BD7215" w:rsidRDefault="0060349A" w:rsidP="008B0BA2">
      <w:pPr>
        <w:rPr>
          <w:rFonts w:ascii="Arial" w:hAnsi="Arial" w:cs="Arial"/>
          <w:sz w:val="22"/>
          <w:szCs w:val="22"/>
        </w:rPr>
      </w:pPr>
      <w:r>
        <w:rPr>
          <w:rFonts w:ascii="Arial" w:hAnsi="Arial" w:cs="Arial"/>
          <w:sz w:val="22"/>
          <w:szCs w:val="22"/>
        </w:rPr>
        <w:t xml:space="preserve">WL Can </w:t>
      </w:r>
      <w:r>
        <w:rPr>
          <w:rFonts w:ascii="Arial" w:hAnsi="Arial" w:cs="Arial"/>
          <w:sz w:val="22"/>
          <w:szCs w:val="22"/>
        </w:rPr>
        <w:tab/>
      </w:r>
      <w:r w:rsidR="00BD7215">
        <w:rPr>
          <w:rFonts w:ascii="Arial" w:hAnsi="Arial" w:cs="Arial"/>
          <w:sz w:val="22"/>
          <w:szCs w:val="22"/>
        </w:rPr>
        <w:t xml:space="preserve">Westlaw Canada (LawSource or Criminal Source) </w:t>
      </w:r>
    </w:p>
    <w:p w:rsidR="001A5E8F" w:rsidRPr="003C6EA5" w:rsidRDefault="001A5E8F" w:rsidP="001A5E8F">
      <w:pPr>
        <w:pStyle w:val="Heading1"/>
        <w:rPr>
          <w:sz w:val="22"/>
          <w:szCs w:val="22"/>
        </w:rPr>
      </w:pPr>
      <w:r w:rsidRPr="003C6EA5">
        <w:rPr>
          <w:sz w:val="22"/>
          <w:szCs w:val="22"/>
        </w:rPr>
        <w:t>Internet Links</w:t>
      </w:r>
    </w:p>
    <w:p w:rsidR="001A5E8F" w:rsidRPr="00BD7215" w:rsidRDefault="001A5E8F" w:rsidP="001A5E8F">
      <w:pPr>
        <w:rPr>
          <w:sz w:val="18"/>
          <w:szCs w:val="18"/>
          <w:lang w:val="en-US" w:eastAsia="en-US"/>
        </w:rPr>
      </w:pPr>
    </w:p>
    <w:p w:rsidR="001A5E8F" w:rsidRPr="003C6EA5" w:rsidRDefault="001A5E8F" w:rsidP="001A5E8F">
      <w:pPr>
        <w:rPr>
          <w:rFonts w:ascii="Arial" w:hAnsi="Arial" w:cs="Arial"/>
          <w:sz w:val="22"/>
          <w:szCs w:val="22"/>
          <w:lang w:val="en-US"/>
        </w:rPr>
      </w:pPr>
      <w:r w:rsidRPr="003C6EA5">
        <w:rPr>
          <w:rFonts w:ascii="Arial" w:hAnsi="Arial" w:cs="Arial"/>
          <w:sz w:val="22"/>
          <w:szCs w:val="22"/>
          <w:lang w:val="en-US"/>
        </w:rPr>
        <w:t>Periodicals listing by abbreviation: http://www.westlawecarswell.com/icll/periodicals.asp</w:t>
      </w:r>
    </w:p>
    <w:p w:rsidR="001A5E8F" w:rsidRPr="003C6EA5" w:rsidRDefault="001A5E8F" w:rsidP="001A5E8F">
      <w:pPr>
        <w:rPr>
          <w:rFonts w:ascii="Arial" w:hAnsi="Arial" w:cs="Arial"/>
          <w:sz w:val="22"/>
          <w:szCs w:val="22"/>
          <w:lang w:val="en-US"/>
        </w:rPr>
      </w:pPr>
    </w:p>
    <w:p w:rsidR="001A5E8F" w:rsidRPr="0060349A" w:rsidRDefault="00F55A37" w:rsidP="0060349A">
      <w:pPr>
        <w:rPr>
          <w:rFonts w:ascii="Arial" w:hAnsi="Arial" w:cs="Arial"/>
          <w:sz w:val="22"/>
          <w:szCs w:val="22"/>
          <w:lang w:val="en-US"/>
        </w:rPr>
      </w:pPr>
      <w:r>
        <w:rPr>
          <w:rFonts w:ascii="Arial" w:hAnsi="Arial" w:cs="Arial"/>
          <w:sz w:val="22"/>
          <w:szCs w:val="22"/>
          <w:lang w:val="en-US"/>
        </w:rPr>
        <w:t>Legal r</w:t>
      </w:r>
      <w:r w:rsidR="001A5E8F" w:rsidRPr="003C6EA5">
        <w:rPr>
          <w:rFonts w:ascii="Arial" w:hAnsi="Arial" w:cs="Arial"/>
          <w:sz w:val="22"/>
          <w:szCs w:val="22"/>
          <w:lang w:val="en-US"/>
        </w:rPr>
        <w:t xml:space="preserve">eporter abbreviations </w:t>
      </w:r>
      <w:r w:rsidR="00FD31E5" w:rsidRPr="003C6EA5">
        <w:rPr>
          <w:rFonts w:ascii="Arial" w:hAnsi="Arial" w:cs="Arial"/>
          <w:sz w:val="22"/>
          <w:szCs w:val="22"/>
          <w:lang w:val="en-US"/>
        </w:rPr>
        <w:t>(partial list)</w:t>
      </w:r>
      <w:r w:rsidR="001A5E8F" w:rsidRPr="003C6EA5">
        <w:rPr>
          <w:rFonts w:ascii="Arial" w:hAnsi="Arial" w:cs="Arial"/>
          <w:sz w:val="22"/>
          <w:szCs w:val="22"/>
          <w:lang w:val="en-US"/>
        </w:rPr>
        <w:t xml:space="preserve">: </w:t>
      </w:r>
      <w:r w:rsidR="00FD31E5" w:rsidRPr="003C6EA5">
        <w:rPr>
          <w:rFonts w:ascii="Arial" w:hAnsi="Arial" w:cs="Arial"/>
          <w:sz w:val="22"/>
          <w:szCs w:val="22"/>
          <w:lang w:val="en-US"/>
        </w:rPr>
        <w:t>http://library.osgoode.yorku.ca/res_guides_abbr.html</w:t>
      </w:r>
    </w:p>
    <w:p w:rsidR="00804C5F" w:rsidRDefault="008B0BA2" w:rsidP="001A5E8F">
      <w:pPr>
        <w:pStyle w:val="Heading1"/>
        <w:rPr>
          <w:sz w:val="24"/>
          <w:szCs w:val="24"/>
        </w:rPr>
      </w:pPr>
      <w:r w:rsidRPr="007D38EA">
        <w:br w:type="page"/>
      </w:r>
      <w:r w:rsidR="00804C5F" w:rsidRPr="007D38EA">
        <w:rPr>
          <w:sz w:val="24"/>
          <w:szCs w:val="24"/>
        </w:rPr>
        <w:lastRenderedPageBreak/>
        <w:t>Appendix B</w:t>
      </w:r>
    </w:p>
    <w:p w:rsidR="000C5798" w:rsidRDefault="000C5798" w:rsidP="000C5798">
      <w:pPr>
        <w:rPr>
          <w:lang w:val="en-US" w:eastAsia="en-US"/>
        </w:rPr>
      </w:pPr>
    </w:p>
    <w:p w:rsidR="00F71902" w:rsidRDefault="005302D6" w:rsidP="000C5798">
      <w:pPr>
        <w:rPr>
          <w:rFonts w:ascii="Arial" w:hAnsi="Arial" w:cs="Arial"/>
          <w:lang w:val="en-US" w:eastAsia="en-US"/>
        </w:rPr>
      </w:pPr>
      <w:r>
        <w:rPr>
          <w:rFonts w:ascii="Arial" w:hAnsi="Arial" w:cs="Arial"/>
          <w:lang w:val="en-US" w:eastAsia="en-US"/>
        </w:rPr>
        <w:t>Quick</w:t>
      </w:r>
      <w:r w:rsidR="000C5798">
        <w:rPr>
          <w:rFonts w:ascii="Arial" w:hAnsi="Arial" w:cs="Arial"/>
          <w:lang w:val="en-US" w:eastAsia="en-US"/>
        </w:rPr>
        <w:t xml:space="preserve"> Checklist: </w:t>
      </w:r>
    </w:p>
    <w:p w:rsidR="00F71902" w:rsidRDefault="00F71902" w:rsidP="000C5798">
      <w:pPr>
        <w:rPr>
          <w:rFonts w:ascii="Arial" w:hAnsi="Arial" w:cs="Arial"/>
          <w:lang w:val="en-US" w:eastAsia="en-US"/>
        </w:rPr>
      </w:pPr>
    </w:p>
    <w:p w:rsidR="000C5798" w:rsidRDefault="00F71902" w:rsidP="000C5798">
      <w:pPr>
        <w:rPr>
          <w:rFonts w:ascii="Arial" w:hAnsi="Arial" w:cs="Arial"/>
          <w:lang w:val="en-US" w:eastAsia="en-US"/>
        </w:rPr>
      </w:pPr>
      <w:r>
        <w:rPr>
          <w:rFonts w:ascii="Arial" w:hAnsi="Arial" w:cs="Arial"/>
          <w:lang w:val="en-US" w:eastAsia="en-US"/>
        </w:rPr>
        <w:t>In your footnotes, h</w:t>
      </w:r>
      <w:r w:rsidR="000C5798">
        <w:rPr>
          <w:rFonts w:ascii="Arial" w:hAnsi="Arial" w:cs="Arial"/>
          <w:lang w:val="en-US" w:eastAsia="en-US"/>
        </w:rPr>
        <w:t>ave you done the following?</w:t>
      </w:r>
    </w:p>
    <w:p w:rsidR="005302D6" w:rsidRPr="005302D6" w:rsidRDefault="005302D6" w:rsidP="005302D6">
      <w:pPr>
        <w:rPr>
          <w:rFonts w:ascii="Arial" w:hAnsi="Arial" w:cs="Arial"/>
          <w:lang w:val="en-US" w:eastAsia="en-US"/>
        </w:rPr>
      </w:pPr>
    </w:p>
    <w:p w:rsidR="000C5798" w:rsidRDefault="00F71902" w:rsidP="000C5798">
      <w:pPr>
        <w:pStyle w:val="ListParagraph"/>
        <w:numPr>
          <w:ilvl w:val="0"/>
          <w:numId w:val="9"/>
        </w:numPr>
        <w:rPr>
          <w:rFonts w:ascii="Arial" w:hAnsi="Arial" w:cs="Arial"/>
          <w:lang w:val="en-US" w:eastAsia="en-US"/>
        </w:rPr>
      </w:pPr>
      <w:r>
        <w:rPr>
          <w:rFonts w:ascii="Arial" w:hAnsi="Arial" w:cs="Arial"/>
          <w:lang w:val="en-US" w:eastAsia="en-US"/>
        </w:rPr>
        <w:t xml:space="preserve">Italicize </w:t>
      </w:r>
      <w:r w:rsidR="005302D6">
        <w:rPr>
          <w:rFonts w:ascii="Arial" w:hAnsi="Arial" w:cs="Arial"/>
          <w:lang w:val="en-US" w:eastAsia="en-US"/>
        </w:rPr>
        <w:t xml:space="preserve">appropriate </w:t>
      </w:r>
      <w:r>
        <w:rPr>
          <w:rFonts w:ascii="Arial" w:hAnsi="Arial" w:cs="Arial"/>
          <w:lang w:val="en-US" w:eastAsia="en-US"/>
        </w:rPr>
        <w:t>portions of the citation</w:t>
      </w:r>
    </w:p>
    <w:p w:rsidR="00F71902" w:rsidRDefault="004C5538" w:rsidP="000C5798">
      <w:pPr>
        <w:pStyle w:val="ListParagraph"/>
        <w:numPr>
          <w:ilvl w:val="0"/>
          <w:numId w:val="9"/>
        </w:numPr>
        <w:rPr>
          <w:rFonts w:ascii="Arial" w:hAnsi="Arial" w:cs="Arial"/>
          <w:lang w:val="en-US" w:eastAsia="en-US"/>
        </w:rPr>
      </w:pPr>
      <w:r>
        <w:rPr>
          <w:rFonts w:ascii="Arial" w:hAnsi="Arial" w:cs="Arial"/>
          <w:lang w:val="en-US" w:eastAsia="en-US"/>
        </w:rPr>
        <w:t>Include a neutral citation for a case, where available</w:t>
      </w:r>
    </w:p>
    <w:p w:rsidR="005948F2" w:rsidRDefault="00155290" w:rsidP="000C5798">
      <w:pPr>
        <w:pStyle w:val="ListParagraph"/>
        <w:numPr>
          <w:ilvl w:val="0"/>
          <w:numId w:val="9"/>
        </w:numPr>
        <w:rPr>
          <w:rFonts w:ascii="Arial" w:hAnsi="Arial" w:cs="Arial"/>
          <w:lang w:val="en-US" w:eastAsia="en-US"/>
        </w:rPr>
      </w:pPr>
      <w:r>
        <w:rPr>
          <w:rFonts w:ascii="Arial" w:hAnsi="Arial" w:cs="Arial"/>
          <w:lang w:val="en-US" w:eastAsia="en-US"/>
        </w:rPr>
        <w:t xml:space="preserve">Indicated the use of an online source, such as </w:t>
      </w:r>
      <w:proofErr w:type="spellStart"/>
      <w:r>
        <w:rPr>
          <w:rFonts w:ascii="Arial" w:hAnsi="Arial" w:cs="Arial"/>
          <w:lang w:val="en-US" w:eastAsia="en-US"/>
        </w:rPr>
        <w:t>Quicklaw</w:t>
      </w:r>
      <w:proofErr w:type="spellEnd"/>
      <w:r>
        <w:rPr>
          <w:rFonts w:ascii="Arial" w:hAnsi="Arial" w:cs="Arial"/>
          <w:lang w:val="en-US" w:eastAsia="en-US"/>
        </w:rPr>
        <w:t>, as appropriate</w:t>
      </w:r>
    </w:p>
    <w:p w:rsidR="00F71902" w:rsidRDefault="00F71902" w:rsidP="00EC1A36">
      <w:pPr>
        <w:pStyle w:val="ListParagraph"/>
        <w:rPr>
          <w:rFonts w:ascii="Arial" w:hAnsi="Arial" w:cs="Arial"/>
          <w:lang w:val="en-US" w:eastAsia="en-US"/>
        </w:rPr>
      </w:pPr>
    </w:p>
    <w:p w:rsidR="00EC1A36" w:rsidRDefault="00EC1A36" w:rsidP="00EC1A36">
      <w:pPr>
        <w:pStyle w:val="ListParagraph"/>
        <w:rPr>
          <w:rFonts w:ascii="Arial" w:hAnsi="Arial" w:cs="Arial"/>
          <w:lang w:val="en-US" w:eastAsia="en-US"/>
        </w:rPr>
      </w:pPr>
    </w:p>
    <w:p w:rsidR="00F71902" w:rsidRDefault="00F71902" w:rsidP="00F71902">
      <w:pPr>
        <w:rPr>
          <w:rFonts w:ascii="Arial" w:hAnsi="Arial" w:cs="Arial"/>
          <w:lang w:val="en-US" w:eastAsia="en-US"/>
        </w:rPr>
      </w:pPr>
    </w:p>
    <w:p w:rsidR="00F71902" w:rsidRDefault="00F71902" w:rsidP="00F71902">
      <w:pPr>
        <w:rPr>
          <w:rFonts w:ascii="Arial" w:hAnsi="Arial" w:cs="Arial"/>
          <w:lang w:val="en-US" w:eastAsia="en-US"/>
        </w:rPr>
      </w:pPr>
      <w:r>
        <w:rPr>
          <w:rFonts w:ascii="Arial" w:hAnsi="Arial" w:cs="Arial"/>
          <w:lang w:val="en-US" w:eastAsia="en-US"/>
        </w:rPr>
        <w:t>In your bibliography, have you done the following?</w:t>
      </w:r>
    </w:p>
    <w:p w:rsidR="00F71902" w:rsidRDefault="00F71902" w:rsidP="00F71902">
      <w:pPr>
        <w:rPr>
          <w:rFonts w:ascii="Arial" w:hAnsi="Arial" w:cs="Arial"/>
          <w:lang w:val="en-US" w:eastAsia="en-US"/>
        </w:rPr>
      </w:pP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NOT included the title “Bibliography” at the top of the page (just begin with the appropriate section heading).</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Divide resources into the appropriate sections: LEGISLATION, JURISPRUDENCE, SECONDARY MATERIAL (secondary material may be further sub-divided if necessary e.g. if the section exceeds 5-7 sources)</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 xml:space="preserve">Properly format the headings (headings should be all caps, but </w:t>
      </w:r>
      <w:r w:rsidRPr="00B640A4">
        <w:rPr>
          <w:rFonts w:ascii="Arial" w:hAnsi="Arial" w:cs="Arial"/>
          <w:u w:val="single"/>
          <w:lang w:val="en-US" w:eastAsia="en-US"/>
        </w:rPr>
        <w:t>NOT</w:t>
      </w:r>
      <w:r>
        <w:rPr>
          <w:rFonts w:ascii="Arial" w:hAnsi="Arial" w:cs="Arial"/>
          <w:lang w:val="en-US" w:eastAsia="en-US"/>
        </w:rPr>
        <w:t xml:space="preserve"> bolded, italicized, underlined, made larger than the rest of the text)</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Set apart headings with only a single extra line. You should not “space out” your bibliography by including extra space between sections and headings.</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Reverse the first author/editor’s name (e.g. the footnote entry would list the author’s name as ‘John Smith’, but the bibliographic entry would be listed under ‘Smith, John’)</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Alphabetize the entries in each section</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Single space the entries in each section</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Indent all lines of a citation, except for the first one</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Include a neutral citation for a case, where available</w:t>
      </w:r>
    </w:p>
    <w:p w:rsidR="008C2DD8" w:rsidRDefault="008C2DD8" w:rsidP="008C2DD8">
      <w:pPr>
        <w:pStyle w:val="ListParagraph"/>
        <w:numPr>
          <w:ilvl w:val="0"/>
          <w:numId w:val="10"/>
        </w:numPr>
        <w:rPr>
          <w:rFonts w:ascii="Arial" w:hAnsi="Arial" w:cs="Arial"/>
          <w:lang w:val="en-US" w:eastAsia="en-US"/>
        </w:rPr>
      </w:pPr>
      <w:r>
        <w:rPr>
          <w:rFonts w:ascii="Arial" w:hAnsi="Arial" w:cs="Arial"/>
          <w:lang w:val="en-US" w:eastAsia="en-US"/>
        </w:rPr>
        <w:t>Indicate if the case is “available on” an electronic service</w:t>
      </w:r>
      <w:r w:rsidR="00F95B45">
        <w:rPr>
          <w:rFonts w:ascii="Arial" w:hAnsi="Arial" w:cs="Arial"/>
          <w:lang w:val="en-US" w:eastAsia="en-US"/>
        </w:rPr>
        <w:t xml:space="preserve"> as appropriate (see p. 15 for more information)</w:t>
      </w:r>
    </w:p>
    <w:p w:rsidR="00F53C2A" w:rsidRPr="00EC1A36" w:rsidRDefault="00F53C2A" w:rsidP="00EC1A36">
      <w:pPr>
        <w:rPr>
          <w:rFonts w:ascii="Arial" w:hAnsi="Arial" w:cs="Arial"/>
          <w:lang w:val="en-US" w:eastAsia="en-US"/>
        </w:rPr>
      </w:pPr>
    </w:p>
    <w:sectPr w:rsidR="00F53C2A" w:rsidRPr="00EC1A36" w:rsidSect="008C46BA">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C19" w:rsidRDefault="00AE6C19">
      <w:r>
        <w:separator/>
      </w:r>
    </w:p>
  </w:endnote>
  <w:endnote w:type="continuationSeparator" w:id="0">
    <w:p w:rsidR="00AE6C19" w:rsidRDefault="00AE6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1)">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19" w:rsidRDefault="00AE6C19" w:rsidP="00B82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6C19" w:rsidRDefault="00AE6C19" w:rsidP="008730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19" w:rsidRDefault="00AE6C19" w:rsidP="004C51E1">
    <w:pPr>
      <w:pStyle w:val="Footer"/>
      <w:pBdr>
        <w:bottom w:val="single" w:sz="12" w:space="1" w:color="auto"/>
      </w:pBdr>
      <w:rPr>
        <w:rFonts w:ascii="Arial" w:hAnsi="Arial" w:cs="Arial"/>
        <w:i/>
        <w:sz w:val="20"/>
        <w:szCs w:val="20"/>
      </w:rPr>
    </w:pPr>
  </w:p>
  <w:p w:rsidR="00AE6C19" w:rsidRDefault="00AE6C19" w:rsidP="004C51E1">
    <w:pPr>
      <w:pStyle w:val="Footer"/>
      <w:rPr>
        <w:rFonts w:ascii="Arial" w:hAnsi="Arial" w:cs="Arial"/>
        <w:i/>
        <w:sz w:val="20"/>
        <w:szCs w:val="20"/>
      </w:rPr>
    </w:pPr>
    <w:r>
      <w:rPr>
        <w:rFonts w:ascii="Arial" w:hAnsi="Arial" w:cs="Arial"/>
        <w:i/>
        <w:sz w:val="20"/>
        <w:szCs w:val="20"/>
      </w:rPr>
      <w:t>T</w:t>
    </w:r>
    <w:r w:rsidRPr="00400759">
      <w:rPr>
        <w:rFonts w:ascii="Arial" w:hAnsi="Arial" w:cs="Arial"/>
        <w:i/>
        <w:sz w:val="20"/>
        <w:szCs w:val="20"/>
      </w:rPr>
      <w:t>he McGill guide can be found in the Reference Section of the library under call number KE259.C35 20</w:t>
    </w:r>
    <w:r>
      <w:rPr>
        <w:rFonts w:ascii="Arial" w:hAnsi="Arial" w:cs="Arial"/>
        <w:i/>
        <w:sz w:val="20"/>
        <w:szCs w:val="20"/>
      </w:rPr>
      <w:t>10</w:t>
    </w:r>
  </w:p>
  <w:p w:rsidR="00AE6C19" w:rsidRPr="00400759" w:rsidRDefault="00AE6C19" w:rsidP="004C51E1">
    <w:pPr>
      <w:pStyle w:val="Footer"/>
      <w:rPr>
        <w:rFonts w:ascii="Arial" w:hAnsi="Arial" w:cs="Arial"/>
        <w:i/>
        <w:sz w:val="20"/>
        <w:szCs w:val="20"/>
      </w:rPr>
    </w:pPr>
    <w:r w:rsidRPr="00400759">
      <w:rPr>
        <w:rFonts w:ascii="Arial" w:hAnsi="Arial" w:cs="Arial"/>
        <w:i/>
        <w:sz w:val="20"/>
        <w:szCs w:val="20"/>
      </w:rPr>
      <w:t>Rules for formats or details that are not included in this guide can be found in the book itself.</w:t>
    </w:r>
  </w:p>
  <w:p w:rsidR="00AE6C19" w:rsidRDefault="00AE6C19" w:rsidP="0087304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19" w:rsidRDefault="00AE6C19" w:rsidP="004C51E1">
    <w:pPr>
      <w:pStyle w:val="Footer"/>
      <w:pBdr>
        <w:bottom w:val="single" w:sz="12" w:space="1" w:color="auto"/>
      </w:pBdr>
      <w:rPr>
        <w:rFonts w:ascii="Arial" w:hAnsi="Arial" w:cs="Arial"/>
        <w:i/>
        <w:sz w:val="20"/>
        <w:szCs w:val="20"/>
      </w:rPr>
    </w:pPr>
  </w:p>
  <w:p w:rsidR="00AE6C19" w:rsidRPr="00400759" w:rsidRDefault="00AE6C19" w:rsidP="004C51E1">
    <w:pPr>
      <w:pStyle w:val="Footer"/>
      <w:rPr>
        <w:rFonts w:ascii="Arial" w:hAnsi="Arial" w:cs="Arial"/>
        <w:i/>
        <w:sz w:val="20"/>
        <w:szCs w:val="20"/>
      </w:rPr>
    </w:pPr>
    <w:r>
      <w:rPr>
        <w:rFonts w:ascii="Arial" w:hAnsi="Arial" w:cs="Arial"/>
        <w:i/>
        <w:sz w:val="20"/>
        <w:szCs w:val="20"/>
      </w:rPr>
      <w:t xml:space="preserve">The McGill guide </w:t>
    </w:r>
    <w:r w:rsidRPr="00400759">
      <w:rPr>
        <w:rFonts w:ascii="Arial" w:hAnsi="Arial" w:cs="Arial"/>
        <w:i/>
        <w:sz w:val="20"/>
        <w:szCs w:val="20"/>
      </w:rPr>
      <w:t>can be found in the Reference Section of the library under call number KE259.C35 20</w:t>
    </w:r>
    <w:r>
      <w:rPr>
        <w:rFonts w:ascii="Arial" w:hAnsi="Arial" w:cs="Arial"/>
        <w:i/>
        <w:sz w:val="20"/>
        <w:szCs w:val="20"/>
      </w:rPr>
      <w:t>10</w:t>
    </w:r>
  </w:p>
  <w:p w:rsidR="00AE6C19" w:rsidRPr="00400759" w:rsidRDefault="00AE6C19" w:rsidP="004C51E1">
    <w:pPr>
      <w:pStyle w:val="Footer"/>
      <w:rPr>
        <w:rFonts w:ascii="Arial" w:hAnsi="Arial" w:cs="Arial"/>
        <w:i/>
        <w:sz w:val="20"/>
        <w:szCs w:val="20"/>
      </w:rPr>
    </w:pPr>
    <w:r w:rsidRPr="00400759">
      <w:rPr>
        <w:rFonts w:ascii="Arial" w:hAnsi="Arial" w:cs="Arial"/>
        <w:i/>
        <w:sz w:val="20"/>
        <w:szCs w:val="20"/>
      </w:rPr>
      <w:t>Rules for formats or details that are not included in this guide can be found in the book itself.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C19" w:rsidRDefault="00AE6C19">
      <w:r>
        <w:separator/>
      </w:r>
    </w:p>
  </w:footnote>
  <w:footnote w:type="continuationSeparator" w:id="0">
    <w:p w:rsidR="00AE6C19" w:rsidRDefault="00AE6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19" w:rsidRDefault="00AE6C19" w:rsidP="00917F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6C19" w:rsidRDefault="00AE6C19" w:rsidP="001725C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170"/>
      <w:docPartObj>
        <w:docPartGallery w:val="Page Numbers (Top of Page)"/>
        <w:docPartUnique/>
      </w:docPartObj>
    </w:sdtPr>
    <w:sdtContent>
      <w:p w:rsidR="00AE6C19" w:rsidRDefault="00AE6C19">
        <w:pPr>
          <w:pStyle w:val="Header"/>
          <w:jc w:val="center"/>
        </w:pPr>
        <w:fldSimple w:instr=" PAGE   \* MERGEFORMAT ">
          <w:r w:rsidR="00861723">
            <w:rPr>
              <w:noProof/>
            </w:rPr>
            <w:t>1</w:t>
          </w:r>
        </w:fldSimple>
      </w:p>
    </w:sdtContent>
  </w:sdt>
  <w:p w:rsidR="00AE6C19" w:rsidRDefault="00AE6C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2CF"/>
    <w:multiLevelType w:val="hybridMultilevel"/>
    <w:tmpl w:val="8744DCAE"/>
    <w:lvl w:ilvl="0" w:tplc="33302F06">
      <w:start w:val="1"/>
      <w:numFmt w:val="upperRoman"/>
      <w:lvlText w:val="%1."/>
      <w:lvlJc w:val="left"/>
      <w:pPr>
        <w:tabs>
          <w:tab w:val="num" w:pos="780"/>
        </w:tabs>
        <w:ind w:left="780" w:hanging="720"/>
      </w:pPr>
      <w:rPr>
        <w:rFonts w:hint="default"/>
      </w:rPr>
    </w:lvl>
    <w:lvl w:ilvl="1" w:tplc="10090019" w:tentative="1">
      <w:start w:val="1"/>
      <w:numFmt w:val="lowerLetter"/>
      <w:lvlText w:val="%2."/>
      <w:lvlJc w:val="left"/>
      <w:pPr>
        <w:tabs>
          <w:tab w:val="num" w:pos="1140"/>
        </w:tabs>
        <w:ind w:left="1140" w:hanging="360"/>
      </w:pPr>
    </w:lvl>
    <w:lvl w:ilvl="2" w:tplc="1009001B" w:tentative="1">
      <w:start w:val="1"/>
      <w:numFmt w:val="lowerRoman"/>
      <w:lvlText w:val="%3."/>
      <w:lvlJc w:val="right"/>
      <w:pPr>
        <w:tabs>
          <w:tab w:val="num" w:pos="1860"/>
        </w:tabs>
        <w:ind w:left="1860" w:hanging="180"/>
      </w:pPr>
    </w:lvl>
    <w:lvl w:ilvl="3" w:tplc="1009000F" w:tentative="1">
      <w:start w:val="1"/>
      <w:numFmt w:val="decimal"/>
      <w:lvlText w:val="%4."/>
      <w:lvlJc w:val="left"/>
      <w:pPr>
        <w:tabs>
          <w:tab w:val="num" w:pos="2580"/>
        </w:tabs>
        <w:ind w:left="2580" w:hanging="360"/>
      </w:pPr>
    </w:lvl>
    <w:lvl w:ilvl="4" w:tplc="10090019" w:tentative="1">
      <w:start w:val="1"/>
      <w:numFmt w:val="lowerLetter"/>
      <w:lvlText w:val="%5."/>
      <w:lvlJc w:val="left"/>
      <w:pPr>
        <w:tabs>
          <w:tab w:val="num" w:pos="3300"/>
        </w:tabs>
        <w:ind w:left="3300" w:hanging="360"/>
      </w:pPr>
    </w:lvl>
    <w:lvl w:ilvl="5" w:tplc="1009001B" w:tentative="1">
      <w:start w:val="1"/>
      <w:numFmt w:val="lowerRoman"/>
      <w:lvlText w:val="%6."/>
      <w:lvlJc w:val="right"/>
      <w:pPr>
        <w:tabs>
          <w:tab w:val="num" w:pos="4020"/>
        </w:tabs>
        <w:ind w:left="4020" w:hanging="180"/>
      </w:pPr>
    </w:lvl>
    <w:lvl w:ilvl="6" w:tplc="1009000F" w:tentative="1">
      <w:start w:val="1"/>
      <w:numFmt w:val="decimal"/>
      <w:lvlText w:val="%7."/>
      <w:lvlJc w:val="left"/>
      <w:pPr>
        <w:tabs>
          <w:tab w:val="num" w:pos="4740"/>
        </w:tabs>
        <w:ind w:left="4740" w:hanging="360"/>
      </w:pPr>
    </w:lvl>
    <w:lvl w:ilvl="7" w:tplc="10090019" w:tentative="1">
      <w:start w:val="1"/>
      <w:numFmt w:val="lowerLetter"/>
      <w:lvlText w:val="%8."/>
      <w:lvlJc w:val="left"/>
      <w:pPr>
        <w:tabs>
          <w:tab w:val="num" w:pos="5460"/>
        </w:tabs>
        <w:ind w:left="5460" w:hanging="360"/>
      </w:pPr>
    </w:lvl>
    <w:lvl w:ilvl="8" w:tplc="1009001B" w:tentative="1">
      <w:start w:val="1"/>
      <w:numFmt w:val="lowerRoman"/>
      <w:lvlText w:val="%9."/>
      <w:lvlJc w:val="right"/>
      <w:pPr>
        <w:tabs>
          <w:tab w:val="num" w:pos="6180"/>
        </w:tabs>
        <w:ind w:left="6180" w:hanging="180"/>
      </w:pPr>
    </w:lvl>
  </w:abstractNum>
  <w:abstractNum w:abstractNumId="1">
    <w:nsid w:val="0670249F"/>
    <w:multiLevelType w:val="hybridMultilevel"/>
    <w:tmpl w:val="62D4D2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0D10C6"/>
    <w:multiLevelType w:val="hybridMultilevel"/>
    <w:tmpl w:val="6DF4A712"/>
    <w:lvl w:ilvl="0" w:tplc="547A27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9B7135E"/>
    <w:multiLevelType w:val="hybridMultilevel"/>
    <w:tmpl w:val="5322B7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49A61958"/>
    <w:multiLevelType w:val="hybridMultilevel"/>
    <w:tmpl w:val="E0548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38F5B08"/>
    <w:multiLevelType w:val="hybridMultilevel"/>
    <w:tmpl w:val="FC68A8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D746BBC"/>
    <w:multiLevelType w:val="hybridMultilevel"/>
    <w:tmpl w:val="1D72F692"/>
    <w:lvl w:ilvl="0" w:tplc="8968EE5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FD956D8"/>
    <w:multiLevelType w:val="hybridMultilevel"/>
    <w:tmpl w:val="5ACCD3DE"/>
    <w:lvl w:ilvl="0" w:tplc="978C501A">
      <w:start w:val="1"/>
      <w:numFmt w:val="decimal"/>
      <w:lvlText w:val="%1."/>
      <w:lvlJc w:val="left"/>
      <w:pPr>
        <w:tabs>
          <w:tab w:val="num" w:pos="1782"/>
        </w:tabs>
        <w:ind w:left="1782" w:hanging="360"/>
      </w:pPr>
      <w:rPr>
        <w:rFonts w:hint="default"/>
      </w:rPr>
    </w:lvl>
    <w:lvl w:ilvl="1" w:tplc="10090019" w:tentative="1">
      <w:start w:val="1"/>
      <w:numFmt w:val="lowerLetter"/>
      <w:lvlText w:val="%2."/>
      <w:lvlJc w:val="left"/>
      <w:pPr>
        <w:tabs>
          <w:tab w:val="num" w:pos="2502"/>
        </w:tabs>
        <w:ind w:left="2502" w:hanging="360"/>
      </w:pPr>
    </w:lvl>
    <w:lvl w:ilvl="2" w:tplc="1009001B" w:tentative="1">
      <w:start w:val="1"/>
      <w:numFmt w:val="lowerRoman"/>
      <w:lvlText w:val="%3."/>
      <w:lvlJc w:val="right"/>
      <w:pPr>
        <w:tabs>
          <w:tab w:val="num" w:pos="3222"/>
        </w:tabs>
        <w:ind w:left="3222" w:hanging="180"/>
      </w:pPr>
    </w:lvl>
    <w:lvl w:ilvl="3" w:tplc="1009000F" w:tentative="1">
      <w:start w:val="1"/>
      <w:numFmt w:val="decimal"/>
      <w:lvlText w:val="%4."/>
      <w:lvlJc w:val="left"/>
      <w:pPr>
        <w:tabs>
          <w:tab w:val="num" w:pos="3942"/>
        </w:tabs>
        <w:ind w:left="3942" w:hanging="360"/>
      </w:pPr>
    </w:lvl>
    <w:lvl w:ilvl="4" w:tplc="10090019" w:tentative="1">
      <w:start w:val="1"/>
      <w:numFmt w:val="lowerLetter"/>
      <w:lvlText w:val="%5."/>
      <w:lvlJc w:val="left"/>
      <w:pPr>
        <w:tabs>
          <w:tab w:val="num" w:pos="4662"/>
        </w:tabs>
        <w:ind w:left="4662" w:hanging="360"/>
      </w:pPr>
    </w:lvl>
    <w:lvl w:ilvl="5" w:tplc="1009001B" w:tentative="1">
      <w:start w:val="1"/>
      <w:numFmt w:val="lowerRoman"/>
      <w:lvlText w:val="%6."/>
      <w:lvlJc w:val="right"/>
      <w:pPr>
        <w:tabs>
          <w:tab w:val="num" w:pos="5382"/>
        </w:tabs>
        <w:ind w:left="5382" w:hanging="180"/>
      </w:pPr>
    </w:lvl>
    <w:lvl w:ilvl="6" w:tplc="1009000F" w:tentative="1">
      <w:start w:val="1"/>
      <w:numFmt w:val="decimal"/>
      <w:lvlText w:val="%7."/>
      <w:lvlJc w:val="left"/>
      <w:pPr>
        <w:tabs>
          <w:tab w:val="num" w:pos="6102"/>
        </w:tabs>
        <w:ind w:left="6102" w:hanging="360"/>
      </w:pPr>
    </w:lvl>
    <w:lvl w:ilvl="7" w:tplc="10090019" w:tentative="1">
      <w:start w:val="1"/>
      <w:numFmt w:val="lowerLetter"/>
      <w:lvlText w:val="%8."/>
      <w:lvlJc w:val="left"/>
      <w:pPr>
        <w:tabs>
          <w:tab w:val="num" w:pos="6822"/>
        </w:tabs>
        <w:ind w:left="6822" w:hanging="360"/>
      </w:pPr>
    </w:lvl>
    <w:lvl w:ilvl="8" w:tplc="1009001B" w:tentative="1">
      <w:start w:val="1"/>
      <w:numFmt w:val="lowerRoman"/>
      <w:lvlText w:val="%9."/>
      <w:lvlJc w:val="right"/>
      <w:pPr>
        <w:tabs>
          <w:tab w:val="num" w:pos="7542"/>
        </w:tabs>
        <w:ind w:left="7542" w:hanging="180"/>
      </w:pPr>
    </w:lvl>
  </w:abstractNum>
  <w:abstractNum w:abstractNumId="8">
    <w:nsid w:val="6EDD719B"/>
    <w:multiLevelType w:val="hybridMultilevel"/>
    <w:tmpl w:val="EC74E782"/>
    <w:lvl w:ilvl="0" w:tplc="A59488D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F735F23"/>
    <w:multiLevelType w:val="hybridMultilevel"/>
    <w:tmpl w:val="3BF8271E"/>
    <w:lvl w:ilvl="0" w:tplc="8968EE5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4"/>
  </w:num>
  <w:num w:numId="6">
    <w:abstractNumId w:val="1"/>
  </w:num>
  <w:num w:numId="7">
    <w:abstractNumId w:val="2"/>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rsids>
    <w:rsidRoot w:val="00C665BB"/>
    <w:rsid w:val="00001CE5"/>
    <w:rsid w:val="00003486"/>
    <w:rsid w:val="00010237"/>
    <w:rsid w:val="000175DE"/>
    <w:rsid w:val="00027F17"/>
    <w:rsid w:val="0003075A"/>
    <w:rsid w:val="000311BF"/>
    <w:rsid w:val="00035D35"/>
    <w:rsid w:val="00043D4E"/>
    <w:rsid w:val="00050876"/>
    <w:rsid w:val="00057F37"/>
    <w:rsid w:val="0006038E"/>
    <w:rsid w:val="00063893"/>
    <w:rsid w:val="00064985"/>
    <w:rsid w:val="000672CF"/>
    <w:rsid w:val="00074200"/>
    <w:rsid w:val="000757BA"/>
    <w:rsid w:val="00076ABD"/>
    <w:rsid w:val="00084216"/>
    <w:rsid w:val="00087713"/>
    <w:rsid w:val="000A10D7"/>
    <w:rsid w:val="000A31FA"/>
    <w:rsid w:val="000B617F"/>
    <w:rsid w:val="000B7264"/>
    <w:rsid w:val="000C10D1"/>
    <w:rsid w:val="000C11DD"/>
    <w:rsid w:val="000C1C0B"/>
    <w:rsid w:val="000C3ED8"/>
    <w:rsid w:val="000C5798"/>
    <w:rsid w:val="000C6382"/>
    <w:rsid w:val="000C704F"/>
    <w:rsid w:val="000D05A9"/>
    <w:rsid w:val="000D4B9F"/>
    <w:rsid w:val="000E4ED4"/>
    <w:rsid w:val="000E5205"/>
    <w:rsid w:val="000E683E"/>
    <w:rsid w:val="000F0BD8"/>
    <w:rsid w:val="000F4124"/>
    <w:rsid w:val="00101E6E"/>
    <w:rsid w:val="0010661A"/>
    <w:rsid w:val="001116F0"/>
    <w:rsid w:val="00122288"/>
    <w:rsid w:val="00126DD0"/>
    <w:rsid w:val="00127BF8"/>
    <w:rsid w:val="00134C00"/>
    <w:rsid w:val="00142BFC"/>
    <w:rsid w:val="00147C60"/>
    <w:rsid w:val="00155290"/>
    <w:rsid w:val="00160D49"/>
    <w:rsid w:val="00161E5E"/>
    <w:rsid w:val="001634E5"/>
    <w:rsid w:val="001725CA"/>
    <w:rsid w:val="00184E12"/>
    <w:rsid w:val="00186E6A"/>
    <w:rsid w:val="00190411"/>
    <w:rsid w:val="001939CE"/>
    <w:rsid w:val="00195061"/>
    <w:rsid w:val="001A2F40"/>
    <w:rsid w:val="001A2F8F"/>
    <w:rsid w:val="001A4585"/>
    <w:rsid w:val="001A5E8F"/>
    <w:rsid w:val="001B0D1D"/>
    <w:rsid w:val="001B3961"/>
    <w:rsid w:val="001B54FE"/>
    <w:rsid w:val="001B63B9"/>
    <w:rsid w:val="001C162F"/>
    <w:rsid w:val="001C310D"/>
    <w:rsid w:val="001C40AD"/>
    <w:rsid w:val="001C4B8D"/>
    <w:rsid w:val="001D2300"/>
    <w:rsid w:val="001D2DD5"/>
    <w:rsid w:val="001E2024"/>
    <w:rsid w:val="001E3717"/>
    <w:rsid w:val="001E3A10"/>
    <w:rsid w:val="001E5E3F"/>
    <w:rsid w:val="001F3607"/>
    <w:rsid w:val="001F507F"/>
    <w:rsid w:val="001F7EB9"/>
    <w:rsid w:val="0020170A"/>
    <w:rsid w:val="00201F0C"/>
    <w:rsid w:val="00207E4D"/>
    <w:rsid w:val="00220FFD"/>
    <w:rsid w:val="0022402C"/>
    <w:rsid w:val="002317E5"/>
    <w:rsid w:val="00232623"/>
    <w:rsid w:val="002350B2"/>
    <w:rsid w:val="0023525E"/>
    <w:rsid w:val="00236E82"/>
    <w:rsid w:val="00240CC0"/>
    <w:rsid w:val="00241445"/>
    <w:rsid w:val="00241BBE"/>
    <w:rsid w:val="00241C13"/>
    <w:rsid w:val="00243C54"/>
    <w:rsid w:val="00247D4B"/>
    <w:rsid w:val="0025079C"/>
    <w:rsid w:val="00265030"/>
    <w:rsid w:val="00265B03"/>
    <w:rsid w:val="00266283"/>
    <w:rsid w:val="00266B8E"/>
    <w:rsid w:val="00266DBC"/>
    <w:rsid w:val="002748F4"/>
    <w:rsid w:val="002761CC"/>
    <w:rsid w:val="00277A57"/>
    <w:rsid w:val="00283B34"/>
    <w:rsid w:val="00293432"/>
    <w:rsid w:val="00296EBE"/>
    <w:rsid w:val="002A05B8"/>
    <w:rsid w:val="002A1A38"/>
    <w:rsid w:val="002A5C03"/>
    <w:rsid w:val="002A5D6A"/>
    <w:rsid w:val="002A5E71"/>
    <w:rsid w:val="002B0E0C"/>
    <w:rsid w:val="002B2BC6"/>
    <w:rsid w:val="002B51FE"/>
    <w:rsid w:val="002B76A3"/>
    <w:rsid w:val="002C7D7F"/>
    <w:rsid w:val="002D4815"/>
    <w:rsid w:val="002D55EF"/>
    <w:rsid w:val="002E10EA"/>
    <w:rsid w:val="002F037D"/>
    <w:rsid w:val="002F3BB9"/>
    <w:rsid w:val="002F62BE"/>
    <w:rsid w:val="00304F99"/>
    <w:rsid w:val="00306C95"/>
    <w:rsid w:val="00310F74"/>
    <w:rsid w:val="00317D1E"/>
    <w:rsid w:val="00323433"/>
    <w:rsid w:val="00330CA6"/>
    <w:rsid w:val="003337CC"/>
    <w:rsid w:val="00341919"/>
    <w:rsid w:val="003437A4"/>
    <w:rsid w:val="00345897"/>
    <w:rsid w:val="0034739E"/>
    <w:rsid w:val="00353373"/>
    <w:rsid w:val="003533DB"/>
    <w:rsid w:val="00355ACF"/>
    <w:rsid w:val="00361827"/>
    <w:rsid w:val="0036377A"/>
    <w:rsid w:val="003639B1"/>
    <w:rsid w:val="00363CF6"/>
    <w:rsid w:val="003654A8"/>
    <w:rsid w:val="0037270F"/>
    <w:rsid w:val="0038063F"/>
    <w:rsid w:val="003957BC"/>
    <w:rsid w:val="0039617C"/>
    <w:rsid w:val="00396375"/>
    <w:rsid w:val="003A3824"/>
    <w:rsid w:val="003A65CD"/>
    <w:rsid w:val="003B5742"/>
    <w:rsid w:val="003B653A"/>
    <w:rsid w:val="003C0FB4"/>
    <w:rsid w:val="003C5EA2"/>
    <w:rsid w:val="003C6EA5"/>
    <w:rsid w:val="003D0528"/>
    <w:rsid w:val="003D5CA6"/>
    <w:rsid w:val="003D6208"/>
    <w:rsid w:val="003E3A4F"/>
    <w:rsid w:val="003E3DB5"/>
    <w:rsid w:val="003E4879"/>
    <w:rsid w:val="003F54B4"/>
    <w:rsid w:val="00400599"/>
    <w:rsid w:val="00400759"/>
    <w:rsid w:val="00414623"/>
    <w:rsid w:val="00414657"/>
    <w:rsid w:val="00414C3C"/>
    <w:rsid w:val="00416402"/>
    <w:rsid w:val="004266D6"/>
    <w:rsid w:val="00427646"/>
    <w:rsid w:val="00430817"/>
    <w:rsid w:val="00432176"/>
    <w:rsid w:val="00433435"/>
    <w:rsid w:val="0043432A"/>
    <w:rsid w:val="00440EF3"/>
    <w:rsid w:val="00442DFE"/>
    <w:rsid w:val="00451BDD"/>
    <w:rsid w:val="00452FBC"/>
    <w:rsid w:val="004531D5"/>
    <w:rsid w:val="00455489"/>
    <w:rsid w:val="00472E7B"/>
    <w:rsid w:val="00474EAD"/>
    <w:rsid w:val="00475EF7"/>
    <w:rsid w:val="004818CD"/>
    <w:rsid w:val="004851F9"/>
    <w:rsid w:val="0049052D"/>
    <w:rsid w:val="004A37EF"/>
    <w:rsid w:val="004A53BC"/>
    <w:rsid w:val="004A5655"/>
    <w:rsid w:val="004B712F"/>
    <w:rsid w:val="004C0F78"/>
    <w:rsid w:val="004C4B6C"/>
    <w:rsid w:val="004C51E1"/>
    <w:rsid w:val="004C5538"/>
    <w:rsid w:val="004C7FA9"/>
    <w:rsid w:val="004D3086"/>
    <w:rsid w:val="004D30B8"/>
    <w:rsid w:val="004D7D8F"/>
    <w:rsid w:val="004E647F"/>
    <w:rsid w:val="004F071E"/>
    <w:rsid w:val="00500904"/>
    <w:rsid w:val="00502A9A"/>
    <w:rsid w:val="00503EA5"/>
    <w:rsid w:val="005101D0"/>
    <w:rsid w:val="005162EC"/>
    <w:rsid w:val="0051753A"/>
    <w:rsid w:val="005302D6"/>
    <w:rsid w:val="00534829"/>
    <w:rsid w:val="00536FFB"/>
    <w:rsid w:val="00540085"/>
    <w:rsid w:val="00541E74"/>
    <w:rsid w:val="00542076"/>
    <w:rsid w:val="00551D4B"/>
    <w:rsid w:val="00553B0E"/>
    <w:rsid w:val="005558CA"/>
    <w:rsid w:val="00560700"/>
    <w:rsid w:val="00567E45"/>
    <w:rsid w:val="00572EC3"/>
    <w:rsid w:val="005804C8"/>
    <w:rsid w:val="00591A33"/>
    <w:rsid w:val="00591DC9"/>
    <w:rsid w:val="00592995"/>
    <w:rsid w:val="00593E9A"/>
    <w:rsid w:val="005948F2"/>
    <w:rsid w:val="005A5D8D"/>
    <w:rsid w:val="005B68F9"/>
    <w:rsid w:val="005B7157"/>
    <w:rsid w:val="005C30B1"/>
    <w:rsid w:val="005C421D"/>
    <w:rsid w:val="005D1B4F"/>
    <w:rsid w:val="005D4716"/>
    <w:rsid w:val="005D5A74"/>
    <w:rsid w:val="005D7C39"/>
    <w:rsid w:val="005E75D4"/>
    <w:rsid w:val="005F17A8"/>
    <w:rsid w:val="005F1AB8"/>
    <w:rsid w:val="005F4112"/>
    <w:rsid w:val="005F786C"/>
    <w:rsid w:val="00602645"/>
    <w:rsid w:val="0060349A"/>
    <w:rsid w:val="00604704"/>
    <w:rsid w:val="00605F12"/>
    <w:rsid w:val="00610B63"/>
    <w:rsid w:val="00611658"/>
    <w:rsid w:val="00615608"/>
    <w:rsid w:val="00615AB0"/>
    <w:rsid w:val="00621722"/>
    <w:rsid w:val="00623061"/>
    <w:rsid w:val="006271F2"/>
    <w:rsid w:val="00627A92"/>
    <w:rsid w:val="00630D28"/>
    <w:rsid w:val="00632258"/>
    <w:rsid w:val="00632B7F"/>
    <w:rsid w:val="00640475"/>
    <w:rsid w:val="00640863"/>
    <w:rsid w:val="00641F78"/>
    <w:rsid w:val="006451FB"/>
    <w:rsid w:val="00654191"/>
    <w:rsid w:val="00657DD7"/>
    <w:rsid w:val="006613A2"/>
    <w:rsid w:val="006640AB"/>
    <w:rsid w:val="006646C1"/>
    <w:rsid w:val="00671E40"/>
    <w:rsid w:val="00675E96"/>
    <w:rsid w:val="006810E1"/>
    <w:rsid w:val="00697DD2"/>
    <w:rsid w:val="006A5C11"/>
    <w:rsid w:val="006B10D1"/>
    <w:rsid w:val="006B50DA"/>
    <w:rsid w:val="006B543D"/>
    <w:rsid w:val="006B6574"/>
    <w:rsid w:val="006B6AB1"/>
    <w:rsid w:val="006C1AA6"/>
    <w:rsid w:val="006D4332"/>
    <w:rsid w:val="006D5237"/>
    <w:rsid w:val="006E354F"/>
    <w:rsid w:val="006E5B9C"/>
    <w:rsid w:val="00700617"/>
    <w:rsid w:val="00714609"/>
    <w:rsid w:val="00716894"/>
    <w:rsid w:val="007211B5"/>
    <w:rsid w:val="00722122"/>
    <w:rsid w:val="0072334D"/>
    <w:rsid w:val="00724A08"/>
    <w:rsid w:val="007359E4"/>
    <w:rsid w:val="00737312"/>
    <w:rsid w:val="00742298"/>
    <w:rsid w:val="007422AD"/>
    <w:rsid w:val="00744B17"/>
    <w:rsid w:val="00761D67"/>
    <w:rsid w:val="00762563"/>
    <w:rsid w:val="0076326D"/>
    <w:rsid w:val="0077105B"/>
    <w:rsid w:val="0077530B"/>
    <w:rsid w:val="007756FA"/>
    <w:rsid w:val="00777946"/>
    <w:rsid w:val="00784962"/>
    <w:rsid w:val="007860A0"/>
    <w:rsid w:val="00787AC6"/>
    <w:rsid w:val="00790F99"/>
    <w:rsid w:val="007926EA"/>
    <w:rsid w:val="007938EE"/>
    <w:rsid w:val="007C0A28"/>
    <w:rsid w:val="007C3176"/>
    <w:rsid w:val="007C7C54"/>
    <w:rsid w:val="007D09D3"/>
    <w:rsid w:val="007D38EA"/>
    <w:rsid w:val="007D4E3A"/>
    <w:rsid w:val="007E6043"/>
    <w:rsid w:val="007F44F6"/>
    <w:rsid w:val="007F7E17"/>
    <w:rsid w:val="008015FB"/>
    <w:rsid w:val="0080201E"/>
    <w:rsid w:val="0080232F"/>
    <w:rsid w:val="0080387D"/>
    <w:rsid w:val="00804257"/>
    <w:rsid w:val="00804C5F"/>
    <w:rsid w:val="0080655F"/>
    <w:rsid w:val="00806EAB"/>
    <w:rsid w:val="008101EC"/>
    <w:rsid w:val="00816503"/>
    <w:rsid w:val="00821265"/>
    <w:rsid w:val="00824FE7"/>
    <w:rsid w:val="0083683B"/>
    <w:rsid w:val="00841521"/>
    <w:rsid w:val="008433D0"/>
    <w:rsid w:val="008448B8"/>
    <w:rsid w:val="008500D8"/>
    <w:rsid w:val="00851628"/>
    <w:rsid w:val="008557DE"/>
    <w:rsid w:val="00856BA3"/>
    <w:rsid w:val="00856E74"/>
    <w:rsid w:val="00861723"/>
    <w:rsid w:val="0086203E"/>
    <w:rsid w:val="00867329"/>
    <w:rsid w:val="0087003B"/>
    <w:rsid w:val="00873046"/>
    <w:rsid w:val="00876230"/>
    <w:rsid w:val="00877138"/>
    <w:rsid w:val="008817B1"/>
    <w:rsid w:val="0088221B"/>
    <w:rsid w:val="00883709"/>
    <w:rsid w:val="0089107A"/>
    <w:rsid w:val="00892498"/>
    <w:rsid w:val="00893B50"/>
    <w:rsid w:val="008A0035"/>
    <w:rsid w:val="008A27ED"/>
    <w:rsid w:val="008A529D"/>
    <w:rsid w:val="008A6A1B"/>
    <w:rsid w:val="008A6B4C"/>
    <w:rsid w:val="008B0BA2"/>
    <w:rsid w:val="008B67B5"/>
    <w:rsid w:val="008B6CEA"/>
    <w:rsid w:val="008B7C90"/>
    <w:rsid w:val="008C1919"/>
    <w:rsid w:val="008C2DD8"/>
    <w:rsid w:val="008C46BA"/>
    <w:rsid w:val="008D0C1C"/>
    <w:rsid w:val="008D3D3E"/>
    <w:rsid w:val="008E3B45"/>
    <w:rsid w:val="008E4CB9"/>
    <w:rsid w:val="008F02D6"/>
    <w:rsid w:val="008F175A"/>
    <w:rsid w:val="008F4A51"/>
    <w:rsid w:val="00900D65"/>
    <w:rsid w:val="00903904"/>
    <w:rsid w:val="009121F8"/>
    <w:rsid w:val="00917FE9"/>
    <w:rsid w:val="009213DA"/>
    <w:rsid w:val="00922E01"/>
    <w:rsid w:val="009278CC"/>
    <w:rsid w:val="00943427"/>
    <w:rsid w:val="009439F9"/>
    <w:rsid w:val="0094452B"/>
    <w:rsid w:val="00946407"/>
    <w:rsid w:val="00947FA8"/>
    <w:rsid w:val="009520EE"/>
    <w:rsid w:val="009524D8"/>
    <w:rsid w:val="00955833"/>
    <w:rsid w:val="0096077C"/>
    <w:rsid w:val="00965A35"/>
    <w:rsid w:val="00965C37"/>
    <w:rsid w:val="0096705B"/>
    <w:rsid w:val="009722DC"/>
    <w:rsid w:val="009730C7"/>
    <w:rsid w:val="009848A5"/>
    <w:rsid w:val="00990D87"/>
    <w:rsid w:val="0099361E"/>
    <w:rsid w:val="00995965"/>
    <w:rsid w:val="009A0820"/>
    <w:rsid w:val="009A38C0"/>
    <w:rsid w:val="009A49D3"/>
    <w:rsid w:val="009B0C51"/>
    <w:rsid w:val="009B783B"/>
    <w:rsid w:val="009C26AE"/>
    <w:rsid w:val="009C29DA"/>
    <w:rsid w:val="009C3282"/>
    <w:rsid w:val="009D5D73"/>
    <w:rsid w:val="009D7C02"/>
    <w:rsid w:val="009E64C1"/>
    <w:rsid w:val="009E7508"/>
    <w:rsid w:val="009F0103"/>
    <w:rsid w:val="009F32CA"/>
    <w:rsid w:val="009F4BC8"/>
    <w:rsid w:val="009F7170"/>
    <w:rsid w:val="00A0350F"/>
    <w:rsid w:val="00A052C5"/>
    <w:rsid w:val="00A06872"/>
    <w:rsid w:val="00A06A8E"/>
    <w:rsid w:val="00A1135E"/>
    <w:rsid w:val="00A11D87"/>
    <w:rsid w:val="00A21DC0"/>
    <w:rsid w:val="00A23F48"/>
    <w:rsid w:val="00A24995"/>
    <w:rsid w:val="00A25543"/>
    <w:rsid w:val="00A27CE9"/>
    <w:rsid w:val="00A32762"/>
    <w:rsid w:val="00A33704"/>
    <w:rsid w:val="00A34345"/>
    <w:rsid w:val="00A35DE7"/>
    <w:rsid w:val="00A4066B"/>
    <w:rsid w:val="00A41631"/>
    <w:rsid w:val="00A46DB2"/>
    <w:rsid w:val="00A62E3B"/>
    <w:rsid w:val="00A668CD"/>
    <w:rsid w:val="00A75132"/>
    <w:rsid w:val="00A7529F"/>
    <w:rsid w:val="00A8148D"/>
    <w:rsid w:val="00A836D5"/>
    <w:rsid w:val="00A87B50"/>
    <w:rsid w:val="00A91350"/>
    <w:rsid w:val="00A918B4"/>
    <w:rsid w:val="00AA1CD0"/>
    <w:rsid w:val="00AC061E"/>
    <w:rsid w:val="00AC45AF"/>
    <w:rsid w:val="00AC4B1E"/>
    <w:rsid w:val="00AC580D"/>
    <w:rsid w:val="00AC60C7"/>
    <w:rsid w:val="00AC6E96"/>
    <w:rsid w:val="00AD688B"/>
    <w:rsid w:val="00AE07B3"/>
    <w:rsid w:val="00AE45CB"/>
    <w:rsid w:val="00AE473A"/>
    <w:rsid w:val="00AE4859"/>
    <w:rsid w:val="00AE56E5"/>
    <w:rsid w:val="00AE6C19"/>
    <w:rsid w:val="00AE7AED"/>
    <w:rsid w:val="00AF35A9"/>
    <w:rsid w:val="00AF7042"/>
    <w:rsid w:val="00B010DD"/>
    <w:rsid w:val="00B06463"/>
    <w:rsid w:val="00B073B0"/>
    <w:rsid w:val="00B106BF"/>
    <w:rsid w:val="00B125A0"/>
    <w:rsid w:val="00B17302"/>
    <w:rsid w:val="00B2668C"/>
    <w:rsid w:val="00B26D6F"/>
    <w:rsid w:val="00B31CF6"/>
    <w:rsid w:val="00B34374"/>
    <w:rsid w:val="00B41905"/>
    <w:rsid w:val="00B42339"/>
    <w:rsid w:val="00B46FBB"/>
    <w:rsid w:val="00B51829"/>
    <w:rsid w:val="00B52992"/>
    <w:rsid w:val="00B54445"/>
    <w:rsid w:val="00B55D06"/>
    <w:rsid w:val="00B57554"/>
    <w:rsid w:val="00B6230F"/>
    <w:rsid w:val="00B6459F"/>
    <w:rsid w:val="00B70317"/>
    <w:rsid w:val="00B77E86"/>
    <w:rsid w:val="00B804C8"/>
    <w:rsid w:val="00B821B5"/>
    <w:rsid w:val="00B854A0"/>
    <w:rsid w:val="00B85F54"/>
    <w:rsid w:val="00B867AB"/>
    <w:rsid w:val="00B9034A"/>
    <w:rsid w:val="00B91FA2"/>
    <w:rsid w:val="00B96DDA"/>
    <w:rsid w:val="00B97FAD"/>
    <w:rsid w:val="00BA4931"/>
    <w:rsid w:val="00BA6A0C"/>
    <w:rsid w:val="00BC0DDC"/>
    <w:rsid w:val="00BC15A7"/>
    <w:rsid w:val="00BC1D46"/>
    <w:rsid w:val="00BC4F4E"/>
    <w:rsid w:val="00BC5EB3"/>
    <w:rsid w:val="00BD07F4"/>
    <w:rsid w:val="00BD7215"/>
    <w:rsid w:val="00BE3681"/>
    <w:rsid w:val="00BE4401"/>
    <w:rsid w:val="00BE4FCE"/>
    <w:rsid w:val="00BE6EAE"/>
    <w:rsid w:val="00BF1F57"/>
    <w:rsid w:val="00BF5642"/>
    <w:rsid w:val="00C14CB1"/>
    <w:rsid w:val="00C20D9F"/>
    <w:rsid w:val="00C23E8D"/>
    <w:rsid w:val="00C2420C"/>
    <w:rsid w:val="00C318E3"/>
    <w:rsid w:val="00C32EB5"/>
    <w:rsid w:val="00C35DDB"/>
    <w:rsid w:val="00C4244E"/>
    <w:rsid w:val="00C42808"/>
    <w:rsid w:val="00C46C40"/>
    <w:rsid w:val="00C47E5A"/>
    <w:rsid w:val="00C528F2"/>
    <w:rsid w:val="00C63ACF"/>
    <w:rsid w:val="00C64E49"/>
    <w:rsid w:val="00C64E9D"/>
    <w:rsid w:val="00C662ED"/>
    <w:rsid w:val="00C665BB"/>
    <w:rsid w:val="00C71531"/>
    <w:rsid w:val="00C72241"/>
    <w:rsid w:val="00C75558"/>
    <w:rsid w:val="00C75B62"/>
    <w:rsid w:val="00C805F4"/>
    <w:rsid w:val="00C827ED"/>
    <w:rsid w:val="00C9008B"/>
    <w:rsid w:val="00C91B96"/>
    <w:rsid w:val="00C92ED6"/>
    <w:rsid w:val="00C940A6"/>
    <w:rsid w:val="00CA0C03"/>
    <w:rsid w:val="00CA6A10"/>
    <w:rsid w:val="00CB2217"/>
    <w:rsid w:val="00CB396B"/>
    <w:rsid w:val="00CB5573"/>
    <w:rsid w:val="00CB5B88"/>
    <w:rsid w:val="00CB6072"/>
    <w:rsid w:val="00CB6D04"/>
    <w:rsid w:val="00CC497E"/>
    <w:rsid w:val="00CD1D99"/>
    <w:rsid w:val="00CD3802"/>
    <w:rsid w:val="00CD7523"/>
    <w:rsid w:val="00CD75FC"/>
    <w:rsid w:val="00CD7781"/>
    <w:rsid w:val="00CD7CDB"/>
    <w:rsid w:val="00CE626F"/>
    <w:rsid w:val="00CE7723"/>
    <w:rsid w:val="00CF3908"/>
    <w:rsid w:val="00CF6F08"/>
    <w:rsid w:val="00D0355E"/>
    <w:rsid w:val="00D046DC"/>
    <w:rsid w:val="00D10079"/>
    <w:rsid w:val="00D12C64"/>
    <w:rsid w:val="00D17148"/>
    <w:rsid w:val="00D205B9"/>
    <w:rsid w:val="00D222BF"/>
    <w:rsid w:val="00D369B8"/>
    <w:rsid w:val="00D41617"/>
    <w:rsid w:val="00D41FAA"/>
    <w:rsid w:val="00D451E7"/>
    <w:rsid w:val="00D60581"/>
    <w:rsid w:val="00D62033"/>
    <w:rsid w:val="00D624E6"/>
    <w:rsid w:val="00D652D2"/>
    <w:rsid w:val="00D67ADF"/>
    <w:rsid w:val="00D75532"/>
    <w:rsid w:val="00D80CB2"/>
    <w:rsid w:val="00D90057"/>
    <w:rsid w:val="00D9108E"/>
    <w:rsid w:val="00D93FAD"/>
    <w:rsid w:val="00DA1E9B"/>
    <w:rsid w:val="00DB5E06"/>
    <w:rsid w:val="00DB62CF"/>
    <w:rsid w:val="00DC096C"/>
    <w:rsid w:val="00DC251C"/>
    <w:rsid w:val="00DD3F14"/>
    <w:rsid w:val="00DE0DC7"/>
    <w:rsid w:val="00DE11A1"/>
    <w:rsid w:val="00DE3C48"/>
    <w:rsid w:val="00DE7487"/>
    <w:rsid w:val="00DF0692"/>
    <w:rsid w:val="00DF6C4F"/>
    <w:rsid w:val="00DF6DF4"/>
    <w:rsid w:val="00E014A2"/>
    <w:rsid w:val="00E0488E"/>
    <w:rsid w:val="00E110B7"/>
    <w:rsid w:val="00E14E3A"/>
    <w:rsid w:val="00E15AF6"/>
    <w:rsid w:val="00E17956"/>
    <w:rsid w:val="00E17D56"/>
    <w:rsid w:val="00E23D76"/>
    <w:rsid w:val="00E269F8"/>
    <w:rsid w:val="00E27A14"/>
    <w:rsid w:val="00E30A49"/>
    <w:rsid w:val="00E335CF"/>
    <w:rsid w:val="00E40ED9"/>
    <w:rsid w:val="00E43339"/>
    <w:rsid w:val="00E45E93"/>
    <w:rsid w:val="00E46AFC"/>
    <w:rsid w:val="00E503F1"/>
    <w:rsid w:val="00E51B44"/>
    <w:rsid w:val="00E52804"/>
    <w:rsid w:val="00E52E5B"/>
    <w:rsid w:val="00E5312C"/>
    <w:rsid w:val="00E57E8C"/>
    <w:rsid w:val="00E6250D"/>
    <w:rsid w:val="00E65DA0"/>
    <w:rsid w:val="00E65F26"/>
    <w:rsid w:val="00E80D56"/>
    <w:rsid w:val="00E81038"/>
    <w:rsid w:val="00E84AD7"/>
    <w:rsid w:val="00E92D89"/>
    <w:rsid w:val="00EA5B24"/>
    <w:rsid w:val="00EB0C37"/>
    <w:rsid w:val="00EB5CD0"/>
    <w:rsid w:val="00EC13CD"/>
    <w:rsid w:val="00EC1A36"/>
    <w:rsid w:val="00EC1D20"/>
    <w:rsid w:val="00ED1486"/>
    <w:rsid w:val="00ED4DA9"/>
    <w:rsid w:val="00ED6DA1"/>
    <w:rsid w:val="00ED76EA"/>
    <w:rsid w:val="00EE3217"/>
    <w:rsid w:val="00EE52F8"/>
    <w:rsid w:val="00EE54BD"/>
    <w:rsid w:val="00EF1A48"/>
    <w:rsid w:val="00EF1BA5"/>
    <w:rsid w:val="00EF3687"/>
    <w:rsid w:val="00EF4FEA"/>
    <w:rsid w:val="00F0580D"/>
    <w:rsid w:val="00F11339"/>
    <w:rsid w:val="00F16A0A"/>
    <w:rsid w:val="00F205AC"/>
    <w:rsid w:val="00F22FC6"/>
    <w:rsid w:val="00F26ADF"/>
    <w:rsid w:val="00F26E17"/>
    <w:rsid w:val="00F320CF"/>
    <w:rsid w:val="00F35C36"/>
    <w:rsid w:val="00F36C16"/>
    <w:rsid w:val="00F377F0"/>
    <w:rsid w:val="00F427A9"/>
    <w:rsid w:val="00F44778"/>
    <w:rsid w:val="00F502E7"/>
    <w:rsid w:val="00F50F6C"/>
    <w:rsid w:val="00F51ABC"/>
    <w:rsid w:val="00F52D47"/>
    <w:rsid w:val="00F53C2A"/>
    <w:rsid w:val="00F55126"/>
    <w:rsid w:val="00F55801"/>
    <w:rsid w:val="00F55A37"/>
    <w:rsid w:val="00F600BF"/>
    <w:rsid w:val="00F66D25"/>
    <w:rsid w:val="00F71902"/>
    <w:rsid w:val="00F74F66"/>
    <w:rsid w:val="00F77E53"/>
    <w:rsid w:val="00F836B7"/>
    <w:rsid w:val="00F938BD"/>
    <w:rsid w:val="00F94300"/>
    <w:rsid w:val="00F95B45"/>
    <w:rsid w:val="00F964ED"/>
    <w:rsid w:val="00FA429E"/>
    <w:rsid w:val="00FA43DD"/>
    <w:rsid w:val="00FB2011"/>
    <w:rsid w:val="00FB2850"/>
    <w:rsid w:val="00FB30AC"/>
    <w:rsid w:val="00FB3EF6"/>
    <w:rsid w:val="00FB4363"/>
    <w:rsid w:val="00FB50EC"/>
    <w:rsid w:val="00FC1AF6"/>
    <w:rsid w:val="00FC1E59"/>
    <w:rsid w:val="00FC6547"/>
    <w:rsid w:val="00FD31E5"/>
    <w:rsid w:val="00FD3437"/>
    <w:rsid w:val="00FE02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B17"/>
    <w:rPr>
      <w:sz w:val="24"/>
      <w:szCs w:val="24"/>
    </w:rPr>
  </w:style>
  <w:style w:type="paragraph" w:styleId="Heading1">
    <w:name w:val="heading 1"/>
    <w:basedOn w:val="Normal"/>
    <w:next w:val="Normal"/>
    <w:qFormat/>
    <w:rsid w:val="008B0BA2"/>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qFormat/>
    <w:rsid w:val="002350B2"/>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qFormat/>
    <w:rsid w:val="008557DE"/>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3046"/>
    <w:pPr>
      <w:tabs>
        <w:tab w:val="center" w:pos="4320"/>
        <w:tab w:val="right" w:pos="8640"/>
      </w:tabs>
    </w:pPr>
  </w:style>
  <w:style w:type="character" w:styleId="PageNumber">
    <w:name w:val="page number"/>
    <w:basedOn w:val="DefaultParagraphFont"/>
    <w:rsid w:val="00873046"/>
  </w:style>
  <w:style w:type="paragraph" w:styleId="FootnoteText">
    <w:name w:val="footnote text"/>
    <w:basedOn w:val="Normal"/>
    <w:semiHidden/>
    <w:rsid w:val="00D624E6"/>
    <w:rPr>
      <w:sz w:val="20"/>
      <w:szCs w:val="20"/>
    </w:rPr>
  </w:style>
  <w:style w:type="character" w:styleId="FootnoteReference">
    <w:name w:val="footnote reference"/>
    <w:basedOn w:val="DefaultParagraphFont"/>
    <w:semiHidden/>
    <w:rsid w:val="008500D8"/>
    <w:rPr>
      <w:vertAlign w:val="superscript"/>
    </w:rPr>
  </w:style>
  <w:style w:type="table" w:styleId="TableGrid">
    <w:name w:val="Table Grid"/>
    <w:basedOn w:val="TableNormal"/>
    <w:rsid w:val="00341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244E"/>
    <w:rPr>
      <w:color w:val="0000FF"/>
      <w:u w:val="single"/>
    </w:rPr>
  </w:style>
  <w:style w:type="character" w:customStyle="1" w:styleId="Heading3Char">
    <w:name w:val="Heading 3 Char"/>
    <w:basedOn w:val="DefaultParagraphFont"/>
    <w:link w:val="Heading3"/>
    <w:rsid w:val="008557DE"/>
    <w:rPr>
      <w:rFonts w:ascii="Arial" w:hAnsi="Arial" w:cs="Arial"/>
      <w:b/>
      <w:bCs/>
      <w:sz w:val="26"/>
      <w:szCs w:val="26"/>
      <w:lang w:val="en-US" w:eastAsia="en-US" w:bidi="ar-SA"/>
    </w:rPr>
  </w:style>
  <w:style w:type="paragraph" w:customStyle="1" w:styleId="section-e">
    <w:name w:val="section-e"/>
    <w:basedOn w:val="Normal"/>
    <w:rsid w:val="002B76A3"/>
    <w:pPr>
      <w:snapToGrid w:val="0"/>
      <w:spacing w:before="240" w:after="120"/>
      <w:ind w:firstLine="600"/>
    </w:pPr>
    <w:rPr>
      <w:sz w:val="26"/>
      <w:szCs w:val="26"/>
    </w:rPr>
  </w:style>
  <w:style w:type="paragraph" w:customStyle="1" w:styleId="headnote-e">
    <w:name w:val="headnote-e"/>
    <w:basedOn w:val="Normal"/>
    <w:rsid w:val="002B76A3"/>
    <w:pPr>
      <w:keepNext/>
      <w:snapToGrid w:val="0"/>
    </w:pPr>
    <w:rPr>
      <w:b/>
      <w:bCs/>
      <w:sz w:val="26"/>
      <w:szCs w:val="26"/>
    </w:rPr>
  </w:style>
  <w:style w:type="character" w:styleId="Strong">
    <w:name w:val="Strong"/>
    <w:basedOn w:val="DefaultParagraphFont"/>
    <w:qFormat/>
    <w:rsid w:val="002B76A3"/>
    <w:rPr>
      <w:b/>
      <w:bCs/>
    </w:rPr>
  </w:style>
  <w:style w:type="paragraph" w:customStyle="1" w:styleId="paragraph-e">
    <w:name w:val="paragraph-e"/>
    <w:basedOn w:val="Normal"/>
    <w:rsid w:val="00E0488E"/>
    <w:pPr>
      <w:snapToGrid w:val="0"/>
      <w:spacing w:after="120"/>
      <w:ind w:left="1117" w:hanging="400"/>
    </w:pPr>
    <w:rPr>
      <w:sz w:val="26"/>
      <w:szCs w:val="26"/>
    </w:rPr>
  </w:style>
  <w:style w:type="paragraph" w:customStyle="1" w:styleId="subsection-e">
    <w:name w:val="subsection-e"/>
    <w:basedOn w:val="Normal"/>
    <w:rsid w:val="00E0488E"/>
    <w:pPr>
      <w:snapToGrid w:val="0"/>
      <w:spacing w:after="120"/>
      <w:ind w:firstLine="600"/>
    </w:pPr>
    <w:rPr>
      <w:sz w:val="26"/>
      <w:szCs w:val="26"/>
    </w:rPr>
  </w:style>
  <w:style w:type="paragraph" w:styleId="NormalWeb">
    <w:name w:val="Normal (Web)"/>
    <w:basedOn w:val="Normal"/>
    <w:rsid w:val="00027F17"/>
    <w:pPr>
      <w:spacing w:before="100" w:beforeAutospacing="1" w:after="100" w:afterAutospacing="1"/>
    </w:pPr>
    <w:rPr>
      <w:rFonts w:ascii="Arial" w:hAnsi="Arial" w:cs="Arial"/>
    </w:rPr>
  </w:style>
  <w:style w:type="paragraph" w:customStyle="1" w:styleId="title-of-act">
    <w:name w:val="title-of-act"/>
    <w:basedOn w:val="Normal"/>
    <w:rsid w:val="00027F17"/>
    <w:pPr>
      <w:spacing w:before="336" w:after="336"/>
      <w:jc w:val="center"/>
    </w:pPr>
    <w:rPr>
      <w:rFonts w:ascii="Arial" w:hAnsi="Arial" w:cs="Arial"/>
    </w:rPr>
  </w:style>
  <w:style w:type="paragraph" w:customStyle="1" w:styleId="title-of-regulation">
    <w:name w:val="title-of-regulation"/>
    <w:basedOn w:val="Normal"/>
    <w:rsid w:val="00027F17"/>
    <w:pPr>
      <w:spacing w:before="480" w:after="336"/>
      <w:jc w:val="center"/>
    </w:pPr>
    <w:rPr>
      <w:rFonts w:ascii="Arial" w:hAnsi="Arial" w:cs="Arial"/>
      <w:b/>
      <w:bCs/>
      <w:sz w:val="26"/>
      <w:szCs w:val="26"/>
    </w:rPr>
  </w:style>
  <w:style w:type="paragraph" w:customStyle="1" w:styleId="sub-sub-subheading">
    <w:name w:val="sub-sub-subheading"/>
    <w:basedOn w:val="Normal"/>
    <w:rsid w:val="00027F17"/>
    <w:pPr>
      <w:spacing w:before="240" w:after="168"/>
    </w:pPr>
    <w:rPr>
      <w:rFonts w:ascii="Arial" w:hAnsi="Arial" w:cs="Arial"/>
      <w:sz w:val="22"/>
      <w:szCs w:val="22"/>
    </w:rPr>
  </w:style>
  <w:style w:type="paragraph" w:customStyle="1" w:styleId="boldshorttitle">
    <w:name w:val="boldshorttitle"/>
    <w:basedOn w:val="Normal"/>
    <w:rsid w:val="00027F17"/>
    <w:pPr>
      <w:spacing w:before="336" w:after="100" w:afterAutospacing="1"/>
      <w:jc w:val="center"/>
    </w:pPr>
    <w:rPr>
      <w:rFonts w:ascii="Arial" w:hAnsi="Arial" w:cs="Arial"/>
      <w:b/>
      <w:bCs/>
    </w:rPr>
  </w:style>
  <w:style w:type="paragraph" w:customStyle="1" w:styleId="src-coverorder">
    <w:name w:val="src-coverorder"/>
    <w:basedOn w:val="Normal"/>
    <w:rsid w:val="00027F17"/>
    <w:pPr>
      <w:spacing w:before="168" w:after="100" w:afterAutospacing="1"/>
      <w:ind w:firstLine="336"/>
    </w:pPr>
    <w:rPr>
      <w:rFonts w:ascii="Arial" w:hAnsi="Arial" w:cs="Arial"/>
    </w:rPr>
  </w:style>
  <w:style w:type="character" w:customStyle="1" w:styleId="documentbody">
    <w:name w:val="documentbody"/>
    <w:basedOn w:val="DefaultParagraphFont"/>
    <w:rsid w:val="00003486"/>
  </w:style>
  <w:style w:type="paragraph" w:customStyle="1" w:styleId="article">
    <w:name w:val="article"/>
    <w:basedOn w:val="Normal"/>
    <w:rsid w:val="00A35DE7"/>
    <w:pPr>
      <w:spacing w:before="120" w:after="120"/>
      <w:ind w:firstLine="336"/>
    </w:pPr>
  </w:style>
  <w:style w:type="character" w:styleId="CommentReference">
    <w:name w:val="annotation reference"/>
    <w:basedOn w:val="DefaultParagraphFont"/>
    <w:semiHidden/>
    <w:rsid w:val="003C5EA2"/>
    <w:rPr>
      <w:sz w:val="16"/>
      <w:szCs w:val="16"/>
    </w:rPr>
  </w:style>
  <w:style w:type="paragraph" w:styleId="CommentText">
    <w:name w:val="annotation text"/>
    <w:basedOn w:val="Normal"/>
    <w:semiHidden/>
    <w:rsid w:val="003C5EA2"/>
    <w:rPr>
      <w:sz w:val="20"/>
      <w:szCs w:val="20"/>
    </w:rPr>
  </w:style>
  <w:style w:type="paragraph" w:styleId="CommentSubject">
    <w:name w:val="annotation subject"/>
    <w:basedOn w:val="CommentText"/>
    <w:next w:val="CommentText"/>
    <w:semiHidden/>
    <w:rsid w:val="003C5EA2"/>
    <w:rPr>
      <w:b/>
      <w:bCs/>
    </w:rPr>
  </w:style>
  <w:style w:type="paragraph" w:styleId="BalloonText">
    <w:name w:val="Balloon Text"/>
    <w:basedOn w:val="Normal"/>
    <w:semiHidden/>
    <w:rsid w:val="003C5EA2"/>
    <w:rPr>
      <w:rFonts w:ascii="Tahoma" w:hAnsi="Tahoma" w:cs="Tahoma"/>
      <w:sz w:val="16"/>
      <w:szCs w:val="16"/>
    </w:rPr>
  </w:style>
  <w:style w:type="paragraph" w:styleId="Header">
    <w:name w:val="header"/>
    <w:basedOn w:val="Normal"/>
    <w:link w:val="HeaderChar"/>
    <w:uiPriority w:val="99"/>
    <w:rsid w:val="008F4A51"/>
    <w:pPr>
      <w:tabs>
        <w:tab w:val="center" w:pos="4320"/>
        <w:tab w:val="right" w:pos="8640"/>
      </w:tabs>
    </w:pPr>
  </w:style>
  <w:style w:type="paragraph" w:styleId="ListParagraph">
    <w:name w:val="List Paragraph"/>
    <w:basedOn w:val="Normal"/>
    <w:uiPriority w:val="34"/>
    <w:qFormat/>
    <w:rsid w:val="00186E6A"/>
    <w:pPr>
      <w:ind w:left="720"/>
      <w:contextualSpacing/>
    </w:pPr>
  </w:style>
  <w:style w:type="character" w:customStyle="1" w:styleId="HeaderChar">
    <w:name w:val="Header Char"/>
    <w:basedOn w:val="DefaultParagraphFont"/>
    <w:link w:val="Header"/>
    <w:uiPriority w:val="99"/>
    <w:rsid w:val="00AD688B"/>
    <w:rPr>
      <w:sz w:val="24"/>
      <w:szCs w:val="24"/>
    </w:rPr>
  </w:style>
</w:styles>
</file>

<file path=word/webSettings.xml><?xml version="1.0" encoding="utf-8"?>
<w:webSettings xmlns:r="http://schemas.openxmlformats.org/officeDocument/2006/relationships" xmlns:w="http://schemas.openxmlformats.org/wordprocessingml/2006/main">
  <w:divs>
    <w:div w:id="125903039">
      <w:bodyDiv w:val="1"/>
      <w:marLeft w:val="0"/>
      <w:marRight w:val="0"/>
      <w:marTop w:val="0"/>
      <w:marBottom w:val="0"/>
      <w:divBdr>
        <w:top w:val="none" w:sz="0" w:space="0" w:color="auto"/>
        <w:left w:val="none" w:sz="0" w:space="0" w:color="auto"/>
        <w:bottom w:val="none" w:sz="0" w:space="0" w:color="auto"/>
        <w:right w:val="none" w:sz="0" w:space="0" w:color="auto"/>
      </w:divBdr>
      <w:divsChild>
        <w:div w:id="829827672">
          <w:marLeft w:val="0"/>
          <w:marRight w:val="0"/>
          <w:marTop w:val="0"/>
          <w:marBottom w:val="0"/>
          <w:divBdr>
            <w:top w:val="none" w:sz="0" w:space="0" w:color="auto"/>
            <w:left w:val="none" w:sz="0" w:space="0" w:color="auto"/>
            <w:bottom w:val="none" w:sz="0" w:space="0" w:color="auto"/>
            <w:right w:val="none" w:sz="0" w:space="0" w:color="auto"/>
          </w:divBdr>
        </w:div>
      </w:divsChild>
    </w:div>
    <w:div w:id="1674186449">
      <w:bodyDiv w:val="1"/>
      <w:marLeft w:val="0"/>
      <w:marRight w:val="0"/>
      <w:marTop w:val="0"/>
      <w:marBottom w:val="0"/>
      <w:divBdr>
        <w:top w:val="none" w:sz="0" w:space="0" w:color="auto"/>
        <w:left w:val="none" w:sz="0" w:space="0" w:color="auto"/>
        <w:bottom w:val="none" w:sz="0" w:space="0" w:color="auto"/>
        <w:right w:val="none" w:sz="0" w:space="0" w:color="auto"/>
      </w:divBdr>
      <w:divsChild>
        <w:div w:id="1416324329">
          <w:marLeft w:val="0"/>
          <w:marRight w:val="0"/>
          <w:marTop w:val="0"/>
          <w:marBottom w:val="0"/>
          <w:divBdr>
            <w:top w:val="none" w:sz="0" w:space="0" w:color="auto"/>
            <w:left w:val="none" w:sz="0" w:space="0" w:color="auto"/>
            <w:bottom w:val="none" w:sz="0" w:space="0" w:color="auto"/>
            <w:right w:val="none" w:sz="0" w:space="0" w:color="auto"/>
          </w:divBdr>
        </w:div>
      </w:divsChild>
    </w:div>
    <w:div w:id="18141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36FF-FC86-49BF-AF32-A4D8852F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28</Pages>
  <Words>6634</Words>
  <Characters>36134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Durham College</vt:lpstr>
    </vt:vector>
  </TitlesOfParts>
  <Company>DCUOIT</Company>
  <LinksUpToDate>false</LinksUpToDate>
  <CharactersWithSpaces>42683</CharactersWithSpaces>
  <SharedDoc>false</SharedDoc>
  <HLinks>
    <vt:vector size="6" baseType="variant">
      <vt:variant>
        <vt:i4>327782</vt:i4>
      </vt:variant>
      <vt:variant>
        <vt:i4>0</vt:i4>
      </vt:variant>
      <vt:variant>
        <vt:i4>0</vt:i4>
      </vt:variant>
      <vt:variant>
        <vt:i4>5</vt:i4>
      </vt:variant>
      <vt:variant>
        <vt:lpwstr>http://www.e-laws.gov.on.ca/DBLaws/Statutes/French/97t24_f.htm</vt:lpwstr>
      </vt:variant>
      <vt:variant>
        <vt:lpwstr>129.(2)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College</dc:title>
  <dc:creator>Kathleen Stewart</dc:creator>
  <cp:lastModifiedBy>End User</cp:lastModifiedBy>
  <cp:revision>105</cp:revision>
  <cp:lastPrinted>2011-08-23T16:17:00Z</cp:lastPrinted>
  <dcterms:created xsi:type="dcterms:W3CDTF">2011-07-04T15:19:00Z</dcterms:created>
  <dcterms:modified xsi:type="dcterms:W3CDTF">2011-08-23T16:50:00Z</dcterms:modified>
</cp:coreProperties>
</file>